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eastAsia="Lucida Sans Unicode"/>
          <w:b/>
          <w:color w:val="7F7F7F"/>
          <w:lang w:bidi="hi-IN"/>
        </w:rPr>
      </w:pPr>
      <w:r>
        <w:rPr>
          <w:rFonts w:eastAsia="Lucida Sans Unicode"/>
          <w:b/>
          <w:color w:val="7F7F7F"/>
          <w:lang w:bidi="hi-IN"/>
        </w:rPr>
        <w:drawing>
          <wp:inline distT="0" distB="0" distL="0" distR="0">
            <wp:extent cx="626110" cy="777875"/>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1090" t="-880" r="-1090" b="-880"/>
                    <a:stretch>
                      <a:fillRect/>
                    </a:stretch>
                  </pic:blipFill>
                  <pic:spPr bwMode="auto">
                    <a:xfrm>
                      <a:off x="0" y="0"/>
                      <a:ext cx="626110" cy="777875"/>
                    </a:xfrm>
                    <a:prstGeom prst="rect">
                      <a:avLst/>
                    </a:prstGeom>
                  </pic:spPr>
                </pic:pic>
              </a:graphicData>
            </a:graphic>
          </wp:inline>
        </w:drawing>
      </w:r>
    </w:p>
    <w:p>
      <w:pPr>
        <w:pStyle w:val="Normal"/>
        <w:shd w:fill="FFFFFF" w:val="clear"/>
        <w:jc w:val="center"/>
        <w:rPr/>
      </w:pPr>
      <w:r>
        <w:rPr>
          <w:b/>
          <w:color w:val="000000"/>
          <w:spacing w:val="-6"/>
          <w:sz w:val="36"/>
          <w:szCs w:val="36"/>
        </w:rPr>
        <w:t xml:space="preserve">Администрация </w:t>
      </w:r>
      <w:r>
        <w:rPr>
          <w:b/>
          <w:bCs/>
          <w:color w:val="000000"/>
          <w:spacing w:val="-6"/>
          <w:sz w:val="36"/>
          <w:szCs w:val="36"/>
        </w:rPr>
        <w:t>Палкинского</w:t>
      </w:r>
      <w:r>
        <w:rPr>
          <w:b/>
          <w:color w:val="000000"/>
          <w:spacing w:val="-6"/>
          <w:sz w:val="36"/>
          <w:szCs w:val="36"/>
        </w:rPr>
        <w:t xml:space="preserve"> муниципального округа</w:t>
      </w:r>
    </w:p>
    <w:p>
      <w:pPr>
        <w:pStyle w:val="Normal"/>
        <w:shd w:fill="FFFFFF" w:val="clear"/>
        <w:jc w:val="center"/>
        <w:rPr/>
      </w:pPr>
      <w:r>
        <w:rPr/>
      </w:r>
    </w:p>
    <w:p>
      <w:pPr>
        <w:pStyle w:val="Normal"/>
        <w:shd w:fill="FFFFFF" w:val="clear"/>
        <w:jc w:val="center"/>
        <w:rPr/>
      </w:pPr>
      <w:r>
        <w:rPr/>
      </w:r>
    </w:p>
    <w:p>
      <w:pPr>
        <w:pStyle w:val="Normal"/>
        <w:shd w:fill="FFFFFF" w:val="clear"/>
        <w:jc w:val="center"/>
        <w:rPr/>
      </w:pPr>
      <w:r>
        <w:rPr/>
      </w:r>
    </w:p>
    <w:p>
      <w:pPr>
        <w:pStyle w:val="Normal"/>
        <w:jc w:val="center"/>
        <w:rPr>
          <w:rFonts w:eastAsia="Lucida Sans Unicode"/>
          <w:b/>
          <w:bCs/>
          <w:sz w:val="32"/>
          <w:szCs w:val="32"/>
          <w:lang w:bidi="hi-IN"/>
        </w:rPr>
      </w:pPr>
      <w:r>
        <w:rPr>
          <w:rFonts w:eastAsia="Lucida Sans Unicode"/>
          <w:b/>
          <w:bCs/>
          <w:sz w:val="32"/>
          <w:szCs w:val="32"/>
          <w:lang w:bidi="hi-IN"/>
        </w:rPr>
        <w:t>ПОСТАНОВЛЕНИЕ</w:t>
      </w:r>
    </w:p>
    <w:p>
      <w:pPr>
        <w:pStyle w:val="Normal"/>
        <w:jc w:val="both"/>
        <w:rPr>
          <w:rFonts w:eastAsia="Lucida Sans Unicode"/>
          <w:lang w:bidi="hi-IN"/>
        </w:rPr>
      </w:pPr>
      <w:r>
        <w:rPr>
          <w:rFonts w:eastAsia="Lucida Sans Unicode"/>
          <w:lang w:bidi="hi-IN"/>
        </w:rPr>
      </w:r>
    </w:p>
    <w:p>
      <w:pPr>
        <w:pStyle w:val="Normal"/>
        <w:jc w:val="both"/>
        <w:rPr>
          <w:lang w:bidi="hi-IN"/>
        </w:rPr>
      </w:pPr>
      <w:r>
        <w:rPr>
          <w:lang w:bidi="hi-IN"/>
        </w:rPr>
        <w:t xml:space="preserve">    </w:t>
      </w:r>
    </w:p>
    <w:p>
      <w:pPr>
        <w:pStyle w:val="Normal"/>
        <w:jc w:val="both"/>
        <w:rPr/>
      </w:pPr>
      <w:r>
        <w:rPr/>
      </w:r>
    </w:p>
    <w:p>
      <w:pPr>
        <w:pStyle w:val="Normal"/>
        <w:jc w:val="both"/>
        <w:rPr/>
      </w:pPr>
      <w:r>
        <w:rPr>
          <w:lang w:bidi="hi-IN"/>
        </w:rPr>
        <w:t xml:space="preserve"> </w:t>
      </w:r>
      <w:r>
        <w:rPr>
          <w:rFonts w:eastAsia="Lucida Sans Unicode"/>
          <w:lang w:bidi="hi-IN"/>
        </w:rPr>
        <w:t>от</w:t>
      </w:r>
      <w:r>
        <w:rPr>
          <w:lang w:bidi="hi-IN"/>
        </w:rPr>
        <w:t xml:space="preserve"> </w:t>
      </w:r>
      <w:r>
        <w:rPr>
          <w:lang w:bidi="hi-IN"/>
        </w:rPr>
        <w:t>07</w:t>
      </w:r>
      <w:r>
        <w:rPr>
          <w:lang w:bidi="hi-IN"/>
        </w:rPr>
        <w:t xml:space="preserve">.05. 2026 г. № </w:t>
      </w:r>
      <w:r>
        <w:rPr>
          <w:lang w:bidi="hi-IN"/>
        </w:rPr>
        <w:t>227</w:t>
      </w:r>
      <w:r>
        <w:rPr>
          <w:lang w:bidi="hi-IN"/>
        </w:rPr>
        <w:t xml:space="preserve"> </w:t>
      </w:r>
    </w:p>
    <w:p>
      <w:pPr>
        <w:pStyle w:val="Normal"/>
        <w:jc w:val="both"/>
        <w:rPr>
          <w:lang w:bidi="hi-IN"/>
        </w:rPr>
      </w:pPr>
      <w:r>
        <w:rPr>
          <w:lang w:bidi="hi-IN"/>
        </w:rPr>
        <w:t xml:space="preserve">           </w:t>
      </w:r>
      <w:r>
        <w:rPr>
          <w:lang w:bidi="hi-IN"/>
        </w:rPr>
        <w:t>рп.Палкино</w:t>
      </w:r>
    </w:p>
    <w:p>
      <w:pPr>
        <w:pStyle w:val="Normal"/>
        <w:jc w:val="both"/>
        <w:rPr>
          <w:color w:val="000000"/>
        </w:rPr>
      </w:pPr>
      <w:r>
        <w:rPr>
          <w:color w:val="000000"/>
        </w:rPr>
      </w:r>
    </w:p>
    <w:p>
      <w:pPr>
        <w:pStyle w:val="Normal"/>
        <w:jc w:val="center"/>
        <w:rPr/>
      </w:pPr>
      <w:r>
        <w:rPr>
          <w:b/>
          <w:bCs/>
          <w:color w:val="000000"/>
        </w:rPr>
        <w:t>Об утверждении</w:t>
      </w:r>
      <w:r>
        <w:rPr>
          <w:b/>
          <w:bCs/>
          <w:lang w:bidi="hi-IN"/>
        </w:rPr>
        <w:t xml:space="preserve"> положения</w:t>
      </w:r>
      <w:r>
        <w:rPr>
          <w:b/>
          <w:bCs/>
          <w:color w:val="000000"/>
        </w:rPr>
        <w:t xml:space="preserve"> о Порядке формирования муниципального задания на оказание муниципальных услуг (выполнение работ) в отношении муниципальных учреждений Палкинского муниципального округа и финансового обеспечения</w:t>
      </w:r>
    </w:p>
    <w:p>
      <w:pPr>
        <w:pStyle w:val="Normal"/>
        <w:jc w:val="center"/>
        <w:rPr>
          <w:b/>
          <w:bCs/>
          <w:color w:val="000000"/>
        </w:rPr>
      </w:pPr>
      <w:r>
        <w:rPr>
          <w:b/>
          <w:bCs/>
          <w:color w:val="000000"/>
        </w:rPr>
        <w:t>выполнения муниципального задания.</w:t>
      </w:r>
    </w:p>
    <w:p>
      <w:pPr>
        <w:pStyle w:val="Normal"/>
        <w:jc w:val="both"/>
        <w:rPr>
          <w:rFonts w:eastAsia="Lucida Sans Unicode"/>
          <w:lang w:bidi="hi-IN"/>
        </w:rPr>
      </w:pPr>
      <w:r>
        <w:rPr>
          <w:rFonts w:eastAsia="Lucida Sans Unicode"/>
          <w:lang w:bidi="hi-IN"/>
        </w:rPr>
      </w:r>
    </w:p>
    <w:p>
      <w:pPr>
        <w:pStyle w:val="Normal"/>
        <w:jc w:val="both"/>
        <w:rPr/>
      </w:pPr>
      <w:r>
        <w:rPr/>
        <w:t xml:space="preserve">В соответствии со </w:t>
      </w:r>
      <w:r>
        <w:rPr>
          <w:rStyle w:val="Hyperlink"/>
          <w:color w:val="00000A"/>
          <w:u w:val="none"/>
        </w:rPr>
        <w:t>статьей 69.2</w:t>
      </w:r>
      <w:r>
        <w:rPr/>
        <w:t xml:space="preserve"> Бюджетного кодекса Российской Федерации, </w:t>
      </w:r>
      <w:r>
        <w:rPr>
          <w:rStyle w:val="Hyperlink"/>
          <w:color w:val="00000A"/>
          <w:u w:val="none"/>
        </w:rPr>
        <w:t>подпунктом 3 пункта 7 статьи 9.2</w:t>
      </w:r>
      <w:r>
        <w:rPr/>
        <w:t xml:space="preserve"> Федерального закона от 12 января 1996 г. N 7-ФЗ "О некоммерческих организациях",</w:t>
      </w:r>
      <w:r>
        <w:rPr>
          <w:rFonts w:eastAsia="Lucida Sans Unicode"/>
          <w:lang w:bidi="hi-IN"/>
        </w:rPr>
        <w:t xml:space="preserve"> Администрация Палкинского муниципального округа</w:t>
      </w:r>
      <w:r>
        <w:rPr>
          <w:lang w:bidi="hi-IN"/>
        </w:rPr>
        <w:t xml:space="preserve"> </w:t>
      </w:r>
      <w:r>
        <w:rPr>
          <w:rFonts w:eastAsia="Lucida Sans Unicode"/>
          <w:b/>
          <w:bCs/>
          <w:lang w:bidi="hi-IN"/>
        </w:rPr>
        <w:t>ПОСТАНОВЛЯЕТ</w:t>
      </w:r>
      <w:r>
        <w:rPr/>
        <w:t>:</w:t>
      </w:r>
    </w:p>
    <w:p>
      <w:pPr>
        <w:pStyle w:val="Normal"/>
        <w:ind w:hanging="0" w:end="0"/>
        <w:jc w:val="both"/>
        <w:rPr/>
      </w:pPr>
      <w:r>
        <w:rPr/>
        <w:tab/>
      </w:r>
      <w:r>
        <w:rPr/>
        <w:t xml:space="preserve">1. </w:t>
      </w:r>
      <w:r>
        <w:rPr/>
        <w:t xml:space="preserve">Утвердить прилагаемое </w:t>
      </w:r>
      <w:r>
        <w:rPr>
          <w:rStyle w:val="Hyperlink"/>
          <w:color w:val="00000A"/>
          <w:u w:val="none"/>
        </w:rPr>
        <w:t>Положение</w:t>
      </w:r>
      <w:r>
        <w:rPr/>
        <w:t xml:space="preserve"> о порядке формирования муниципального задания на оказание муниципальных услуг (выполнение работ) в отношении муниципальных учреждений Палкинского муниципального округа и финансового обеспечения выполнения муниципального задания.</w:t>
      </w:r>
    </w:p>
    <w:p>
      <w:pPr>
        <w:pStyle w:val="Normal"/>
        <w:ind w:hanging="0" w:end="0"/>
        <w:jc w:val="both"/>
        <w:rPr/>
      </w:pPr>
      <w:r>
        <w:rPr>
          <w:color w:val="000000"/>
        </w:rPr>
        <w:tab/>
      </w:r>
      <w:r>
        <w:rPr>
          <w:color w:val="000000"/>
        </w:rPr>
        <w:t xml:space="preserve">2. </w:t>
      </w:r>
      <w:r>
        <w:rPr>
          <w:color w:val="000000"/>
        </w:rPr>
        <w:t>Постановление Администрации Палкинского района от 15.03.2019 г. № 92 «Об утверждении</w:t>
      </w:r>
      <w:r>
        <w:rPr>
          <w:color w:val="000000"/>
          <w:lang w:bidi="hi-IN"/>
        </w:rPr>
        <w:t xml:space="preserve"> положения</w:t>
      </w:r>
      <w:r>
        <w:rPr>
          <w:color w:val="000000"/>
        </w:rPr>
        <w:t xml:space="preserve"> о Порядке формирования муниципального задания на оказание муниципальных  услуг (выполнение работ) в отношении  муниципальных  учреждений </w:t>
      </w:r>
    </w:p>
    <w:p>
      <w:pPr>
        <w:pStyle w:val="Normal"/>
        <w:jc w:val="both"/>
        <w:rPr>
          <w:color w:val="000000"/>
        </w:rPr>
      </w:pPr>
      <w:r>
        <w:rPr>
          <w:color w:val="000000"/>
        </w:rPr>
        <w:t>Палкинского района и финансового обеспечения выполнения муниципального задания» (с изменениями) признать утратившими силу.</w:t>
      </w:r>
    </w:p>
    <w:p>
      <w:pPr>
        <w:pStyle w:val="Normal"/>
        <w:ind w:hanging="0" w:end="0"/>
        <w:jc w:val="both"/>
        <w:rPr/>
      </w:pPr>
      <w:r>
        <w:rPr>
          <w:color w:val="000000"/>
        </w:rPr>
        <w:tab/>
      </w:r>
      <w:r>
        <w:rPr>
          <w:color w:val="000000"/>
        </w:rPr>
        <w:t xml:space="preserve">3. </w:t>
      </w:r>
      <w:r>
        <w:rPr>
          <w:color w:val="000000"/>
        </w:rPr>
        <w:t xml:space="preserve">До принятия нормативных правовых актов, предусмотренных </w:t>
      </w:r>
      <w:hyperlink w:anchor="P146">
        <w:r>
          <w:rPr>
            <w:rStyle w:val="Hyperlink"/>
            <w:color w:val="000000"/>
            <w:u w:val="none"/>
          </w:rPr>
          <w:t>пунктами 17</w:t>
        </w:r>
      </w:hyperlink>
      <w:r>
        <w:rPr>
          <w:color w:val="000000"/>
        </w:rPr>
        <w:t xml:space="preserve"> и </w:t>
      </w:r>
      <w:hyperlink w:anchor="P249">
        <w:r>
          <w:rPr>
            <w:rStyle w:val="Hyperlink"/>
            <w:color w:val="000000"/>
            <w:u w:val="none"/>
          </w:rPr>
          <w:t>31</w:t>
        </w:r>
      </w:hyperlink>
      <w:r>
        <w:rPr>
          <w:color w:val="000000"/>
        </w:rPr>
        <w:t xml:space="preserve"> Положения, но не позднее срока формирования муниципального задания на текущий год и плановый период, нормы затрат, выраженные в натуральных показателях, определяются с указанием наименования нормы, ее значения и источника указанного значения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при определении </w:t>
      </w:r>
      <w:hyperlink r:id="rId3">
        <w:r>
          <w:rPr>
            <w:rStyle w:val="Hyperlink"/>
            <w:color w:val="000000"/>
            <w:u w:val="none"/>
          </w:rPr>
          <w:t>общих требований</w:t>
        </w:r>
      </w:hyperlink>
      <w:r>
        <w:rPr>
          <w:color w:val="000000"/>
        </w:rPr>
        <w:t xml:space="preserve">, предусмотренных </w:t>
      </w:r>
      <w:hyperlink r:id="rId4">
        <w:r>
          <w:rPr>
            <w:rStyle w:val="Hyperlink"/>
            <w:color w:val="000000"/>
            <w:u w:val="none"/>
          </w:rPr>
          <w:t>абзацем вторым пункта 4 статьи 69.2</w:t>
        </w:r>
      </w:hyperlink>
      <w:r>
        <w:rPr>
          <w:color w:val="000000"/>
        </w:rPr>
        <w:t xml:space="preserve"> Бюджетного кодекса Российской Федерации.</w:t>
      </w:r>
    </w:p>
    <w:p>
      <w:pPr>
        <w:pStyle w:val="Normal"/>
        <w:ind w:hanging="0" w:end="0"/>
        <w:jc w:val="both"/>
        <w:rPr/>
      </w:pPr>
      <w:r>
        <w:rPr/>
        <w:tab/>
      </w:r>
      <w:r>
        <w:rPr/>
        <w:t xml:space="preserve">4. </w:t>
      </w:r>
      <w:r>
        <w:rPr/>
        <w:t>Опубликовать н</w:t>
      </w:r>
      <w:r>
        <w:rPr>
          <w:lang w:bidi="hi-IN"/>
        </w:rPr>
        <w:t xml:space="preserve">астоящее постановление в сетевом издании «Нормативные правовые акты Псковской области» </w:t>
      </w:r>
      <w:hyperlink r:id="rId5">
        <w:r>
          <w:rPr>
            <w:rStyle w:val="Hyperlink"/>
          </w:rPr>
          <w:t>http://pravo.pskov.ru</w:t>
        </w:r>
      </w:hyperlink>
      <w:r>
        <w:rPr>
          <w:lang w:bidi="hi-IN"/>
        </w:rPr>
        <w:t xml:space="preserve"> и разместить на официальном сайте Палкинского муниципального округа</w:t>
      </w:r>
      <w:r>
        <w:rPr>
          <w:rFonts w:eastAsia="Lucida Sans Unicode"/>
          <w:lang w:bidi="hi-IN"/>
        </w:rPr>
        <w:t xml:space="preserve"> </w:t>
      </w:r>
      <w:hyperlink r:id="rId6">
        <w:r>
          <w:rPr>
            <w:rStyle w:val="Hyperlink"/>
            <w:rFonts w:eastAsia="Lucida Sans Unicode"/>
            <w:lang w:bidi="hi-IN"/>
          </w:rPr>
          <w:t>https://palkino.gosuslugi.ru</w:t>
        </w:r>
      </w:hyperlink>
      <w:r>
        <w:rPr>
          <w:rFonts w:eastAsia="Lucida Sans Unicode"/>
          <w:lang w:bidi="hi-IN"/>
        </w:rPr>
        <w:t xml:space="preserve"> в информационно-телекоммуникационной сети «Интернет».</w:t>
      </w:r>
    </w:p>
    <w:p>
      <w:pPr>
        <w:pStyle w:val="Normal"/>
        <w:ind w:hanging="0" w:end="0"/>
        <w:jc w:val="both"/>
        <w:rPr/>
      </w:pPr>
      <w:r>
        <w:rPr>
          <w:rFonts w:eastAsia="Lucida Sans Unicode"/>
          <w:color w:val="000000"/>
          <w:lang w:bidi="hi-IN"/>
        </w:rPr>
        <w:tab/>
      </w:r>
      <w:r>
        <w:rPr>
          <w:rFonts w:eastAsia="Lucida Sans Unicode"/>
          <w:color w:val="000000"/>
          <w:lang w:bidi="hi-IN"/>
        </w:rPr>
        <w:t xml:space="preserve">5. </w:t>
      </w:r>
      <w:r>
        <w:rPr>
          <w:color w:val="000000"/>
        </w:rPr>
        <w:t>Настоящее постановление вступает в силу с 1 января 2026 года.</w:t>
      </w:r>
    </w:p>
    <w:p>
      <w:pPr>
        <w:pStyle w:val="Normal"/>
        <w:ind w:firstLine="284" w:end="0"/>
        <w:jc w:val="both"/>
        <w:rPr>
          <w:rFonts w:eastAsia="Lucida Sans Unicode"/>
          <w:lang w:bidi="hi-IN"/>
        </w:rPr>
      </w:pPr>
      <w:r>
        <w:rPr>
          <w:rFonts w:eastAsia="Lucida Sans Unicode"/>
          <w:lang w:bidi="hi-IN"/>
        </w:rPr>
      </w:r>
    </w:p>
    <w:p>
      <w:pPr>
        <w:pStyle w:val="Normal"/>
        <w:jc w:val="start"/>
        <w:rPr/>
      </w:pPr>
      <w:r>
        <w:rPr/>
        <w:t>Глава Палкинского                                                                                                                муниципального округа                                                                                          О.С. Потапова</w:t>
      </w:r>
    </w:p>
    <w:p>
      <w:pPr>
        <w:pStyle w:val="Normal"/>
        <w:jc w:val="start"/>
        <w:rPr/>
      </w:pPr>
      <w:r>
        <w:rPr/>
      </w:r>
    </w:p>
    <w:p>
      <w:pPr>
        <w:pStyle w:val="Normal"/>
        <w:widowControl/>
        <w:tabs>
          <w:tab w:val="clear" w:pos="708"/>
          <w:tab w:val="left" w:pos="8805" w:leader="none"/>
        </w:tabs>
        <w:suppressAutoHyphens w:val="true"/>
        <w:bidi w:val="0"/>
        <w:spacing w:lineRule="auto" w:line="276" w:before="0" w:after="200"/>
        <w:ind w:hanging="0" w:start="0" w:end="0"/>
        <w:jc w:val="start"/>
        <w:rPr/>
      </w:pPr>
      <w:r>
        <w:rPr>
          <w:rFonts w:eastAsia="Courier New" w:cs="Times New Roman"/>
          <w:b w:val="false"/>
          <w:bCs w:val="false"/>
          <w:color w:val="000000"/>
          <w:kern w:val="2"/>
          <w:sz w:val="24"/>
          <w:szCs w:val="24"/>
          <w:u w:val="none"/>
          <w:lang w:val="ru-RU" w:eastAsia="ru-RU" w:bidi="ar-SA"/>
        </w:rPr>
        <w:t xml:space="preserve">Верно:Управляющий делами Администрации                                                                                        </w:t>
      </w:r>
      <w:r>
        <w:rPr>
          <w:rFonts w:eastAsia="Courier New" w:cs="Times New Roman"/>
          <w:kern w:val="2"/>
          <w:u w:val="none"/>
          <w:lang w:eastAsia="ru-RU" w:bidi="ar-SA"/>
        </w:rPr>
        <w:t xml:space="preserve">Палкинского муниципального округа Костылева О.А.  </w:t>
      </w:r>
      <w:r>
        <w:br w:type="page"/>
      </w:r>
    </w:p>
    <w:p>
      <w:pPr>
        <w:pStyle w:val="Normal"/>
        <w:jc w:val="end"/>
        <w:rPr>
          <w:sz w:val="20"/>
          <w:szCs w:val="20"/>
        </w:rPr>
      </w:pPr>
      <w:r>
        <w:rPr>
          <w:sz w:val="20"/>
          <w:szCs w:val="20"/>
        </w:rPr>
        <w:t>Утверждено</w:t>
      </w:r>
    </w:p>
    <w:p>
      <w:pPr>
        <w:pStyle w:val="Normal"/>
        <w:jc w:val="end"/>
        <w:rPr>
          <w:sz w:val="20"/>
          <w:szCs w:val="20"/>
        </w:rPr>
      </w:pPr>
      <w:r>
        <w:rPr>
          <w:sz w:val="20"/>
          <w:szCs w:val="20"/>
        </w:rPr>
        <w:t>постановлением Администрации</w:t>
      </w:r>
    </w:p>
    <w:p>
      <w:pPr>
        <w:pStyle w:val="Normal"/>
        <w:jc w:val="end"/>
        <w:rPr>
          <w:sz w:val="20"/>
          <w:szCs w:val="20"/>
        </w:rPr>
      </w:pPr>
      <w:r>
        <w:rPr>
          <w:sz w:val="20"/>
          <w:szCs w:val="20"/>
        </w:rPr>
        <w:t xml:space="preserve">Палкинского муниципального округа </w:t>
      </w:r>
    </w:p>
    <w:p>
      <w:pPr>
        <w:pStyle w:val="Normal"/>
        <w:jc w:val="end"/>
        <w:rPr/>
      </w:pPr>
      <w:r>
        <w:rPr>
          <w:sz w:val="20"/>
          <w:szCs w:val="20"/>
        </w:rPr>
        <w:t xml:space="preserve">от </w:t>
      </w:r>
      <w:r>
        <w:rPr>
          <w:sz w:val="20"/>
          <w:szCs w:val="20"/>
        </w:rPr>
        <w:t>07</w:t>
      </w:r>
      <w:r>
        <w:rPr>
          <w:sz w:val="20"/>
          <w:szCs w:val="20"/>
        </w:rPr>
        <w:t xml:space="preserve">.05.2026 г. № </w:t>
      </w:r>
      <w:r>
        <w:rPr>
          <w:sz w:val="20"/>
          <w:szCs w:val="20"/>
        </w:rPr>
        <w:t>227</w:t>
      </w:r>
      <w:r>
        <w:rPr>
          <w:sz w:val="20"/>
          <w:szCs w:val="20"/>
        </w:rPr>
        <w:t xml:space="preserve">       </w:t>
      </w:r>
    </w:p>
    <w:p>
      <w:pPr>
        <w:pStyle w:val="Normal"/>
        <w:jc w:val="end"/>
        <w:rPr/>
      </w:pPr>
      <w:r>
        <w:rPr/>
      </w:r>
    </w:p>
    <w:p>
      <w:pPr>
        <w:pStyle w:val="Normal"/>
        <w:jc w:val="center"/>
        <w:rPr>
          <w:b/>
          <w:bCs/>
        </w:rPr>
      </w:pPr>
      <w:r>
        <w:rPr>
          <w:b/>
          <w:bCs/>
        </w:rPr>
        <w:t>ПОЛОЖЕНИЕ</w:t>
      </w:r>
    </w:p>
    <w:p>
      <w:pPr>
        <w:pStyle w:val="Normal"/>
        <w:jc w:val="center"/>
        <w:rPr>
          <w:b/>
          <w:bCs/>
        </w:rPr>
      </w:pPr>
      <w:r>
        <w:rPr>
          <w:b/>
          <w:bCs/>
        </w:rPr>
        <w:t>О ПОРЯДКЕ ФОРМИРОВАНИЯ МУНИЦИПАЛЬНОГО ЗАДАНИЯ НА ОКАЗАНИЕ МУНИЦИПАЛЬНЫХ УСЛУГ (ВЫПОЛНЕНИЕ РАБОТ) В ОТНОШЕНИИ МУНИЦИПАЛЬНЫХ УЧРЕЖДЕНИЙ ПАЛКИНСКОГО МУНИЦИПАЛЬНОГО ОКРУГА И ФИНАНСОВОГО ОБЕСПЕЧЕНИЯ ВЫПОЛНЕНИЯ МУНИЦИПАЛЬНОГО ЗАДАНИЯ</w:t>
      </w:r>
    </w:p>
    <w:p>
      <w:pPr>
        <w:pStyle w:val="Normal"/>
        <w:jc w:val="center"/>
        <w:rPr>
          <w:color w:val="000000"/>
        </w:rPr>
      </w:pPr>
      <w:r>
        <w:rPr>
          <w:color w:val="000000"/>
        </w:rPr>
      </w:r>
    </w:p>
    <w:p>
      <w:pPr>
        <w:pStyle w:val="Normal"/>
        <w:jc w:val="center"/>
        <w:rPr/>
      </w:pPr>
      <w:r>
        <w:rPr/>
        <w:t>I. Общие положения</w:t>
      </w:r>
    </w:p>
    <w:p>
      <w:pPr>
        <w:pStyle w:val="Normal"/>
        <w:ind w:firstLine="284" w:end="0"/>
        <w:jc w:val="both"/>
        <w:rPr/>
      </w:pPr>
      <w:r>
        <w:rPr/>
        <w:t>1. Настоящее Положение устанавливает порядок формирования муниципального задания на оказание муниципальных услуг (выполнение работ) (далее - муниципальное задание) муниципальными бюджетными учреждениями Палкинского муниципального округа (далее – муниципальные бюджетные учреждения) и финансового обеспечения выполнения муниципального задания, включая определение правил осуществления органами местного самоуправления контроля за выполнением муниципального задания муниципальными учреждениями округа.</w:t>
      </w:r>
    </w:p>
    <w:p>
      <w:pPr>
        <w:pStyle w:val="Normal"/>
        <w:ind w:firstLine="284" w:end="0"/>
        <w:jc w:val="both"/>
        <w:rPr/>
      </w:pPr>
      <w:r>
        <w:rPr/>
      </w:r>
    </w:p>
    <w:p>
      <w:pPr>
        <w:pStyle w:val="Normal"/>
        <w:ind w:firstLine="284" w:end="0"/>
        <w:jc w:val="center"/>
        <w:rPr/>
      </w:pPr>
      <w:r>
        <w:rPr>
          <w:lang w:val="en-US"/>
        </w:rPr>
        <w:t xml:space="preserve">II. </w:t>
      </w:r>
      <w:r>
        <w:rPr/>
        <w:t xml:space="preserve">Порядок формирования </w:t>
      </w:r>
    </w:p>
    <w:p>
      <w:pPr>
        <w:pStyle w:val="Normal"/>
        <w:ind w:firstLine="284" w:end="0"/>
        <w:jc w:val="center"/>
        <w:rPr/>
      </w:pPr>
      <w:r>
        <w:rPr/>
      </w:r>
    </w:p>
    <w:p>
      <w:pPr>
        <w:pStyle w:val="Normal"/>
        <w:ind w:firstLine="284" w:end="0"/>
        <w:jc w:val="both"/>
        <w:rPr/>
      </w:pPr>
      <w:r>
        <w:rPr/>
        <w:t>2. Муниципальное задание формируется в соответствии с основными видами деятельности, предусмотренными учредительными документами муниципальных учреждений, с учетом предложений учреждений,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pPr>
        <w:pStyle w:val="Normal"/>
        <w:ind w:firstLine="284" w:end="0"/>
        <w:jc w:val="both"/>
        <w:rPr/>
      </w:pPr>
      <w:r>
        <w:rPr/>
        <w:t>Муниципальное задание формируется на оказание муниципальных услуг (выполнение работ), определенных в качестве основных видов деятельности муниципальных учреждений, сохраняющихся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региональном перечне (классификаторе) государственных и муниципальных услуг, не включенных в общероссийские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Псковской области и муниципальными правовыми актами Палкинского муниципального округа.</w:t>
      </w:r>
    </w:p>
    <w:p>
      <w:pPr>
        <w:pStyle w:val="Normal"/>
        <w:ind w:firstLine="284" w:end="0"/>
        <w:jc w:val="both"/>
        <w:rPr/>
      </w:pPr>
      <w:r>
        <w:rPr/>
      </w:r>
    </w:p>
    <w:p>
      <w:pPr>
        <w:pStyle w:val="Normal"/>
        <w:ind w:firstLine="284" w:end="0"/>
        <w:jc w:val="both"/>
        <w:rPr/>
      </w:pPr>
      <w:r>
        <w:rPr/>
        <w:t>3. Муниципальное задание должно содержать:</w:t>
      </w:r>
    </w:p>
    <w:p>
      <w:pPr>
        <w:pStyle w:val="Normal"/>
        <w:ind w:firstLine="284" w:end="0"/>
        <w:jc w:val="both"/>
        <w:rPr/>
      </w:pPr>
      <w:r>
        <w:rPr/>
        <w:t>-показатели, характеризующие качество и (или) объем (содержание) оказываемых муниципальных услуг (выполняемых работ);</w:t>
      </w:r>
    </w:p>
    <w:p>
      <w:pPr>
        <w:pStyle w:val="Normal"/>
        <w:ind w:firstLine="284" w:end="0"/>
        <w:jc w:val="both"/>
        <w:rPr/>
      </w:pPr>
      <w:r>
        <w:rPr/>
        <w:t>-порядок контроля за исполнением муниципального задания, в том числе условия и порядок его досрочного прекращения;</w:t>
      </w:r>
    </w:p>
    <w:p>
      <w:pPr>
        <w:pStyle w:val="Normal"/>
        <w:ind w:firstLine="284" w:end="0"/>
        <w:jc w:val="both"/>
        <w:rPr/>
      </w:pPr>
      <w:r>
        <w:rPr/>
        <w:t>-требования к отчетности об исполнении муниципального  задания.</w:t>
      </w:r>
    </w:p>
    <w:p>
      <w:pPr>
        <w:pStyle w:val="Normal"/>
        <w:ind w:firstLine="284" w:end="0"/>
        <w:jc w:val="both"/>
        <w:rPr/>
      </w:pPr>
      <w:r>
        <w:rPr/>
        <w:t>Муниципальное задание на оказание муниципальных услуг физическим и юридическим лицам также должно содержать:</w:t>
      </w:r>
    </w:p>
    <w:p>
      <w:pPr>
        <w:pStyle w:val="Normal"/>
        <w:ind w:firstLine="284" w:end="0"/>
        <w:jc w:val="both"/>
        <w:rPr/>
      </w:pPr>
      <w:r>
        <w:rPr/>
        <w:t>-определение категорий физических и (или) юридических лиц, являющихся потребителями соответствующих услуг;</w:t>
      </w:r>
    </w:p>
    <w:p>
      <w:pPr>
        <w:pStyle w:val="Normal"/>
        <w:ind w:firstLine="284" w:end="0"/>
        <w:jc w:val="both"/>
        <w:rPr/>
      </w:pPr>
      <w:r>
        <w:rPr/>
        <w:t>-порядок оказания соответствующих услуг;</w:t>
      </w:r>
    </w:p>
    <w:p>
      <w:pPr>
        <w:pStyle w:val="Normal"/>
        <w:ind w:firstLine="284" w:end="0"/>
        <w:jc w:val="both"/>
        <w:rPr/>
      </w:pPr>
      <w:r>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w:t>
      </w:r>
    </w:p>
    <w:p>
      <w:pPr>
        <w:pStyle w:val="Normal"/>
        <w:ind w:firstLine="284" w:end="0"/>
        <w:jc w:val="both"/>
        <w:rPr/>
      </w:pPr>
      <w:r>
        <w:rPr/>
        <w:t xml:space="preserve">4. Муниципальное </w:t>
      </w:r>
      <w:r>
        <w:rPr>
          <w:rStyle w:val="Hyperlink"/>
          <w:color w:val="00000A"/>
          <w:u w:val="none"/>
        </w:rPr>
        <w:t>задание</w:t>
      </w:r>
      <w:r>
        <w:rPr/>
        <w:t xml:space="preserve"> формируется по форме согласно приложению № 1 к настоящему Положению.</w:t>
      </w:r>
    </w:p>
    <w:p>
      <w:pPr>
        <w:pStyle w:val="Normal"/>
        <w:ind w:firstLine="284" w:end="0"/>
        <w:jc w:val="both"/>
        <w:rPr/>
      </w:pPr>
      <w:r>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pPr>
        <w:pStyle w:val="Normal"/>
        <w:ind w:firstLine="284" w:end="0"/>
        <w:jc w:val="both"/>
        <w:rPr/>
      </w:pPr>
      <w:r>
        <w:rP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двух частей, одна из которых должна содержать требования к оказанию муниципальной услуги (услуг), а другая должна содержать требования к выполнению работы (работ). Информация, касающаяся муниципального задания в целом, включается в третью часть муниципального задания.</w:t>
      </w:r>
    </w:p>
    <w:p>
      <w:pPr>
        <w:pStyle w:val="Normal"/>
        <w:ind w:firstLine="284" w:end="0"/>
        <w:jc w:val="both"/>
        <w:rPr/>
      </w:pPr>
      <w:r>
        <w:rPr/>
        <w:t>В муниципальном задании могут быть установлены допустимые (возможные) отклонения в процентах (абсолютных величинах) от установленных показателей качества и (или) объема, если иное не установлено федеральным законом, в отношении отдельной муниципальной услуги (работы) либо общее допустимое (возможной) отклонение в отношении муниципального задания или его части.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pPr>
        <w:pStyle w:val="Normal"/>
        <w:ind w:firstLine="284" w:end="0"/>
        <w:jc w:val="both"/>
        <w:rPr/>
      </w:pPr>
      <w:r>
        <w:rPr/>
        <w:t>5.</w:t>
      </w:r>
      <w:r>
        <w:rPr>
          <w:color w:val="000000"/>
        </w:rPr>
        <w:t xml:space="preserve"> Муниципальное задание формируется в процессе формирования бюджета Палкинского муниципального округа на очередной финансовый год и плановый период в сроки, установленные постановлением Администрации Палкинского муниципального округа о мерах по разработке проекта бюджета Палкинского муниципального  округа на очередной финансовый год и плановый период, и в срок не позднее 15 рабочих дней со дня </w:t>
      </w:r>
      <w:r>
        <w:rPr/>
        <w:t xml:space="preserve">утверждения главным распорядителем средств бюджета </w:t>
      </w:r>
      <w:r>
        <w:rPr>
          <w:color w:val="000000"/>
        </w:rPr>
        <w:t>Палкинского муниципального  округа</w:t>
      </w:r>
      <w:r>
        <w:rPr/>
        <w:t xml:space="preserve"> лимитов бюджетных обязательств на финансовое обеспечение выполнения муниципального задания, утверждается Администрацией  Палкинского муниципального округа, предоставляется в электронном виде и на бумажном носителе.</w:t>
      </w:r>
    </w:p>
    <w:p>
      <w:pPr>
        <w:pStyle w:val="Normal"/>
        <w:ind w:firstLine="284" w:end="0"/>
        <w:jc w:val="both"/>
        <w:rPr/>
      </w:pPr>
      <w:r>
        <w:rPr/>
        <w:t xml:space="preserve">6. Муниципальное задание утверждается на срок, соответствующий сроку формирования бюджета </w:t>
      </w:r>
      <w:r>
        <w:rPr>
          <w:color w:val="000000"/>
        </w:rPr>
        <w:t>Палкинского муниципального  округа</w:t>
      </w:r>
      <w:r>
        <w:rPr/>
        <w:t>.</w:t>
      </w:r>
    </w:p>
    <w:p>
      <w:pPr>
        <w:pStyle w:val="Normal"/>
        <w:ind w:firstLine="284" w:end="0"/>
        <w:jc w:val="both"/>
        <w:rPr/>
      </w:pPr>
      <w:r>
        <w:rPr/>
        <w:t>В случае возникновения оснований для внесения изменений в муниципальное задание формируется новое муниципальное задание в соответствии с положениями настоящего раздела. Новое муниципальное задание утверждается в срок не позднее 15 рабочих дней со дня возникновения соответствующих оснований,  предоставляется в электронном виде и на бумажном носителе</w:t>
      </w:r>
    </w:p>
    <w:p>
      <w:pPr>
        <w:pStyle w:val="Normal"/>
        <w:ind w:firstLine="284" w:end="0"/>
        <w:jc w:val="both"/>
        <w:rPr/>
      </w:pPr>
      <w:r>
        <w:rPr/>
        <w:t>7.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(при принятии муниципальным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 по форме, установленной для муниципального задания, предусмотренной приложением №1 к настоящему Положению, с заполнением показателей, определенных муниципальным учреждением.</w:t>
      </w:r>
    </w:p>
    <w:p>
      <w:pPr>
        <w:pStyle w:val="Normal"/>
        <w:ind w:firstLine="284" w:end="0"/>
        <w:jc w:val="both"/>
        <w:rPr/>
      </w:pPr>
      <w:r>
        <w:rPr/>
        <w:t xml:space="preserve">8. </w:t>
      </w:r>
      <w:r>
        <w:rPr>
          <w:rStyle w:val="Hyperlink"/>
          <w:color w:val="00000A"/>
          <w:u w:val="none"/>
        </w:rPr>
        <w:t>Отчет</w:t>
      </w:r>
      <w:r>
        <w:rPr/>
        <w:t xml:space="preserve"> о выполнении муниципального задания формируется муниципальным бюджетным учреждением по форме согласно приложению № 2 к настоящему Положению и представляется в Администрацию  округа в соответствии с требованиями, установленными в муниципальном задании с учетом пункта 9 настоящего раздела.</w:t>
      </w:r>
    </w:p>
    <w:p>
      <w:pPr>
        <w:pStyle w:val="Normal"/>
        <w:ind w:firstLine="284" w:end="0"/>
        <w:jc w:val="both"/>
        <w:rPr/>
      </w:pPr>
      <w:r>
        <w:rPr/>
        <w:t xml:space="preserve">9.  Отчет, указанный в пункте 8 настоящего Положения, представляется в сроки, установленные муниципальным заданием, </w:t>
      </w:r>
      <w:r>
        <w:rPr>
          <w:shd w:fill="auto" w:val="clear"/>
        </w:rPr>
        <w:t>за 1 полугодие в течении 10 рабочих дней, в месяце следующем за отчетным, за год не позднее 01 марта финансового года, следующего за отчетным в электронном виде и на бумажном носителе.</w:t>
      </w:r>
    </w:p>
    <w:p>
      <w:pPr>
        <w:pStyle w:val="Normal"/>
        <w:jc w:val="both"/>
        <w:rPr/>
      </w:pPr>
      <w:r>
        <w:rPr/>
        <w:t xml:space="preserve">   </w:t>
      </w:r>
      <w:r>
        <w:rPr/>
        <w:t xml:space="preserve">10. Муниципальное задание и отчет о выполнении муниципального задания размещаются на официальном сайте </w:t>
      </w:r>
      <w:hyperlink r:id="rId7">
        <w:r>
          <w:rPr>
            <w:rStyle w:val="Hyperlink"/>
            <w:color w:val="00000A"/>
            <w:u w:val="single"/>
          </w:rPr>
          <w:t>www.bus.gov.ru</w:t>
        </w:r>
      </w:hyperlink>
      <w:r>
        <w:rPr/>
        <w:t xml:space="preserve"> и на официальном сайте Палкинского муниципального округа</w:t>
      </w:r>
      <w:r>
        <w:rPr>
          <w:color w:val="000000"/>
        </w:rPr>
        <w:t xml:space="preserve"> </w:t>
      </w:r>
      <w:hyperlink r:id="rId8">
        <w:r>
          <w:rPr>
            <w:rStyle w:val="Hyperlink"/>
            <w:color w:val="000000"/>
          </w:rPr>
          <w:t>https://palkino.gosuslugi.ru/</w:t>
        </w:r>
      </w:hyperlink>
      <w:r>
        <w:rPr>
          <w:color w:val="000000"/>
        </w:rPr>
        <w:t xml:space="preserve">  в информационно-телекоммуникационной сети «Интернет».</w:t>
      </w:r>
    </w:p>
    <w:p>
      <w:pPr>
        <w:pStyle w:val="Normal"/>
        <w:ind w:firstLine="284" w:end="0"/>
        <w:jc w:val="both"/>
        <w:rPr>
          <w:color w:val="000000"/>
        </w:rPr>
      </w:pPr>
      <w:r>
        <w:rPr>
          <w:color w:val="000000"/>
        </w:rPr>
      </w:r>
    </w:p>
    <w:p>
      <w:pPr>
        <w:pStyle w:val="Normal"/>
        <w:ind w:firstLine="284" w:end="0"/>
        <w:jc w:val="center"/>
        <w:rPr/>
      </w:pPr>
      <w:r>
        <w:rPr/>
        <w:t>III. Порядок финансового обеспечения выполнения муниципального задания</w:t>
      </w:r>
    </w:p>
    <w:p>
      <w:pPr>
        <w:pStyle w:val="Normal"/>
        <w:ind w:firstLine="284" w:end="0"/>
        <w:jc w:val="center"/>
        <w:rPr/>
      </w:pPr>
      <w:r>
        <w:rPr/>
      </w:r>
    </w:p>
    <w:p>
      <w:pPr>
        <w:pStyle w:val="Normal"/>
        <w:ind w:firstLine="284" w:end="0"/>
        <w:jc w:val="both"/>
        <w:rPr/>
      </w:pPr>
      <w:r>
        <w:rPr/>
        <w:t>11. Объем финансового обеспечения выполнения муниципального задания рассчитывается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 правовому регулированию в установленных сферах деятельности,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pPr>
        <w:pStyle w:val="Normal"/>
        <w:ind w:firstLine="284" w:end="0"/>
        <w:jc w:val="both"/>
        <w:rPr/>
      </w:pPr>
      <w:r>
        <w:rPr/>
        <w:t>12. Объем финансового обеспечения выполнения муниципального задания (R) определяется по формуле:</w:t>
      </w:r>
    </w:p>
    <w:p>
      <w:pPr>
        <w:pStyle w:val="NoSpacing"/>
        <w:ind w:firstLine="284" w:end="-850"/>
        <w:jc w:val="both"/>
        <w:rPr>
          <w:rFonts w:ascii="Times New Roman" w:hAnsi="Times New Roman" w:cs="Times New Roman"/>
          <w:sz w:val="26"/>
          <w:szCs w:val="26"/>
        </w:rPr>
      </w:pPr>
      <w:r>
        <w:rPr>
          <w:rFonts w:cs="Times New Roman" w:ascii="Times New Roman" w:hAnsi="Times New Roman"/>
          <w:sz w:val="26"/>
          <w:szCs w:val="26"/>
        </w:rPr>
        <w:t>Где:</w:t>
      </w:r>
    </w:p>
    <w:p>
      <w:pPr>
        <w:pStyle w:val="Normal"/>
        <w:ind w:firstLine="284" w:end="0"/>
        <w:jc w:val="both"/>
        <w:rPr/>
      </w:pPr>
      <w:r>
        <w:rPr/>
        <w:t>N</w:t>
      </w:r>
      <w:r>
        <w:rPr>
          <w:vertAlign w:val="subscript"/>
        </w:rPr>
        <w:t>i</w:t>
      </w:r>
      <w:r>
        <w:rPr/>
        <w:t xml:space="preserve"> - нормативные затраты на оказание i-й муниципальной услуги, установленной муниципальным заданием;</w:t>
      </w:r>
    </w:p>
    <w:p>
      <w:pPr>
        <w:pStyle w:val="Normal"/>
        <w:ind w:firstLine="284" w:end="0"/>
        <w:jc w:val="both"/>
        <w:rPr/>
      </w:pPr>
      <w:r>
        <w:rPr/>
        <w:t>V</w:t>
      </w:r>
      <w:r>
        <w:rPr>
          <w:vertAlign w:val="subscript"/>
        </w:rPr>
        <w:t>i</w:t>
      </w:r>
      <w:r>
        <w:rPr/>
        <w:t xml:space="preserve"> - объем i-й муниципальной услуги, установленной муниципальным заданием;</w:t>
      </w:r>
    </w:p>
    <w:p>
      <w:pPr>
        <w:pStyle w:val="Normal"/>
        <w:ind w:firstLine="284" w:end="0"/>
        <w:jc w:val="both"/>
        <w:rPr/>
      </w:pPr>
      <w:r>
        <w:rPr/>
        <w:t>N</w:t>
      </w:r>
      <w:r>
        <w:rPr>
          <w:vertAlign w:val="subscript"/>
        </w:rPr>
        <w:t>w</w:t>
      </w:r>
      <w:r>
        <w:rPr/>
        <w:t xml:space="preserve"> - нормативные затраты на выполнение w-й работы, установленной муниципальным заданием;</w:t>
      </w:r>
    </w:p>
    <w:p>
      <w:pPr>
        <w:pStyle w:val="NoSpacing"/>
        <w:ind w:firstLine="284" w:end="0"/>
        <w:jc w:val="both"/>
        <w:rPr/>
      </w:pPr>
      <w:r>
        <w:rPr>
          <w:rFonts w:cs="Times New Roman" w:ascii="Times New Roman" w:hAnsi="Times New Roman"/>
          <w:sz w:val="24"/>
          <w:szCs w:val="24"/>
        </w:rPr>
        <w:t>V</w:t>
      </w:r>
      <w:r>
        <w:rPr>
          <w:rFonts w:cs="Times New Roman" w:ascii="Times New Roman" w:hAnsi="Times New Roman"/>
          <w:sz w:val="24"/>
          <w:szCs w:val="24"/>
          <w:vertAlign w:val="subscript"/>
        </w:rPr>
        <w:t>w</w:t>
      </w:r>
      <w:r>
        <w:rPr>
          <w:rFonts w:cs="Times New Roman" w:ascii="Times New Roman" w:hAnsi="Times New Roman"/>
          <w:sz w:val="24"/>
          <w:szCs w:val="24"/>
        </w:rPr>
        <w:t xml:space="preserve"> - объем w-й работы, установленной муниципальным заданием;</w:t>
      </w:r>
    </w:p>
    <w:p>
      <w:pPr>
        <w:pStyle w:val="Normal"/>
        <w:ind w:firstLine="284" w:end="0"/>
        <w:jc w:val="both"/>
        <w:rPr/>
      </w:pPr>
      <w:r>
        <w:rPr/>
        <w:t>P</w:t>
      </w:r>
      <w:r>
        <w:rPr>
          <w:vertAlign w:val="subscript"/>
        </w:rPr>
        <w:t>i</w:t>
      </w:r>
      <w:r>
        <w:rPr/>
        <w:t xml:space="preserve"> - размер платы (тариф и цена) за оказание i-й муниципальной услуги в соответствии с </w:t>
      </w:r>
      <w:r>
        <w:rPr>
          <w:rStyle w:val="Hyperlink"/>
          <w:color w:val="00000A"/>
          <w:u w:val="none"/>
        </w:rPr>
        <w:t>пунктом 3</w:t>
      </w:r>
      <w:r>
        <w:rPr/>
        <w:t>6 настоящего Положения, установленный муниципальным заданием;</w:t>
      </w:r>
    </w:p>
    <w:p>
      <w:pPr>
        <w:pStyle w:val="Normal"/>
        <w:ind w:firstLine="284" w:end="0"/>
        <w:jc w:val="both"/>
        <w:rPr/>
      </w:pPr>
      <w:r>
        <w:rPr/>
        <w:t>N</w:t>
      </w:r>
      <w:r>
        <w:rPr>
          <w:vertAlign w:val="superscript"/>
        </w:rPr>
        <w:t>УН</w:t>
      </w:r>
      <w:r>
        <w:rPr/>
        <w:t xml:space="preserve"> - затраты на уплату налогов, в качестве объекта налогообложения по которым признается имущество учреждения;</w:t>
      </w:r>
    </w:p>
    <w:p>
      <w:pPr>
        <w:pStyle w:val="Normal"/>
        <w:ind w:firstLine="284" w:end="0"/>
        <w:jc w:val="both"/>
        <w:rPr/>
      </w:pPr>
      <w:r>
        <w:rPr/>
        <w:t>13.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w:t>
      </w:r>
    </w:p>
    <w:p>
      <w:pPr>
        <w:pStyle w:val="Normal"/>
        <w:ind w:firstLine="284" w:end="0"/>
        <w:jc w:val="both"/>
        <w:rPr/>
      </w:pPr>
      <w:r>
        <w:rPr/>
        <w:t>14. Значения нормативных затрат на оказание муниципальной услуги утверждаются в отношении муниципальных бюджетных учреждений Администрацией Палкинского муниципального округа в случае принятия ей решения о применении нормативных затрат при расчете объема финансового обеспечения выполнения муниципального задания.</w:t>
      </w:r>
    </w:p>
    <w:p>
      <w:pPr>
        <w:pStyle w:val="Normal"/>
        <w:ind w:firstLine="284" w:end="0"/>
        <w:jc w:val="both"/>
        <w:rPr/>
      </w:pPr>
      <w:r>
        <w:rPr/>
        <w:t>15. Базовый норматив затрат на оказание муниципальной услуги состоит из базового норматива:</w:t>
      </w:r>
    </w:p>
    <w:p>
      <w:pPr>
        <w:pStyle w:val="Normal"/>
        <w:ind w:firstLine="284" w:end="0"/>
        <w:jc w:val="both"/>
        <w:rPr/>
      </w:pPr>
      <w:r>
        <w:rPr/>
        <w:t>1) затрат, непосредственно связанных с оказанием муниципальной услуги;</w:t>
      </w:r>
    </w:p>
    <w:p>
      <w:pPr>
        <w:pStyle w:val="Normal"/>
        <w:ind w:firstLine="284" w:end="0"/>
        <w:jc w:val="both"/>
        <w:rPr/>
      </w:pPr>
      <w:r>
        <w:rPr/>
        <w:t>2) затрат на общехозяйственные нужды на оказание  муниципальной услуги.</w:t>
      </w:r>
    </w:p>
    <w:p>
      <w:pPr>
        <w:pStyle w:val="Normal"/>
        <w:ind w:firstLine="284" w:end="0"/>
        <w:jc w:val="both"/>
        <w:rPr/>
      </w:pPr>
      <w:r>
        <w:rPr/>
        <w:t>16. Базовый норматив затрат рассчитывается исходя из затрат, необходимых для оказания муниципальной услуги, с соблюдением показателей качества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общероссийском базовом перечне и (или) региональном перечне (далее – показатели отраслевой специфики) государственных и муниципальных услуг и работ (далее - показатели отраслевой специфики),утвержденном федеральным органом исполнительной власти, осуществляющим функции по выработке государственной политики и нормативно- правовому регулированию в установленной сфере деятельности (далее- показатели отраслевой специфики), отраслевой корректирующий коэффициент при которых принимает значение, равное 1.</w:t>
      </w:r>
    </w:p>
    <w:p>
      <w:pPr>
        <w:pStyle w:val="Normal"/>
        <w:ind w:firstLine="284" w:end="0"/>
        <w:jc w:val="both"/>
        <w:rPr/>
      </w:pPr>
      <w:r>
        <w:rPr/>
        <w:t>17.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Псковской области, органами местного самоуправления,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pPr>
        <w:pStyle w:val="Normal"/>
        <w:ind w:firstLine="284" w:end="0"/>
        <w:jc w:val="both"/>
        <w:rPr/>
      </w:pPr>
      <w:r>
        <w:rPr/>
        <w:t>При отсутствии норм, выраженных в натуральных показателя, установленных стандартом услуги, в отношении муниципальной услуги, оказываемой муниципальными учреждениями, нормы, выраженные в натуральных показателях, определяется на основе анализа показателей деятельности муниципального учреждения, которое  имеет минимальный объем затрат на оказание единицы муниципальной услуги при выполнении требований к качеству муниципальной услуги, отраженных в базовом (отраслевом) перечне муниципальных услуг и работ, утвержденным федеральным органом исполнительной власти, осуществляющим функции по выработке муниципальной политики и нормативно-правовому регулированию в установленной сфере деятельности.</w:t>
      </w:r>
    </w:p>
    <w:p>
      <w:pPr>
        <w:pStyle w:val="Normal"/>
        <w:ind w:firstLine="284" w:end="0"/>
        <w:jc w:val="both"/>
        <w:rPr/>
      </w:pPr>
      <w:r>
        <w:rPr/>
        <w:t xml:space="preserve"> </w:t>
      </w:r>
      <w:r>
        <w:rPr/>
        <w:t>Значение норм, выраженных в натуральных показателях, определяется по каждой муниципальной услуге.</w:t>
      </w:r>
    </w:p>
    <w:p>
      <w:pPr>
        <w:pStyle w:val="Normal"/>
        <w:ind w:firstLine="284" w:end="0"/>
        <w:jc w:val="both"/>
        <w:rPr/>
      </w:pPr>
      <w:r>
        <w:rPr/>
        <w:t>18. В базовый норматив затрат, непосредственно связанных с оказанием муниципальной услуги, включаются:</w:t>
      </w:r>
    </w:p>
    <w:p>
      <w:pPr>
        <w:pStyle w:val="Normal"/>
        <w:ind w:firstLine="284" w:end="0"/>
        <w:jc w:val="both"/>
        <w:rPr/>
      </w:pPr>
      <w:r>
        <w:rPr/>
        <w:t>1) 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включая страховые взносы в Социальный фонд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pPr>
        <w:pStyle w:val="Normal"/>
        <w:ind w:firstLine="284" w:end="0"/>
        <w:jc w:val="both"/>
        <w:rPr/>
      </w:pPr>
      <w:r>
        <w:rPr/>
        <w:t>2) 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арендные платежи);</w:t>
      </w:r>
    </w:p>
    <w:p>
      <w:pPr>
        <w:pStyle w:val="Normal"/>
        <w:ind w:firstLine="284" w:end="0"/>
        <w:jc w:val="both"/>
        <w:rPr/>
      </w:pPr>
      <w:r>
        <w:rPr/>
        <w:t>3) иные затраты, непосредственно связанные с оказанием  муниципальной услуги.</w:t>
      </w:r>
    </w:p>
    <w:p>
      <w:pPr>
        <w:pStyle w:val="Normal"/>
        <w:ind w:firstLine="284" w:end="0"/>
        <w:jc w:val="both"/>
        <w:rPr/>
      </w:pPr>
      <w:r>
        <w:rPr/>
        <w:t>19. В базовый норматив затрат на общехозяйственные нужды на оказание муниципальной услуги включаются:</w:t>
      </w:r>
    </w:p>
    <w:p>
      <w:pPr>
        <w:pStyle w:val="Normal"/>
        <w:ind w:firstLine="284" w:end="0"/>
        <w:jc w:val="both"/>
        <w:rPr/>
      </w:pPr>
      <w:r>
        <w:rPr/>
        <w:t>1) затраты на коммунальные услуги;</w:t>
      </w:r>
    </w:p>
    <w:p>
      <w:pPr>
        <w:pStyle w:val="Normal"/>
        <w:ind w:firstLine="284" w:end="0"/>
        <w:jc w:val="both"/>
        <w:rPr/>
      </w:pPr>
      <w:r>
        <w:rPr/>
        <w:t>2) затраты на содержание объектов недвижимого имущества (в том числе затраты на арендные платежи);</w:t>
      </w:r>
    </w:p>
    <w:p>
      <w:pPr>
        <w:pStyle w:val="Normal"/>
        <w:ind w:firstLine="284" w:end="0"/>
        <w:jc w:val="both"/>
        <w:rPr/>
      </w:pPr>
      <w:r>
        <w:rPr/>
        <w:t>3) затраты на содержание объектов особо ценного движимого имущества;</w:t>
      </w:r>
    </w:p>
    <w:p>
      <w:pPr>
        <w:pStyle w:val="Normal"/>
        <w:ind w:firstLine="284" w:end="0"/>
        <w:jc w:val="both"/>
        <w:rPr/>
      </w:pPr>
      <w:r>
        <w:rPr/>
        <w:t>4) суммы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r>
        <w:rPr>
          <w:color w:val="000000"/>
        </w:rPr>
        <w:t>;</w:t>
      </w:r>
    </w:p>
    <w:p>
      <w:pPr>
        <w:pStyle w:val="Normal"/>
        <w:ind w:firstLine="284" w:end="0"/>
        <w:jc w:val="both"/>
        <w:rPr/>
      </w:pPr>
      <w:r>
        <w:rPr/>
        <w:t>5) затраты на приобретение услуг связи;</w:t>
      </w:r>
    </w:p>
    <w:p>
      <w:pPr>
        <w:pStyle w:val="Normal"/>
        <w:ind w:firstLine="284" w:end="0"/>
        <w:jc w:val="both"/>
        <w:rPr/>
      </w:pPr>
      <w:r>
        <w:rPr/>
        <w:t>6) затраты на приобретение транспортных услуг;</w:t>
      </w:r>
    </w:p>
    <w:p>
      <w:pPr>
        <w:pStyle w:val="Normal"/>
        <w:ind w:firstLine="284" w:end="0"/>
        <w:jc w:val="both"/>
        <w:rPr/>
      </w:pPr>
      <w:r>
        <w:rPr/>
        <w:t>7)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в случаях, установленных стандартами услуги;</w:t>
      </w:r>
    </w:p>
    <w:p>
      <w:pPr>
        <w:pStyle w:val="Normal"/>
        <w:ind w:firstLine="284" w:end="0"/>
        <w:jc w:val="both"/>
        <w:rPr/>
      </w:pPr>
      <w:r>
        <w:rPr/>
        <w:t>8) затраты на прочие общехозяйственные нужды.</w:t>
      </w:r>
    </w:p>
    <w:p>
      <w:pPr>
        <w:pStyle w:val="Normal"/>
        <w:ind w:firstLine="284" w:end="0"/>
        <w:jc w:val="both"/>
        <w:rPr/>
      </w:pPr>
      <w:r>
        <w:rPr/>
        <w:t xml:space="preserve">20. В затраты, указанные в </w:t>
      </w:r>
      <w:hyperlink r:id="rId9">
        <w:r>
          <w:rPr>
            <w:rStyle w:val="Hyperlink"/>
            <w:color w:val="00000A"/>
            <w:u w:val="none"/>
          </w:rPr>
          <w:t xml:space="preserve">подпунктах 1 </w:t>
        </w:r>
      </w:hyperlink>
      <w:r>
        <w:rPr/>
        <w:t>- 3 пункта 19 настоящего Положения,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pPr>
        <w:pStyle w:val="NoSpacing"/>
        <w:ind w:firstLine="284" w:end="0"/>
        <w:jc w:val="both"/>
        <w:rPr/>
      </w:pPr>
      <w:r>
        <w:rPr>
          <w:sz w:val="24"/>
          <w:szCs w:val="24"/>
        </w:rPr>
        <w:t xml:space="preserve">21. </w:t>
      </w:r>
      <w:r>
        <w:rPr>
          <w:rFonts w:cs="Times New Roman" w:ascii="Times New Roman" w:hAnsi="Times New Roman"/>
          <w:sz w:val="24"/>
          <w:szCs w:val="24"/>
        </w:rPr>
        <w:t xml:space="preserve">Затраты, указанные в </w:t>
      </w:r>
      <w:hyperlink r:id="rId10">
        <w:r>
          <w:rPr>
            <w:rStyle w:val="Hyperlink"/>
            <w:rFonts w:cs="Times New Roman" w:ascii="Times New Roman" w:hAnsi="Times New Roman"/>
            <w:color w:val="00000A"/>
            <w:sz w:val="24"/>
            <w:szCs w:val="24"/>
            <w:u w:val="none"/>
          </w:rPr>
          <w:t>подпункте 4 пункта 19</w:t>
        </w:r>
      </w:hyperlink>
      <w:r>
        <w:rPr>
          <w:rFonts w:cs="Times New Roman" w:ascii="Times New Roman" w:hAnsi="Times New Roman"/>
          <w:sz w:val="24"/>
          <w:szCs w:val="24"/>
        </w:rPr>
        <w:t xml:space="preserve"> настоящего Положения,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оказания муниципальных услуг (основные средства и нематериальные активы, амортизируемые в процессе оказания услуги)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w:t>
      </w:r>
      <w:hyperlink r:id="rId11">
        <w:r>
          <w:rPr>
            <w:rStyle w:val="Hyperlink"/>
            <w:rFonts w:cs="Times New Roman" w:ascii="Times New Roman" w:hAnsi="Times New Roman"/>
            <w:color w:val="00000A"/>
            <w:sz w:val="24"/>
            <w:szCs w:val="24"/>
            <w:u w:val="none"/>
          </w:rPr>
          <w:t>Классификации</w:t>
        </w:r>
      </w:hyperlink>
      <w:r>
        <w:rPr>
          <w:rFonts w:cs="Times New Roman" w:ascii="Times New Roman" w:hAnsi="Times New Roman"/>
          <w:sz w:val="24"/>
          <w:szCs w:val="24"/>
        </w:rPr>
        <w:t xml:space="preserve"> основных средств, включаемых в амортизационные группы, утвержденной постановлением Правительства Российской Федерации от 01 января 2002 г. № 1 «О классификации основных средств, включаемых в амортизационные группы», и особенностей условий его эксплуатации (повышенная сменность и (или) агрессивность среды), определяемых исходя из содержания оказываемых услуг.</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Затраты на аренду имущества, включенные в затраты, указанные в подпункте 2 пункта 18 и подпунктах 2 и 3 пункта 19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учреждением на праве оперативного управления.</w:t>
      </w:r>
    </w:p>
    <w:p>
      <w:pPr>
        <w:pStyle w:val="Normal"/>
        <w:ind w:firstLine="284" w:end="0"/>
        <w:jc w:val="both"/>
        <w:rPr/>
      </w:pPr>
      <w:r>
        <w:rPr/>
        <w:t>22. Значение базового норматива затрат на оказание муниципальной услуги утверждается органом, осуществляющим функции учредителя в отношении муниципального бюджетного учреждения  общей суммой, с выделением:</w:t>
      </w:r>
    </w:p>
    <w:p>
      <w:pPr>
        <w:pStyle w:val="Normal"/>
        <w:ind w:firstLine="284" w:end="0"/>
        <w:jc w:val="both"/>
        <w:rPr/>
      </w:pPr>
      <w:r>
        <w:rPr/>
        <w:t>1)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pPr>
        <w:pStyle w:val="Normal"/>
        <w:ind w:firstLine="284" w:end="0"/>
        <w:jc w:val="both"/>
        <w:rPr/>
      </w:pPr>
      <w:r>
        <w:rPr/>
        <w:t>2)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pPr>
        <w:pStyle w:val="Normal"/>
        <w:ind w:firstLine="284" w:end="0"/>
        <w:jc w:val="both"/>
        <w:rPr/>
      </w:pPr>
      <w:r>
        <w:rPr>
          <w:shd w:fill="auto" w:val="clear"/>
        </w:rPr>
        <w:t xml:space="preserve">Значение базового норматива затрат на оказание муниципальной услуги уточняется при необходимости при формировании обоснований бюджетных ассигнований бюджета </w:t>
      </w:r>
      <w:r>
        <w:rPr>
          <w:color w:val="000000"/>
          <w:shd w:fill="auto" w:val="clear"/>
        </w:rPr>
        <w:t xml:space="preserve">Палкинского муниципального  округа </w:t>
      </w:r>
      <w:r>
        <w:rPr>
          <w:shd w:fill="auto" w:val="clear"/>
        </w:rPr>
        <w:t>на очередной финансовый год и плановый период.</w:t>
      </w:r>
    </w:p>
    <w:p>
      <w:pPr>
        <w:pStyle w:val="Normal"/>
        <w:ind w:firstLine="284" w:end="0"/>
        <w:jc w:val="both"/>
        <w:rPr/>
      </w:pPr>
      <w:r>
        <w:rPr/>
        <w:t>23.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Администрации  округа в отношении муниципального бюджетного учреждения из нескольких отраслевых корректирующих коэффициентов.</w:t>
      </w:r>
    </w:p>
    <w:p>
      <w:pPr>
        <w:pStyle w:val="Normal"/>
        <w:ind w:firstLine="284" w:end="0"/>
        <w:jc w:val="both"/>
        <w:rPr/>
      </w:pPr>
      <w:r>
        <w:rPr/>
        <w:t>24.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pPr>
        <w:pStyle w:val="Normal"/>
        <w:ind w:firstLine="284" w:end="0"/>
        <w:jc w:val="both"/>
        <w:rPr/>
      </w:pPr>
      <w:r>
        <w:rPr/>
        <w:t>Значение территориального корректирующего коэффициента утверждается Администрацией  округа в отношении муниципального бюджетного учреждения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w:t>
      </w:r>
    </w:p>
    <w:p>
      <w:pPr>
        <w:pStyle w:val="Normal"/>
        <w:ind w:firstLine="284" w:end="0"/>
        <w:jc w:val="both"/>
        <w:rPr/>
      </w:pPr>
      <w:r>
        <w:rPr/>
        <w:t>25.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p>
    <w:p>
      <w:pPr>
        <w:pStyle w:val="Normal"/>
        <w:ind w:firstLine="284" w:end="0"/>
        <w:jc w:val="both"/>
        <w:rPr/>
      </w:pPr>
      <w:r>
        <w:rPr/>
        <w:t>Значение отраслевого корректирующего коэффициента утверждается Администрацией  округа в отношении муниципального бюджетного учреждения. Значение отраслевого</w:t>
      </w:r>
      <w:r>
        <w:rPr>
          <w:sz w:val="26"/>
          <w:szCs w:val="26"/>
        </w:rPr>
        <w:t xml:space="preserve"> </w:t>
      </w:r>
      <w:r>
        <w:rPr/>
        <w:t>корректирующего коэффициента уточняется при необходимости при формировании обоснований бюджетных ассигнований бюджета муниципального образования «Палкинский муниципальный округ»  на очередной финансовый год и плановый период.</w:t>
      </w:r>
    </w:p>
    <w:p>
      <w:pPr>
        <w:pStyle w:val="Normal"/>
        <w:jc w:val="both"/>
        <w:rPr>
          <w:color w:val="000000"/>
        </w:rPr>
      </w:pPr>
      <w:r>
        <w:rPr>
          <w:color w:val="000000"/>
        </w:rPr>
        <w:t xml:space="preserve">   </w:t>
      </w:r>
      <w:r>
        <w:rPr>
          <w:color w:val="000000"/>
        </w:rPr>
        <w:t>26. Значения базовых нормативов затрат на оказание муниципальных услуг и отраслевых корректирующих коэффициентов подлежат размещению на официальном сайте Палкинского муниципального  округа  https://palkino.gosuslugi.ru/.</w:t>
      </w:r>
    </w:p>
    <w:p>
      <w:pPr>
        <w:pStyle w:val="Normal"/>
        <w:ind w:firstLine="284" w:end="0"/>
        <w:jc w:val="both"/>
        <w:rPr/>
      </w:pPr>
      <w:r>
        <w:rPr/>
        <w:t>27.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Администрацией муниципального округа  в отношении муниципального бюджетного учреждения.</w:t>
      </w:r>
    </w:p>
    <w:p>
      <w:pPr>
        <w:pStyle w:val="Normal"/>
        <w:ind w:firstLine="284" w:end="0"/>
        <w:jc w:val="both"/>
        <w:rPr/>
      </w:pPr>
      <w:r>
        <w:rPr/>
        <w:t>28.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w:t>
      </w:r>
    </w:p>
    <w:p>
      <w:pPr>
        <w:pStyle w:val="Normal"/>
        <w:ind w:firstLine="284" w:end="0"/>
        <w:jc w:val="both"/>
        <w:rPr/>
      </w:pPr>
      <w:r>
        <w:rPr/>
        <w:t>29. В нормативные затраты на выполнение работы включаются в том числе:</w:t>
      </w:r>
    </w:p>
    <w:p>
      <w:pPr>
        <w:pStyle w:val="Normal"/>
        <w:ind w:firstLine="284" w:end="0"/>
        <w:jc w:val="both"/>
        <w:rPr/>
      </w:pPr>
      <w:r>
        <w:rPr/>
        <w:t>1) затраты на оплату труда с начислениями на выплаты по оплате труда работников, непосредственно связанных с выполнением работы;(ОТ1)</w:t>
      </w:r>
    </w:p>
    <w:p>
      <w:pPr>
        <w:pStyle w:val="Normal"/>
        <w:ind w:firstLine="284" w:end="0"/>
        <w:jc w:val="both"/>
        <w:rPr/>
      </w:pPr>
      <w:r>
        <w:rPr/>
        <w:t>2) 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 (в том числе затраты на арендные платежи);(МЗ)</w:t>
      </w:r>
    </w:p>
    <w:p>
      <w:pPr>
        <w:pStyle w:val="Normal"/>
        <w:ind w:firstLine="284" w:end="0"/>
        <w:jc w:val="both"/>
        <w:rPr/>
      </w:pPr>
      <w:r>
        <w:rPr/>
        <w:t>3) затраты на иные расходы, непосредственно связанные с выполнением работы;(ИЗ)</w:t>
      </w:r>
    </w:p>
    <w:p>
      <w:pPr>
        <w:pStyle w:val="Normal"/>
        <w:ind w:firstLine="284" w:end="0"/>
        <w:jc w:val="both"/>
        <w:rPr/>
      </w:pPr>
      <w:r>
        <w:rPr/>
        <w:t>4) затраты на оплату коммунальных услуг;(КУ)</w:t>
      </w:r>
    </w:p>
    <w:p>
      <w:pPr>
        <w:pStyle w:val="Normal"/>
        <w:ind w:firstLine="284" w:end="0"/>
        <w:jc w:val="both"/>
        <w:rPr/>
      </w:pPr>
      <w:r>
        <w:rPr/>
        <w:t>5) затраты на содержание объектов недвижимого имущества, необходимого для выполнения муниципального задания (в том числе затраты на арендные платежи);(СОНИ)</w:t>
      </w:r>
    </w:p>
    <w:p>
      <w:pPr>
        <w:pStyle w:val="Normal"/>
        <w:ind w:firstLine="284" w:end="0"/>
        <w:jc w:val="both"/>
        <w:rPr/>
      </w:pPr>
      <w:r>
        <w:rPr/>
        <w:t>6) затраты на содержание объектов особо ценного движимого имущества и имущества, необходимого для выполнения муниципального задания;(СОЦДИ)</w:t>
      </w:r>
    </w:p>
    <w:p>
      <w:pPr>
        <w:pStyle w:val="Normal"/>
        <w:ind w:firstLine="284" w:end="0"/>
        <w:jc w:val="both"/>
        <w:rPr/>
      </w:pPr>
      <w:bookmarkStart w:id="0" w:name="Bookmark2"/>
      <w:bookmarkEnd w:id="0"/>
      <w:r>
        <w:rPr/>
        <w:t>7) суммы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имуществу(СОЦДИ)</w:t>
      </w:r>
    </w:p>
    <w:p>
      <w:pPr>
        <w:pStyle w:val="Normal"/>
        <w:ind w:firstLine="284" w:end="0"/>
        <w:jc w:val="both"/>
        <w:rPr/>
      </w:pPr>
      <w:r>
        <w:rPr/>
        <w:t>8) затраты на приобретение услуг связи;(УС)</w:t>
      </w:r>
    </w:p>
    <w:p>
      <w:pPr>
        <w:pStyle w:val="Normal"/>
        <w:ind w:firstLine="284" w:end="0"/>
        <w:jc w:val="both"/>
        <w:rPr/>
      </w:pPr>
      <w:r>
        <w:rPr/>
        <w:t>9) затраты на приобретение транспортных услуг;(ТУ)</w:t>
      </w:r>
    </w:p>
    <w:p>
      <w:pPr>
        <w:pStyle w:val="Normal"/>
        <w:ind w:firstLine="284" w:end="0"/>
        <w:jc w:val="both"/>
        <w:rPr/>
      </w:pPr>
      <w:r>
        <w:rPr/>
        <w:t>10) затраты на оплату труда с начислениями на выплаты по оплате труда работников, которые не принимают непосредственного участия в выполнении работы;(ОТ2)</w:t>
      </w:r>
    </w:p>
    <w:p>
      <w:pPr>
        <w:pStyle w:val="Normal"/>
        <w:ind w:firstLine="284" w:end="0"/>
        <w:jc w:val="both"/>
        <w:rPr/>
      </w:pPr>
      <w:r>
        <w:rPr/>
        <w:t>11) затраты на прочие общехозяйственные нужды.(ПЗ)</w:t>
      </w:r>
    </w:p>
    <w:p>
      <w:pPr>
        <w:pStyle w:val="NoSpacing"/>
        <w:ind w:firstLine="284" w:end="0"/>
        <w:jc w:val="both"/>
        <w:rPr/>
      </w:pPr>
      <w:r>
        <w:rPr>
          <w:rFonts w:cs="Times New Roman" w:ascii="Times New Roman" w:hAnsi="Times New Roman"/>
          <w:sz w:val="24"/>
          <w:szCs w:val="24"/>
        </w:rPr>
        <w:t>30.</w:t>
      </w:r>
      <w:r>
        <w:rPr>
          <w:sz w:val="24"/>
          <w:szCs w:val="24"/>
        </w:rPr>
        <w:t xml:space="preserve"> </w:t>
      </w:r>
      <w:r>
        <w:rPr>
          <w:rFonts w:cs="Times New Roman" w:ascii="Times New Roman" w:hAnsi="Times New Roman"/>
          <w:sz w:val="24"/>
          <w:szCs w:val="24"/>
        </w:rPr>
        <w:t xml:space="preserve">Затраты, указанные в подпункте </w:t>
      </w:r>
      <w:hyperlink r:id="rId12">
        <w:r>
          <w:rPr>
            <w:rStyle w:val="Hyperlink"/>
            <w:rFonts w:cs="Times New Roman" w:ascii="Times New Roman" w:hAnsi="Times New Roman"/>
            <w:color w:val="00000A"/>
            <w:sz w:val="24"/>
            <w:szCs w:val="24"/>
            <w:u w:val="none"/>
          </w:rPr>
          <w:t>7 пункта 29</w:t>
        </w:r>
      </w:hyperlink>
      <w:r>
        <w:rPr>
          <w:rFonts w:cs="Times New Roman" w:ascii="Times New Roman" w:hAnsi="Times New Roman"/>
          <w:sz w:val="24"/>
          <w:szCs w:val="24"/>
        </w:rPr>
        <w:t xml:space="preserve"> настоящего Положения,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выполнения работы (основные средства и нематериальные активы, амортизируемые в процессе выполнения работы)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w:t>
      </w:r>
      <w:hyperlink r:id="rId13">
        <w:r>
          <w:rPr>
            <w:rStyle w:val="Hyperlink"/>
            <w:rFonts w:cs="Times New Roman" w:ascii="Times New Roman" w:hAnsi="Times New Roman"/>
            <w:color w:val="00000A"/>
            <w:sz w:val="24"/>
            <w:szCs w:val="24"/>
            <w:u w:val="none"/>
          </w:rPr>
          <w:t>Классификации</w:t>
        </w:r>
      </w:hyperlink>
      <w:r>
        <w:rPr>
          <w:rFonts w:cs="Times New Roman" w:ascii="Times New Roman" w:hAnsi="Times New Roman"/>
          <w:sz w:val="24"/>
          <w:szCs w:val="24"/>
        </w:rPr>
        <w:t xml:space="preserve"> основных средств, включаемых в амортизационные группы, утвержденной постановлением Правительства Российской Федерации от 01 января 2002 г. № 1 «О Классификации основных средств, включаемых в амортизационные группы», и особенностей условий его эксплуатации (повышенная сменность и (или) агрессивность среды), определяемых исходя из содержания выполняемых работ.</w:t>
      </w:r>
    </w:p>
    <w:p>
      <w:pPr>
        <w:pStyle w:val="Normal"/>
        <w:ind w:firstLine="284" w:end="0"/>
        <w:jc w:val="both"/>
        <w:rPr/>
      </w:pPr>
      <w:r>
        <w:rPr/>
        <w:t xml:space="preserve">Затраты на аренду имущества, включенные в затраты, указанные в подпунктах 2, 5, 6 пункта 29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учреждением на праве оперативного управления Порядок формирования и использования резерва, указанного в </w:t>
      </w:r>
      <w:hyperlink w:anchor="P235">
        <w:r>
          <w:rPr>
            <w:rStyle w:val="Hyperlink"/>
            <w:color w:val="00000A"/>
            <w:u w:val="none"/>
          </w:rPr>
          <w:t>подпункте 7 пункта 29</w:t>
        </w:r>
      </w:hyperlink>
      <w:r>
        <w:rPr/>
        <w:t xml:space="preserve"> настоящего Положения, устанавливается Администрацией Палкинского муниципального округа.</w:t>
      </w:r>
    </w:p>
    <w:p>
      <w:pPr>
        <w:pStyle w:val="Normal"/>
        <w:ind w:firstLine="284" w:end="0"/>
        <w:jc w:val="both"/>
        <w:rPr/>
      </w:pPr>
      <w:bookmarkStart w:id="1" w:name="Bookmark3"/>
      <w:bookmarkEnd w:id="1"/>
      <w:r>
        <w:rPr/>
        <w:t>31.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Псковской области, органами местного самоуправления, а также межгосударственными, национальными (государственными) стандартами Российской Федерации, республиканскими стандартами качества выполнения работ,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pPr>
        <w:pStyle w:val="Normal"/>
        <w:ind w:firstLine="284" w:end="0"/>
        <w:jc w:val="both"/>
        <w:rPr/>
      </w:pPr>
      <w:r>
        <w:rPr/>
        <w:t>32. Значения нормативных затрат на выполнение услуг (работ) утверждаются Администрацией муниципального округа  в отношении муниципального бюджетного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 согласно приложению № 3 настоящего Положения, представляются в электронном виде и на бумажном носителе одновременно с муниципальным заданием.</w:t>
      </w:r>
    </w:p>
    <w:p>
      <w:pPr>
        <w:pStyle w:val="Normal"/>
        <w:ind w:firstLine="284" w:end="0"/>
        <w:jc w:val="both"/>
        <w:rPr/>
      </w:pPr>
      <w:r>
        <w:rPr/>
        <w:t>33.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34. В случае если муниципальное бюджетное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который определяется как отношение планируемого объема субсидии на финансовое обеспечение выполнения муниципального задания (далее - субсидия) к общей сумме планируемых поступлений, включающей поступления от субсидии и доходов от платной деятельности, определяемых исходя из объемов указанных поступлений, полученных в отчетном финансовом году (далее - коэффициент платной деятельности).</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35. При расчете коэффициента платной деятельности не учитываются поступления в виде целевых субсидий, предоставляемых из областного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имущества округа, переданного в аренду (безвозмездное пользование).</w:t>
      </w:r>
    </w:p>
    <w:p>
      <w:pPr>
        <w:pStyle w:val="Normal"/>
        <w:ind w:firstLine="284" w:end="0"/>
        <w:jc w:val="both"/>
        <w:rPr/>
      </w:pPr>
      <w:r>
        <w:rPr/>
        <w:t>36. В случае если муниципальное бюджетное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 с учетом положений, установленных федеральными законами.</w:t>
      </w:r>
    </w:p>
    <w:p>
      <w:pPr>
        <w:pStyle w:val="Normal"/>
        <w:ind w:firstLine="284" w:end="0"/>
        <w:jc w:val="both"/>
        <w:rPr/>
      </w:pPr>
      <w:r>
        <w:rPr/>
        <w:t xml:space="preserve">37. Нормативные затраты (затраты), определяемые в соответствии с настоящим Положением, учитываются при формировании обоснований бюджетных ассигнований бюджета </w:t>
      </w:r>
      <w:r>
        <w:rPr>
          <w:color w:val="000000"/>
        </w:rPr>
        <w:t>Палкинского муниципального  округа</w:t>
      </w:r>
      <w:r>
        <w:rPr/>
        <w:t xml:space="preserve">  на очередной финансовый год и плановый период.</w:t>
      </w:r>
    </w:p>
    <w:p>
      <w:pPr>
        <w:pStyle w:val="Normal"/>
        <w:ind w:firstLine="284" w:end="0"/>
        <w:jc w:val="both"/>
        <w:rPr/>
      </w:pPr>
      <w:r>
        <w:rPr/>
        <w:t>38. Финансовое обеспечение выполнения муниципального задания осуществляется в пределах бюджетных ассигнований, лимитов бюджетных обязательств, предусмотренных в бюджете округа на указанные цели.</w:t>
      </w:r>
    </w:p>
    <w:p>
      <w:pPr>
        <w:pStyle w:val="Normal"/>
        <w:ind w:firstLine="284" w:end="0"/>
        <w:jc w:val="both"/>
        <w:rPr/>
      </w:pPr>
      <w:r>
        <w:rPr/>
        <w:t>Финансовое обеспечение выполнения муниципального задания муниципальным бюджетным учреждением осуществляется путем предоставления субсидии.</w:t>
      </w:r>
      <w:r>
        <w:rPr>
          <w:sz w:val="26"/>
          <w:szCs w:val="26"/>
        </w:rPr>
        <w:t xml:space="preserve"> </w:t>
      </w:r>
    </w:p>
    <w:p>
      <w:pPr>
        <w:pStyle w:val="Normal"/>
        <w:ind w:firstLine="284" w:end="0"/>
        <w:jc w:val="both"/>
        <w:rPr/>
      </w:pPr>
      <w:r>
        <w:rPr/>
        <w:t>39.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pPr>
        <w:pStyle w:val="NoSpacing"/>
        <w:ind w:firstLine="284" w:end="0"/>
        <w:jc w:val="both"/>
        <w:rPr>
          <w:rFonts w:ascii="Times New Roman" w:hAnsi="Times New Roman" w:cs="Times New Roman"/>
          <w:sz w:val="24"/>
          <w:szCs w:val="24"/>
          <w:shd w:fill="auto" w:val="clear"/>
        </w:rPr>
      </w:pPr>
      <w:r>
        <w:rPr>
          <w:rFonts w:cs="Times New Roman" w:ascii="Times New Roman" w:hAnsi="Times New Roman"/>
          <w:sz w:val="24"/>
          <w:szCs w:val="24"/>
          <w:shd w:fill="auto" w:val="clear"/>
        </w:rPr>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Палкинского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Объем субсидии может быть увеличен в течение срока выполнения муниципального задания в случае изменения законодательства Российской Федерации и Псковской области о налогах и сборах, в том числе в случае отмены ранее установленных налоговых льгот.</w:t>
      </w:r>
    </w:p>
    <w:p>
      <w:pPr>
        <w:pStyle w:val="Normal"/>
        <w:ind w:firstLine="284" w:end="0"/>
        <w:jc w:val="both"/>
        <w:rPr/>
      </w:pPr>
      <w:r>
        <w:rPr/>
        <w:t>При досрочном прекращении выполнения муниципального задания в связи с реорганизацией муниципального бюджетного учреждения неиспользованные остатки субсидии подлежат перечислению соответствующим муниципальным бюджетным учреждениям, являющимся правопреемниками.</w:t>
      </w:r>
    </w:p>
    <w:p>
      <w:pPr>
        <w:pStyle w:val="Normal"/>
        <w:ind w:firstLine="284" w:end="0"/>
        <w:jc w:val="both"/>
        <w:rPr/>
      </w:pPr>
      <w:r>
        <w:rPr/>
        <w:t>40. Субсидия перечисляется в установленном порядке на счет территориального органа Федерального казначейства по месту открытия лицевого счета муниципальному бюджетному учреждению .</w:t>
      </w:r>
    </w:p>
    <w:p>
      <w:pPr>
        <w:pStyle w:val="Normal"/>
        <w:ind w:firstLine="284" w:end="0"/>
        <w:jc w:val="both"/>
        <w:rPr/>
      </w:pPr>
      <w:r>
        <w:rPr/>
        <w:t>41. Предоставление муниципальному бюджетному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учредителем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pPr>
        <w:pStyle w:val="Normal"/>
        <w:ind w:firstLine="284" w:end="0"/>
        <w:jc w:val="both"/>
        <w:rPr/>
      </w:pPr>
      <w:r>
        <w:rPr/>
        <w:t>42. Перечисление субсидии осуществляется в соответствии с графиком, содержащимся в соглашении или правовом акте, указанных в пунктах 40 и 41 настоящего Положения, не реже одного раза в квартал в сумме, не превышающей:</w:t>
      </w:r>
    </w:p>
    <w:p>
      <w:pPr>
        <w:pStyle w:val="Normal"/>
        <w:ind w:firstLine="284" w:end="0"/>
        <w:jc w:val="both"/>
        <w:rPr/>
      </w:pPr>
      <w:r>
        <w:rPr/>
        <w:t>а) 25 процентов годового размера субсидии в течение I квартала;</w:t>
      </w:r>
    </w:p>
    <w:p>
      <w:pPr>
        <w:pStyle w:val="Normal"/>
        <w:ind w:firstLine="284" w:end="0"/>
        <w:jc w:val="both"/>
        <w:rPr/>
      </w:pPr>
      <w:r>
        <w:rPr/>
        <w:t>б) 50 процентов годового размера субсидии в течение первого полугодия;</w:t>
      </w:r>
    </w:p>
    <w:p>
      <w:pPr>
        <w:pStyle w:val="Normal"/>
        <w:ind w:firstLine="284" w:end="0"/>
        <w:jc w:val="both"/>
        <w:rPr/>
      </w:pPr>
      <w:r>
        <w:rPr/>
        <w:t>в) 75 процентов годового размера субсидии в течение 9 месяцев</w:t>
      </w:r>
      <w:r>
        <w:rPr>
          <w:sz w:val="26"/>
          <w:szCs w:val="26"/>
        </w:rPr>
        <w:t>.</w:t>
      </w:r>
    </w:p>
    <w:p>
      <w:pPr>
        <w:pStyle w:val="NoSpacing"/>
        <w:ind w:firstLine="284" w:end="0"/>
        <w:jc w:val="both"/>
        <w:rPr/>
      </w:pPr>
      <w:bookmarkStart w:id="2" w:name="Bookmark4"/>
      <w:bookmarkEnd w:id="2"/>
      <w:r>
        <w:rPr>
          <w:rFonts w:cs="Times New Roman" w:ascii="Times New Roman" w:hAnsi="Times New Roman"/>
          <w:sz w:val="24"/>
          <w:szCs w:val="24"/>
        </w:rPr>
        <w:t>43.</w:t>
      </w:r>
      <w:r>
        <w:rPr>
          <w:sz w:val="24"/>
          <w:szCs w:val="24"/>
          <w:shd w:fill="auto" w:val="clear"/>
        </w:rPr>
        <w:t xml:space="preserve"> </w:t>
      </w:r>
      <w:r>
        <w:rPr>
          <w:rFonts w:cs="Times New Roman" w:ascii="Times New Roman" w:hAnsi="Times New Roman"/>
          <w:sz w:val="24"/>
          <w:szCs w:val="24"/>
          <w:shd w:fill="auto" w:val="clear"/>
        </w:rPr>
        <w:t>Перечисление платежа, завершающего выплату субсидии, в IV квартале должно осуществляться после предоставления в срок, установленный в муниципальном задании, муниципальным бюджетным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w:t>
      </w:r>
      <w:r>
        <w:rPr>
          <w:rFonts w:cs="Times New Roman" w:ascii="Times New Roman" w:hAnsi="Times New Roman"/>
          <w:sz w:val="24"/>
          <w:szCs w:val="24"/>
        </w:rPr>
        <w:t xml:space="preserve"> составленного по форме, аналогичной форме отчета о выполнении муниципального задания, предусмотренной приложением №2 к настоящему Положению.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муниципальных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 xml:space="preserve">Предварительный отчет об исполнении муниципального задания в части работ за соответствующий финансовый год представляется муниципальным бюджетным учреждением при установлении органом, осуществляющим функции учредителя, требования о его представлении в муниципальном задании. </w:t>
      </w:r>
    </w:p>
    <w:p>
      <w:pPr>
        <w:pStyle w:val="Normal"/>
        <w:ind w:firstLine="284" w:end="0"/>
        <w:jc w:val="both"/>
        <w:rPr/>
      </w:pPr>
      <w:r>
        <w:rPr/>
        <w:t>В случае если Администрацией округа, устанавливаются требования о представлении предварительного отчета о выполнении муниципального задания в части, касающейся работ, за соответствующий финансовый год, заполнение и оценка предварительного отчета осуществляется в порядке, определенном абзацем первым настоящего пункта.</w:t>
      </w:r>
    </w:p>
    <w:p>
      <w:pPr>
        <w:pStyle w:val="Normal"/>
        <w:ind w:firstLine="284" w:end="0"/>
        <w:jc w:val="both"/>
        <w:rPr/>
      </w:pPr>
      <w:r>
        <w:rPr/>
        <w:t xml:space="preserve">Требования, установленные пунктом 42 настоящего Положения, связанные с перечислением субсидии и </w:t>
      </w:r>
      <w:hyperlink w:anchor="P305">
        <w:r>
          <w:rPr>
            <w:rStyle w:val="Hyperlink"/>
            <w:color w:val="00000A"/>
          </w:rPr>
          <w:t>а</w:t>
        </w:r>
      </w:hyperlink>
      <w:r>
        <w:rPr>
          <w:rStyle w:val="Hyperlink"/>
          <w:color w:val="00000A"/>
          <w:u w:val="none"/>
        </w:rPr>
        <w:t>бзацем первым</w:t>
      </w:r>
      <w:r>
        <w:rPr/>
        <w:t xml:space="preserve"> настоящего пункта, не распространяются на муниципальное бюджетное учреждение, в отношении которого проводятся реорганизационные или ликвидационные мероприятия.</w:t>
      </w:r>
    </w:p>
    <w:p>
      <w:pPr>
        <w:pStyle w:val="NoSpacing"/>
        <w:ind w:firstLine="284" w:end="0"/>
        <w:jc w:val="both"/>
        <w:rPr/>
      </w:pPr>
      <w:r>
        <w:rPr/>
        <w:t xml:space="preserve">44. </w:t>
      </w:r>
      <w:r>
        <w:rPr>
          <w:rFonts w:cs="Times New Roman" w:ascii="Times New Roman" w:hAnsi="Times New Roman"/>
          <w:sz w:val="24"/>
          <w:szCs w:val="24"/>
        </w:rPr>
        <w:t>В случае если в соответствии с отчетом муниципального бюджетного учреждения  о выполнении муниципального задания в отчетном году муниципальное задание не выполнено, то остатки субсидий, предоставленных муниципальным бюджетным учреждениям  на финансовое обеспечение выполнения муниципального задания, подлежат возврату в районный бюджет в объеме, который соответствует показателям муниципального задания, которые не были достигнуты указанным учреждением (с учетом допустимых (возможных) отклонений), указанными учреждениями.</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Возврат остатка средств субсидии осуществляется за счет средств субсидии на финансовое обеспечение выполнения муниципального задания на оказание муниципальных услуг (выполнение работ), а в случае отсутствия указанных средств - за счет средств, полученных муниципальным бюджетным учреждением от оказания платных услуг или иной приносящей доход деятельности.</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Возврат субсидий осуществляется муниципальными бюджетными учреждениями на основании решения органа, осуществляющего функции и полномочия учредителя, по итогам рассмотрения отчетов об исполнении муниципального заданий за соответствующий финансовый год.</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Перечисление остатка средств субсидии в объеме, соответствующем не достигнутым показателям муниципального задания, муниципальными учреждениями в бюджет округа осуществляется не позднее 1 мая финансового года, следующего за отчетным.</w:t>
      </w:r>
    </w:p>
    <w:p>
      <w:pPr>
        <w:pStyle w:val="NoSpacing"/>
        <w:ind w:firstLine="284" w:end="0"/>
        <w:jc w:val="both"/>
        <w:rPr>
          <w:rFonts w:ascii="Times New Roman" w:hAnsi="Times New Roman" w:cs="Times New Roman"/>
          <w:color w:val="000000"/>
          <w:sz w:val="24"/>
          <w:szCs w:val="24"/>
        </w:rPr>
      </w:pPr>
      <w:r>
        <w:rPr>
          <w:rFonts w:cs="Times New Roman" w:ascii="Times New Roman" w:hAnsi="Times New Roman"/>
          <w:color w:val="000000"/>
          <w:sz w:val="24"/>
          <w:szCs w:val="24"/>
        </w:rPr>
        <w:t>44.1. Объем остатка средств субсидии по итогам исполнения муниципальным учреждением муниципального задания в отчетном году (Иi) определяется по формуле:</w:t>
      </w:r>
    </w:p>
    <w:p>
      <w:pPr>
        <w:pStyle w:val="NoSpacing"/>
        <w:ind w:firstLine="284" w:end="0"/>
        <w:jc w:val="both"/>
        <w:rPr/>
      </w:pPr>
      <w:r>
        <w:rPr>
          <w:rFonts w:cs="Times New Roman" w:ascii="Times New Roman" w:hAnsi="Times New Roman"/>
          <w:color w:val="000000"/>
          <w:sz w:val="24"/>
          <w:szCs w:val="24"/>
        </w:rPr>
        <w:t>И</w:t>
      </w:r>
      <w:r>
        <w:rPr>
          <w:rFonts w:cs="Times New Roman" w:ascii="Times New Roman" w:hAnsi="Times New Roman"/>
          <w:color w:val="000000"/>
          <w:sz w:val="24"/>
          <w:szCs w:val="24"/>
          <w:lang w:val="en-US"/>
        </w:rPr>
        <w:t>i = S(</w:t>
      </w:r>
      <w:r>
        <w:rPr>
          <w:rFonts w:cs="Times New Roman" w:ascii="Times New Roman" w:hAnsi="Times New Roman"/>
          <w:color w:val="000000"/>
          <w:sz w:val="24"/>
          <w:szCs w:val="24"/>
        </w:rPr>
        <w:t>ф</w:t>
      </w:r>
      <w:r>
        <w:rPr>
          <w:rFonts w:cs="Times New Roman" w:ascii="Times New Roman" w:hAnsi="Times New Roman"/>
          <w:color w:val="000000"/>
          <w:sz w:val="24"/>
          <w:szCs w:val="24"/>
          <w:lang w:val="en-US"/>
        </w:rPr>
        <w:t xml:space="preserve">)i - </w:t>
      </w:r>
      <w:r>
        <w:rPr>
          <w:rFonts w:cs="Times New Roman" w:ascii="Times New Roman" w:hAnsi="Times New Roman"/>
          <w:color w:val="000000"/>
          <w:sz w:val="24"/>
          <w:szCs w:val="24"/>
        </w:rPr>
        <w:t>ГЗ</w:t>
      </w:r>
      <w:r>
        <w:rPr>
          <w:rFonts w:cs="Times New Roman" w:ascii="Times New Roman" w:hAnsi="Times New Roman"/>
          <w:color w:val="000000"/>
          <w:sz w:val="24"/>
          <w:szCs w:val="24"/>
          <w:lang w:val="en-US"/>
        </w:rPr>
        <w:t>(</w:t>
      </w:r>
      <w:r>
        <w:rPr>
          <w:rFonts w:cs="Times New Roman" w:ascii="Times New Roman" w:hAnsi="Times New Roman"/>
          <w:color w:val="000000"/>
          <w:sz w:val="24"/>
          <w:szCs w:val="24"/>
        </w:rPr>
        <w:t>утч</w:t>
      </w:r>
      <w:r>
        <w:rPr>
          <w:rFonts w:cs="Times New Roman" w:ascii="Times New Roman" w:hAnsi="Times New Roman"/>
          <w:color w:val="000000"/>
          <w:sz w:val="24"/>
          <w:szCs w:val="24"/>
          <w:lang w:val="en-US"/>
        </w:rPr>
        <w:t xml:space="preserve">)i, </w:t>
      </w:r>
      <w:r>
        <w:rPr>
          <w:rFonts w:cs="Times New Roman" w:ascii="Times New Roman" w:hAnsi="Times New Roman"/>
          <w:color w:val="000000"/>
          <w:sz w:val="24"/>
          <w:szCs w:val="24"/>
        </w:rPr>
        <w:t>если</w:t>
      </w:r>
      <w:r>
        <w:rPr>
          <w:rFonts w:cs="Times New Roman" w:ascii="Times New Roman" w:hAnsi="Times New Roman"/>
          <w:color w:val="000000"/>
          <w:sz w:val="24"/>
          <w:szCs w:val="24"/>
          <w:lang w:val="en-US"/>
        </w:rPr>
        <w:t xml:space="preserve"> S(</w:t>
      </w:r>
      <w:r>
        <w:rPr>
          <w:rFonts w:cs="Times New Roman" w:ascii="Times New Roman" w:hAnsi="Times New Roman"/>
          <w:color w:val="000000"/>
          <w:sz w:val="24"/>
          <w:szCs w:val="24"/>
        </w:rPr>
        <w:t>ф</w:t>
      </w:r>
      <w:r>
        <w:rPr>
          <w:rFonts w:cs="Times New Roman" w:ascii="Times New Roman" w:hAnsi="Times New Roman"/>
          <w:color w:val="000000"/>
          <w:sz w:val="24"/>
          <w:szCs w:val="24"/>
          <w:lang w:val="en-US"/>
        </w:rPr>
        <w:t xml:space="preserve">)i &gt; </w:t>
      </w:r>
      <w:r>
        <w:rPr>
          <w:rFonts w:cs="Times New Roman" w:ascii="Times New Roman" w:hAnsi="Times New Roman"/>
          <w:color w:val="000000"/>
          <w:sz w:val="24"/>
          <w:szCs w:val="24"/>
        </w:rPr>
        <w:t>ГЗ</w:t>
      </w:r>
      <w:r>
        <w:rPr>
          <w:rFonts w:cs="Times New Roman" w:ascii="Times New Roman" w:hAnsi="Times New Roman"/>
          <w:color w:val="000000"/>
          <w:sz w:val="24"/>
          <w:szCs w:val="24"/>
          <w:lang w:val="en-US"/>
        </w:rPr>
        <w:t>(</w:t>
      </w:r>
      <w:r>
        <w:rPr>
          <w:rFonts w:cs="Times New Roman" w:ascii="Times New Roman" w:hAnsi="Times New Roman"/>
          <w:color w:val="000000"/>
          <w:sz w:val="24"/>
          <w:szCs w:val="24"/>
        </w:rPr>
        <w:t>утч</w:t>
      </w:r>
      <w:r>
        <w:rPr>
          <w:rFonts w:cs="Times New Roman" w:ascii="Times New Roman" w:hAnsi="Times New Roman"/>
          <w:color w:val="000000"/>
          <w:sz w:val="24"/>
          <w:szCs w:val="24"/>
          <w:lang w:val="en-US"/>
        </w:rPr>
        <w:t>)i,</w:t>
      </w:r>
    </w:p>
    <w:p>
      <w:pPr>
        <w:pStyle w:val="NoSpacing"/>
        <w:ind w:firstLine="284" w:end="0"/>
        <w:jc w:val="both"/>
        <w:rPr>
          <w:rFonts w:ascii="Times New Roman" w:hAnsi="Times New Roman" w:cs="Times New Roman"/>
          <w:color w:val="000000"/>
          <w:sz w:val="24"/>
          <w:szCs w:val="24"/>
        </w:rPr>
      </w:pPr>
      <w:r>
        <w:rPr>
          <w:rFonts w:cs="Times New Roman" w:ascii="Times New Roman" w:hAnsi="Times New Roman"/>
          <w:color w:val="000000"/>
          <w:sz w:val="24"/>
          <w:szCs w:val="24"/>
        </w:rPr>
        <w:t>где:</w:t>
      </w:r>
    </w:p>
    <w:p>
      <w:pPr>
        <w:pStyle w:val="NoSpacing"/>
        <w:ind w:firstLine="284" w:end="0"/>
        <w:jc w:val="both"/>
        <w:rPr>
          <w:rFonts w:ascii="Times New Roman" w:hAnsi="Times New Roman" w:cs="Times New Roman"/>
          <w:color w:val="000000"/>
          <w:sz w:val="24"/>
          <w:szCs w:val="24"/>
        </w:rPr>
      </w:pPr>
      <w:r>
        <w:rPr>
          <w:rFonts w:cs="Times New Roman" w:ascii="Times New Roman" w:hAnsi="Times New Roman"/>
          <w:color w:val="000000"/>
          <w:sz w:val="24"/>
          <w:szCs w:val="24"/>
        </w:rPr>
        <w:t>S(ф)i - сумма фактически перечисленной i-му муниципальному бюджетному учреждению субсидии на выполнение муниципального задания за отчетный финансовый год;</w:t>
      </w:r>
    </w:p>
    <w:p>
      <w:pPr>
        <w:pStyle w:val="NoSpacing"/>
        <w:ind w:firstLine="284" w:end="0"/>
        <w:jc w:val="both"/>
        <w:rPr>
          <w:rFonts w:ascii="Times New Roman" w:hAnsi="Times New Roman" w:cs="Times New Roman"/>
          <w:color w:val="000000"/>
          <w:sz w:val="24"/>
          <w:szCs w:val="24"/>
        </w:rPr>
      </w:pPr>
      <w:r>
        <w:rPr>
          <w:rFonts w:cs="Times New Roman" w:ascii="Times New Roman" w:hAnsi="Times New Roman"/>
          <w:color w:val="000000"/>
          <w:sz w:val="24"/>
          <w:szCs w:val="24"/>
        </w:rPr>
        <w:t>ГЗ(утч)i - уточненный объем финансового обеспечения муниципального задания i-му муниципальному бюджетному учреждению на отчетный финансовый год, определенный в соответствии с настоящим Положением, с использованием показателей, сложившихся по итогам исполнения муниципального задания в отчетном году.</w:t>
      </w:r>
    </w:p>
    <w:p>
      <w:pPr>
        <w:pStyle w:val="NoSpacing"/>
        <w:ind w:firstLine="284" w:end="0"/>
        <w:jc w:val="both"/>
        <w:rPr>
          <w:rFonts w:ascii="Times New Roman" w:hAnsi="Times New Roman" w:cs="Times New Roman"/>
          <w:color w:val="000000"/>
          <w:sz w:val="24"/>
          <w:szCs w:val="24"/>
        </w:rPr>
      </w:pPr>
      <w:r>
        <w:rPr>
          <w:rFonts w:cs="Times New Roman" w:ascii="Times New Roman" w:hAnsi="Times New Roman"/>
          <w:color w:val="000000"/>
          <w:sz w:val="24"/>
          <w:szCs w:val="24"/>
        </w:rPr>
        <w:t>В ином случае Иi = 0.</w:t>
      </w:r>
    </w:p>
    <w:p>
      <w:pPr>
        <w:pStyle w:val="Normal"/>
        <w:ind w:firstLine="284" w:end="0"/>
        <w:jc w:val="both"/>
        <w:rPr>
          <w:color w:val="000000"/>
        </w:rPr>
      </w:pPr>
      <w:r>
        <w:rPr>
          <w:color w:val="000000"/>
        </w:rPr>
        <w:t>44.2. Муниципальное задание является невыполненным в случае не достижения (превышения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w:t>
      </w:r>
    </w:p>
    <w:p>
      <w:pPr>
        <w:pStyle w:val="Normal"/>
        <w:ind w:firstLine="284" w:end="0"/>
        <w:jc w:val="both"/>
        <w:rPr>
          <w:color w:val="000000"/>
        </w:rPr>
      </w:pPr>
      <w:r>
        <w:rPr>
          <w:color w:val="000000"/>
        </w:rPr>
      </w:r>
    </w:p>
    <w:p>
      <w:pPr>
        <w:pStyle w:val="Normal"/>
        <w:widowControl/>
        <w:suppressAutoHyphens w:val="true"/>
        <w:bidi w:val="0"/>
        <w:jc w:val="start"/>
        <w:rPr/>
      </w:pPr>
      <w:r>
        <w:rPr>
          <w:bCs/>
          <w:lang w:val="en-US"/>
        </w:rPr>
        <w:t xml:space="preserve">              </w:t>
      </w:r>
      <w:r>
        <w:rPr>
          <w:bCs/>
          <w:lang w:val="en-US"/>
        </w:rPr>
        <w:t xml:space="preserve">IV. </w:t>
      </w:r>
      <w:r>
        <w:rPr>
          <w:bCs/>
        </w:rPr>
        <w:t>Правила осуществления органами местного самоуправления контроля за</w:t>
      </w:r>
    </w:p>
    <w:p>
      <w:pPr>
        <w:pStyle w:val="Normal"/>
        <w:widowControl/>
        <w:suppressAutoHyphens w:val="true"/>
        <w:bidi w:val="0"/>
        <w:jc w:val="start"/>
        <w:rPr>
          <w:bCs/>
        </w:rPr>
      </w:pPr>
      <w:r>
        <w:rPr>
          <w:bCs/>
        </w:rPr>
        <w:t xml:space="preserve">                    </w:t>
      </w:r>
      <w:r>
        <w:rPr>
          <w:bCs/>
        </w:rPr>
        <w:t>выполнением муниципального задания муниципальным учреждением.</w:t>
      </w:r>
    </w:p>
    <w:p>
      <w:pPr>
        <w:pStyle w:val="Normal"/>
        <w:ind w:firstLine="284" w:end="0"/>
        <w:jc w:val="both"/>
        <w:rPr>
          <w:bCs/>
        </w:rPr>
      </w:pPr>
      <w:r>
        <w:rPr>
          <w:bCs/>
        </w:rPr>
      </w:r>
    </w:p>
    <w:p>
      <w:pPr>
        <w:pStyle w:val="Normal"/>
        <w:ind w:firstLine="284" w:end="0"/>
        <w:jc w:val="both"/>
        <w:rPr/>
      </w:pPr>
      <w:r>
        <w:rPr/>
        <w:t xml:space="preserve">45. Муниципальные бюджетные учреждения представляют отчет о выполнении муниципального задания, предусмотренный </w:t>
      </w:r>
      <w:hyperlink w:anchor="P821">
        <w:r>
          <w:rPr>
            <w:rStyle w:val="Hyperlink"/>
            <w:color w:val="000000"/>
            <w:u w:val="none"/>
          </w:rPr>
          <w:t>приложением N 2</w:t>
        </w:r>
      </w:hyperlink>
      <w:r>
        <w:rPr>
          <w:color w:val="000000"/>
        </w:rPr>
        <w:t xml:space="preserve"> </w:t>
      </w:r>
      <w:r>
        <w:rPr/>
        <w:t>к настоящему Положению, в соответствии с требованиями, установленными в муниципальном задании органу, осуществляющему функции учредителя в отношении муниципальных бюджетных учреждений.</w:t>
      </w:r>
    </w:p>
    <w:p>
      <w:pPr>
        <w:pStyle w:val="Normal"/>
        <w:ind w:firstLine="284" w:end="0"/>
        <w:jc w:val="both"/>
        <w:rPr/>
      </w:pPr>
      <w:r>
        <w:rPr/>
        <w:t xml:space="preserve">46. Контроль за выполнением муниципального задания муниципальными бюджетными учреждениями, осуществляют соответственно органы, осуществляющие функции учредителя, в отношении муниципальных бюджетных учреждений, в ведении которых находятся муниципальные бюджетные учреждения, в порядке, установленном такими органами с учетом положений пунктов </w:t>
      </w:r>
      <w:r>
        <w:rPr>
          <w:color w:val="000000"/>
        </w:rPr>
        <w:t>47-54 настоящего Положения,</w:t>
      </w:r>
      <w:r>
        <w:rPr>
          <w:color w:val="FF0000"/>
        </w:rPr>
        <w:t xml:space="preserve"> </w:t>
      </w:r>
      <w:r>
        <w:rPr/>
        <w:t xml:space="preserve"> а также органы внутреннего муниципального финансового контроля, путем проведения мониторинга исполнения муниципального задания (далее – мониторинг).</w:t>
      </w:r>
    </w:p>
    <w:p>
      <w:pPr>
        <w:pStyle w:val="Normal"/>
        <w:ind w:firstLine="284" w:end="0"/>
        <w:jc w:val="both"/>
        <w:rPr/>
      </w:pPr>
      <w:r>
        <w:rPr/>
        <w:t>47. Мониторинг выполнения муниципальных заданий осуществляется специалистами финансового управления  в течении 5 рабочих дней по итогам первого  полугодия  текущего финансового года и по итогам отчетного финансового года (далее -отчетный период) на основании отчета о выполнении муниципального задания за отчетный период , предоставляемые бюджетными учреждениями образования и культуры по следующим направлениям:</w:t>
      </w:r>
    </w:p>
    <w:p>
      <w:pPr>
        <w:pStyle w:val="Normal"/>
        <w:ind w:firstLine="284" w:end="0"/>
        <w:jc w:val="both"/>
        <w:rPr/>
      </w:pPr>
      <w:r>
        <w:rPr/>
        <w:t>1) соответствия утвержденной форме предоставления отчета;</w:t>
      </w:r>
    </w:p>
    <w:p>
      <w:pPr>
        <w:pStyle w:val="Normal"/>
        <w:ind w:firstLine="284" w:end="0"/>
        <w:jc w:val="both"/>
        <w:rPr/>
      </w:pPr>
      <w:r>
        <w:rPr/>
        <w:t>2) соответствия качества оказанных муниципальных услуг (выполненных работ) установленным в муниципальном задании показателям качества;</w:t>
      </w:r>
    </w:p>
    <w:p>
      <w:pPr>
        <w:pStyle w:val="Normal"/>
        <w:ind w:firstLine="284" w:end="0"/>
        <w:jc w:val="both"/>
        <w:rPr/>
      </w:pPr>
      <w:r>
        <w:rPr/>
        <w:t>3) соответствия объема оказанных муниципальных услуг (выполненных работ) установленным  в муниципальном задании показателям объема.</w:t>
      </w:r>
    </w:p>
    <w:p>
      <w:pPr>
        <w:pStyle w:val="Normal"/>
        <w:widowControl w:val="false"/>
        <w:ind w:firstLine="709" w:end="0"/>
        <w:jc w:val="both"/>
        <w:rPr/>
      </w:pPr>
      <w:r>
        <w:rPr/>
        <w:t xml:space="preserve">48. Расчет оценки эффективности и результативности выполнения муниципальных заданий на оказание муниципальных услуг (выполнение работ) осуществляется по результатам мониторинга выполнения муниципальных заданий на оказание муниципальных услуг (выполнение работ). </w:t>
      </w:r>
    </w:p>
    <w:p>
      <w:pPr>
        <w:pStyle w:val="Normal"/>
        <w:widowControl w:val="false"/>
        <w:ind w:firstLine="709" w:end="0"/>
        <w:jc w:val="both"/>
        <w:rPr/>
      </w:pPr>
      <w:r>
        <w:rPr/>
        <w:t>Метод оценки результативности выполнения муниципальных заданий на оказание муниципальных услуг (выполнение работ) заключается в сопоставлении фактических и плановых значений показателей качества и объема оказания муниципальных услуг (выполнения работ).</w:t>
      </w:r>
    </w:p>
    <w:p>
      <w:pPr>
        <w:pStyle w:val="Normal"/>
        <w:widowControl w:val="false"/>
        <w:ind w:firstLine="709" w:end="0"/>
        <w:jc w:val="both"/>
        <w:rPr/>
      </w:pPr>
      <w:r>
        <w:rPr/>
        <w:t>Метод оценки эффективности выполнения заданий на оказание муниципальных услуг (выполнение работ) заключается в сопоставлении показателей конечного результата и показателей затрат (использование бюджетных средств) на оказание муниципальных услуг (выполнение работ).</w:t>
      </w:r>
    </w:p>
    <w:p>
      <w:pPr>
        <w:pStyle w:val="Normal"/>
        <w:widowControl w:val="false"/>
        <w:ind w:firstLine="709" w:end="0"/>
        <w:jc w:val="both"/>
        <w:rPr/>
      </w:pPr>
      <w:r>
        <w:rPr/>
        <w:t>Источниками информации для проведения оценки эффективности и результативности выполнения муниципальных заданий являются отчеты муниципальных учреждений об исполнении муниципального задания за отчетный период.</w:t>
      </w:r>
    </w:p>
    <w:p>
      <w:pPr>
        <w:pStyle w:val="Normal"/>
        <w:widowControl w:val="false"/>
        <w:ind w:firstLine="709" w:end="0"/>
        <w:jc w:val="both"/>
        <w:rPr/>
      </w:pPr>
      <w:r>
        <w:rPr/>
        <w:t>49. Оценка эффективности и результативности выполнения муниципальных заданий производится с использованием следующих критериев:</w:t>
      </w:r>
    </w:p>
    <w:p>
      <w:pPr>
        <w:pStyle w:val="Normal"/>
        <w:widowControl w:val="false"/>
        <w:ind w:firstLine="709" w:end="0"/>
        <w:jc w:val="both"/>
        <w:rPr/>
      </w:pPr>
      <w:r>
        <w:rPr/>
        <w:t>-объем оказания муниципальных услуг (К1);</w:t>
      </w:r>
    </w:p>
    <w:p>
      <w:pPr>
        <w:pStyle w:val="Normal"/>
        <w:widowControl w:val="false"/>
        <w:ind w:firstLine="709" w:end="0"/>
        <w:jc w:val="both"/>
        <w:rPr/>
      </w:pPr>
      <w:r>
        <w:rPr/>
        <w:t>-качество оказания муниципальных услуг (К2);</w:t>
      </w:r>
    </w:p>
    <w:p>
      <w:pPr>
        <w:pStyle w:val="Normal"/>
        <w:widowControl w:val="false"/>
        <w:ind w:firstLine="709" w:end="0"/>
        <w:jc w:val="both"/>
        <w:rPr/>
      </w:pPr>
      <w:r>
        <w:rPr/>
        <w:t>-результативность выполнения муниципального задания (К3);</w:t>
      </w:r>
    </w:p>
    <w:p>
      <w:pPr>
        <w:pStyle w:val="Normal"/>
        <w:widowControl w:val="false"/>
        <w:ind w:firstLine="709" w:end="0"/>
        <w:jc w:val="both"/>
        <w:rPr/>
      </w:pPr>
      <w:r>
        <w:rPr/>
        <w:t>-полнота использования бюджетных средств на выполнение муниципального задания (К4);</w:t>
      </w:r>
    </w:p>
    <w:p>
      <w:pPr>
        <w:pStyle w:val="Normal"/>
        <w:widowControl w:val="false"/>
        <w:ind w:firstLine="709" w:end="0"/>
        <w:jc w:val="both"/>
        <w:rPr/>
      </w:pPr>
      <w:r>
        <w:rPr/>
        <w:t>- экономическая эффективность выполнения муниципального задания (К5);</w:t>
      </w:r>
    </w:p>
    <w:p>
      <w:pPr>
        <w:pStyle w:val="Normal"/>
        <w:widowControl w:val="false"/>
        <w:ind w:firstLine="709" w:end="0"/>
        <w:jc w:val="both"/>
        <w:rPr/>
      </w:pPr>
      <w:r>
        <w:rPr/>
        <w:t xml:space="preserve"> </w:t>
      </w:r>
      <w:r>
        <w:rPr/>
        <w:t xml:space="preserve">Расчет К1 – оценка выполнения муниципального задания по критерию </w:t>
      </w:r>
      <w:r>
        <w:rPr>
          <w:b/>
        </w:rPr>
        <w:t>«объемы оказания муниципальных услуг»</w:t>
      </w:r>
      <w:r>
        <w:rPr/>
        <w:t xml:space="preserve"> производится по формуле:</w:t>
      </w:r>
    </w:p>
    <w:p>
      <w:pPr>
        <w:pStyle w:val="Normal"/>
        <w:widowControl w:val="false"/>
        <w:ind w:firstLine="709" w:end="0"/>
        <w:jc w:val="both"/>
        <w:rPr/>
      </w:pPr>
      <w:r>
        <w:rPr/>
      </w:r>
    </w:p>
    <w:p>
      <w:pPr>
        <w:pStyle w:val="Normal"/>
        <w:widowControl w:val="false"/>
        <w:ind w:firstLine="709" w:end="0"/>
        <w:jc w:val="center"/>
        <w:rPr/>
      </w:pPr>
      <w:r>
        <w:rPr/>
        <w:t xml:space="preserve">К1 = К1ф / К1пл  х 100% ,  </w:t>
      </w:r>
    </w:p>
    <w:p>
      <w:pPr>
        <w:pStyle w:val="Normal"/>
        <w:widowControl w:val="false"/>
        <w:rPr/>
      </w:pPr>
      <w:r>
        <w:rPr/>
        <w:t>где:</w:t>
      </w:r>
    </w:p>
    <w:p>
      <w:pPr>
        <w:pStyle w:val="Normal"/>
        <w:widowControl w:val="false"/>
        <w:rPr/>
      </w:pPr>
      <w:r>
        <w:rPr/>
        <w:t>К1ф – фактическое значение показателя объема оказания муниципальной услуги;</w:t>
      </w:r>
    </w:p>
    <w:p>
      <w:pPr>
        <w:pStyle w:val="Normal"/>
        <w:widowControl w:val="false"/>
        <w:rPr/>
      </w:pPr>
      <w:r>
        <w:rPr/>
        <w:t>К1пл – плановое значение показателя объема оказания муниципальной услуги.</w:t>
      </w:r>
    </w:p>
    <w:p>
      <w:pPr>
        <w:pStyle w:val="Normal"/>
        <w:widowControl w:val="false"/>
        <w:ind w:firstLine="709" w:end="0"/>
        <w:jc w:val="both"/>
        <w:rPr/>
      </w:pPr>
      <w:r>
        <w:rPr/>
        <w:t xml:space="preserve"> </w:t>
      </w:r>
      <w:r>
        <w:rPr/>
        <w:t xml:space="preserve">Расчет К2 - оценка выполнения муниципального задания по критерию </w:t>
      </w:r>
      <w:r>
        <w:rPr>
          <w:b/>
        </w:rPr>
        <w:t>«качество оказания муниципальных услуг»</w:t>
      </w:r>
      <w:r>
        <w:rPr/>
        <w:t xml:space="preserve"> производится по формуле:</w:t>
      </w:r>
    </w:p>
    <w:p>
      <w:pPr>
        <w:pStyle w:val="Normal"/>
        <w:widowControl w:val="false"/>
        <w:ind w:firstLine="709" w:end="0"/>
        <w:jc w:val="both"/>
        <w:rPr/>
      </w:pPr>
      <w:r>
        <w:rPr/>
      </w:r>
    </w:p>
    <w:p>
      <w:pPr>
        <w:pStyle w:val="Normal"/>
        <w:widowControl w:val="false"/>
        <w:ind w:firstLine="709" w:end="0"/>
        <w:jc w:val="both"/>
        <w:rPr/>
      </w:pPr>
      <w:r>
        <w:rPr/>
        <w:t xml:space="preserve">                                                                        </w:t>
      </w:r>
      <w:r>
        <w:rPr>
          <w:lang w:val="en-US"/>
        </w:rPr>
        <w:t>n</w:t>
      </w:r>
    </w:p>
    <w:p>
      <w:pPr>
        <w:pStyle w:val="Normal"/>
        <w:widowControl w:val="false"/>
        <w:ind w:firstLine="709" w:end="0"/>
        <w:jc w:val="center"/>
        <w:rPr/>
      </w:pPr>
      <w:r>
        <w:rPr>
          <w:lang w:val="en-US"/>
        </w:rPr>
        <w:t>K</w:t>
      </w:r>
      <w:r>
        <w:rPr/>
        <w:t>2=</w:t>
      </w:r>
      <w:r>
        <w:rPr>
          <w:lang w:val="en-US"/>
        </w:rPr>
        <w:t>Σ</w:t>
      </w:r>
      <w:r>
        <w:rPr/>
        <w:t xml:space="preserve"> </w:t>
      </w:r>
      <w:r>
        <w:rPr>
          <w:lang w:val="en-US"/>
        </w:rPr>
        <w:t>K</w:t>
      </w:r>
      <w:r>
        <w:rPr/>
        <w:t>2</w:t>
      </w:r>
      <w:r>
        <w:rPr>
          <w:vertAlign w:val="subscript"/>
          <w:lang w:val="en-US"/>
        </w:rPr>
        <w:t>i</w:t>
      </w:r>
      <w:r>
        <w:rPr>
          <w:vertAlign w:val="subscript"/>
        </w:rPr>
        <w:t xml:space="preserve">  </w:t>
      </w:r>
      <w:r>
        <w:rPr/>
        <w:t>x q</w:t>
      </w:r>
      <w:r>
        <w:rPr>
          <w:vertAlign w:val="subscript"/>
          <w:lang w:val="en-US"/>
        </w:rPr>
        <w:t>i</w:t>
      </w:r>
      <w:r>
        <w:rPr/>
        <w:t>,</w:t>
      </w:r>
    </w:p>
    <w:p>
      <w:pPr>
        <w:pStyle w:val="Normal"/>
        <w:widowControl w:val="false"/>
        <w:ind w:firstLine="709" w:end="0"/>
        <w:jc w:val="both"/>
        <w:rPr/>
      </w:pPr>
      <w:r>
        <w:rPr/>
        <w:t xml:space="preserve">                                                                      </w:t>
      </w:r>
      <w:r>
        <w:rPr>
          <w:lang w:val="en-US"/>
        </w:rPr>
        <w:t>i</w:t>
      </w:r>
      <w:r>
        <w:rPr/>
        <w:t>=1</w:t>
      </w:r>
    </w:p>
    <w:p>
      <w:pPr>
        <w:pStyle w:val="Normal"/>
        <w:widowControl w:val="false"/>
        <w:jc w:val="both"/>
        <w:rPr/>
      </w:pPr>
      <w:r>
        <w:rPr/>
        <w:t>где:</w:t>
      </w:r>
    </w:p>
    <w:p>
      <w:pPr>
        <w:pStyle w:val="Normal"/>
        <w:widowControl w:val="false"/>
        <w:jc w:val="both"/>
        <w:rPr/>
      </w:pPr>
      <w:r>
        <w:rPr>
          <w:lang w:val="en-US"/>
        </w:rPr>
        <w:t>K</w:t>
      </w:r>
      <w:r>
        <w:rPr/>
        <w:t>2</w:t>
      </w:r>
      <w:r>
        <w:rPr>
          <w:vertAlign w:val="subscript"/>
          <w:lang w:val="en-US"/>
        </w:rPr>
        <w:t>i</w:t>
      </w:r>
      <w:r>
        <w:rPr>
          <w:vertAlign w:val="subscript"/>
        </w:rPr>
        <w:t xml:space="preserve"> </w:t>
      </w:r>
      <w:r>
        <w:rPr/>
        <w:t>– оценка выполнения муниципального задания на оказание муниципальных услуг по каждому из показателей качества</w:t>
      </w:r>
      <w:r>
        <w:rPr>
          <w:vertAlign w:val="subscript"/>
        </w:rPr>
        <w:t xml:space="preserve">  </w:t>
      </w:r>
      <w:r>
        <w:rPr/>
        <w:t>оказания муниципальных услуг;</w:t>
      </w:r>
    </w:p>
    <w:p>
      <w:pPr>
        <w:pStyle w:val="Normal"/>
        <w:widowControl w:val="false"/>
        <w:jc w:val="both"/>
        <w:rPr/>
      </w:pPr>
      <w:r>
        <w:rPr>
          <w:lang w:val="en-US"/>
        </w:rPr>
        <w:t>n</w:t>
      </w:r>
      <w:r>
        <w:rPr/>
        <w:t xml:space="preserve"> – количество показателей, указанных в муниципальном задании на оказание  конкретной муниципальной услуги;</w:t>
      </w:r>
    </w:p>
    <w:p>
      <w:pPr>
        <w:pStyle w:val="Normal"/>
        <w:widowControl w:val="false"/>
        <w:jc w:val="both"/>
        <w:rPr/>
      </w:pPr>
      <w:r>
        <w:rPr/>
        <w:t>q</w:t>
      </w:r>
      <w:r>
        <w:rPr>
          <w:vertAlign w:val="subscript"/>
          <w:lang w:val="en-US"/>
        </w:rPr>
        <w:t>i</w:t>
      </w:r>
      <w:r>
        <w:rPr>
          <w:vertAlign w:val="subscript"/>
        </w:rPr>
        <w:t xml:space="preserve"> – </w:t>
      </w:r>
      <w:r>
        <w:rPr/>
        <w:t xml:space="preserve">удельный вес </w:t>
      </w:r>
      <w:r>
        <w:rPr>
          <w:lang w:val="en-US"/>
        </w:rPr>
        <w:t>i</w:t>
      </w:r>
      <w:r>
        <w:rPr/>
        <w:t xml:space="preserve">-го показателя. </w:t>
      </w:r>
    </w:p>
    <w:p>
      <w:pPr>
        <w:pStyle w:val="Normal"/>
        <w:widowControl w:val="false"/>
        <w:ind w:firstLine="720" w:end="0"/>
        <w:jc w:val="both"/>
        <w:rPr/>
      </w:pPr>
      <w:r>
        <w:rPr/>
        <w:t>Расчет К2</w:t>
      </w:r>
      <w:r>
        <w:rPr>
          <w:vertAlign w:val="subscript"/>
          <w:lang w:val="en-US"/>
        </w:rPr>
        <w:t>i</w:t>
      </w:r>
      <w:r>
        <w:rPr>
          <w:vertAlign w:val="subscript"/>
        </w:rPr>
        <w:t xml:space="preserve"> </w:t>
      </w:r>
      <w:r>
        <w:rPr/>
        <w:t xml:space="preserve">-  </w:t>
      </w:r>
      <w:r>
        <w:rPr>
          <w:b w:val="false"/>
          <w:bCs w:val="false"/>
        </w:rPr>
        <w:t>оценка выполнения муниципального задания по каждому из показателей качества оказания муниципальных</w:t>
      </w:r>
      <w:r>
        <w:rPr>
          <w:b/>
          <w:bCs/>
        </w:rPr>
        <w:t xml:space="preserve"> услуг</w:t>
      </w:r>
      <w:r>
        <w:rPr/>
        <w:t xml:space="preserve">, производится следующим образом:  </w:t>
      </w:r>
    </w:p>
    <w:p>
      <w:pPr>
        <w:pStyle w:val="Normal"/>
        <w:widowControl w:val="false"/>
        <w:ind w:firstLine="709" w:end="0"/>
        <w:jc w:val="both"/>
        <w:rPr/>
      </w:pPr>
      <w:r>
        <w:rPr/>
      </w:r>
    </w:p>
    <w:p>
      <w:pPr>
        <w:pStyle w:val="Normal"/>
        <w:widowControl w:val="false"/>
        <w:ind w:firstLine="709" w:end="0"/>
        <w:jc w:val="center"/>
        <w:rPr/>
      </w:pPr>
      <w:r>
        <w:rPr/>
        <w:t>К2</w:t>
      </w:r>
      <w:r>
        <w:rPr>
          <w:vertAlign w:val="subscript"/>
          <w:lang w:val="en-US"/>
        </w:rPr>
        <w:t>i</w:t>
      </w:r>
      <w:r>
        <w:rPr/>
        <w:t>= К2ф</w:t>
      </w:r>
      <w:r>
        <w:rPr>
          <w:vertAlign w:val="subscript"/>
          <w:lang w:val="en-US"/>
        </w:rPr>
        <w:t>i</w:t>
      </w:r>
      <w:r>
        <w:rPr/>
        <w:t xml:space="preserve"> / К2пл</w:t>
      </w:r>
      <w:r>
        <w:rPr>
          <w:vertAlign w:val="subscript"/>
          <w:lang w:val="en-US"/>
        </w:rPr>
        <w:t>i</w:t>
      </w:r>
      <w:r>
        <w:rPr/>
        <w:t xml:space="preserve">  х 100% ,  </w:t>
      </w:r>
    </w:p>
    <w:p>
      <w:pPr>
        <w:pStyle w:val="Normal"/>
        <w:widowControl w:val="false"/>
        <w:rPr/>
      </w:pPr>
      <w:r>
        <w:rPr/>
        <w:t>где:</w:t>
      </w:r>
    </w:p>
    <w:p>
      <w:pPr>
        <w:pStyle w:val="Normal"/>
        <w:widowControl w:val="false"/>
        <w:jc w:val="both"/>
        <w:rPr/>
      </w:pPr>
      <w:r>
        <w:rPr/>
        <w:t>К2ф</w:t>
      </w:r>
      <w:r>
        <w:rPr>
          <w:vertAlign w:val="subscript"/>
          <w:lang w:val="en-US"/>
        </w:rPr>
        <w:t>i</w:t>
      </w:r>
      <w:r>
        <w:rPr/>
        <w:t xml:space="preserve"> – фактическое значение показателя, характеризующего качество оказания муниципальной услуги;</w:t>
      </w:r>
    </w:p>
    <w:p>
      <w:pPr>
        <w:pStyle w:val="Normal"/>
        <w:widowControl w:val="false"/>
        <w:jc w:val="both"/>
        <w:rPr/>
      </w:pPr>
      <w:r>
        <w:rPr/>
        <w:t>К2пл</w:t>
      </w:r>
      <w:r>
        <w:rPr>
          <w:vertAlign w:val="subscript"/>
          <w:lang w:val="en-US"/>
        </w:rPr>
        <w:t>i</w:t>
      </w:r>
      <w:r>
        <w:rPr/>
        <w:t xml:space="preserve"> – плановое значение показателя, характеризующего качество оказания муниципальной услуги.</w:t>
      </w:r>
    </w:p>
    <w:p>
      <w:pPr>
        <w:pStyle w:val="Normal"/>
        <w:ind w:firstLine="497" w:end="0"/>
        <w:jc w:val="both"/>
        <w:rPr/>
      </w:pPr>
      <w:r>
        <w:rPr>
          <w:color w:val="000000"/>
        </w:rPr>
        <w:t xml:space="preserve">В случае, если среди показателей, характеризующих качество оказание муниципальной услуги присутствуют такие, которые нельзя оценивать ни в процентном отношении, ни в количественном (наличие или отсутствие, участия или неучастия), </w:t>
      </w:r>
      <w:r>
        <w:rPr/>
        <w:t>оценка выполнения муниципального задания на оказание муниципальных услуг по каждому из таких показателей качества</w:t>
      </w:r>
      <w:r>
        <w:rPr>
          <w:vertAlign w:val="subscript"/>
        </w:rPr>
        <w:t xml:space="preserve">  </w:t>
      </w:r>
      <w:r>
        <w:rPr/>
        <w:t>оказания муниципальных услуг,</w:t>
      </w:r>
      <w:r>
        <w:rPr>
          <w:color w:val="000000"/>
        </w:rPr>
        <w:t xml:space="preserve"> при отклонении его значения от нормативного приравнивается к нулю (</w:t>
      </w:r>
      <w:r>
        <w:rPr>
          <w:color w:val="000000"/>
          <w:lang w:val="en-US"/>
        </w:rPr>
        <w:t>K</w:t>
      </w:r>
      <w:r>
        <w:rPr>
          <w:color w:val="000000"/>
        </w:rPr>
        <w:t>2</w:t>
      </w:r>
      <w:r>
        <w:rPr>
          <w:color w:val="000000"/>
          <w:vertAlign w:val="subscript"/>
          <w:lang w:val="en-US"/>
        </w:rPr>
        <w:t>i</w:t>
      </w:r>
      <w:r>
        <w:rPr>
          <w:color w:val="000000"/>
        </w:rPr>
        <w:t xml:space="preserve">=0); при соблюдении нормативного значения  </w:t>
      </w:r>
      <w:r>
        <w:rPr>
          <w:color w:val="000000"/>
          <w:lang w:val="en-US"/>
        </w:rPr>
        <w:t>K</w:t>
      </w:r>
      <w:r>
        <w:rPr>
          <w:color w:val="000000"/>
        </w:rPr>
        <w:t>2</w:t>
      </w:r>
      <w:r>
        <w:rPr>
          <w:color w:val="000000"/>
          <w:vertAlign w:val="subscript"/>
          <w:lang w:val="en-US"/>
        </w:rPr>
        <w:t>i</w:t>
      </w:r>
      <w:r>
        <w:rPr>
          <w:color w:val="000000"/>
        </w:rPr>
        <w:t>=100 %.</w:t>
      </w:r>
    </w:p>
    <w:p>
      <w:pPr>
        <w:pStyle w:val="Normal"/>
        <w:ind w:firstLine="497" w:end="0"/>
        <w:jc w:val="both"/>
        <w:rPr/>
      </w:pPr>
      <w:r>
        <w:rPr/>
        <w:t xml:space="preserve"> </w:t>
      </w:r>
      <w:r>
        <w:rPr/>
        <w:t xml:space="preserve">Расчет К3 – </w:t>
      </w:r>
      <w:r>
        <w:rPr>
          <w:b/>
        </w:rPr>
        <w:t>оценка результативности выполнения муниципального задания</w:t>
      </w:r>
      <w:r>
        <w:rPr/>
        <w:t xml:space="preserve"> производится по формуле:</w:t>
      </w:r>
    </w:p>
    <w:p>
      <w:pPr>
        <w:pStyle w:val="Normal"/>
        <w:widowControl w:val="false"/>
        <w:ind w:firstLine="709" w:end="0"/>
        <w:jc w:val="center"/>
        <w:rPr/>
      </w:pPr>
      <w:r>
        <w:rPr/>
        <w:t>К3 = К1хq</w:t>
      </w:r>
      <w:r>
        <w:rPr>
          <w:vertAlign w:val="subscript"/>
        </w:rPr>
        <w:t>1</w:t>
      </w:r>
      <w:r>
        <w:rPr/>
        <w:t xml:space="preserve"> + К2хq</w:t>
      </w:r>
      <w:r>
        <w:rPr>
          <w:vertAlign w:val="subscript"/>
        </w:rPr>
        <w:t>2</w:t>
      </w:r>
      <w:r>
        <w:rPr/>
        <w:t xml:space="preserve"> </w:t>
      </w:r>
    </w:p>
    <w:p>
      <w:pPr>
        <w:pStyle w:val="Normal"/>
        <w:widowControl w:val="false"/>
        <w:ind w:firstLine="709" w:end="0"/>
        <w:jc w:val="center"/>
        <w:rPr/>
      </w:pPr>
      <w:r>
        <w:rPr/>
      </w:r>
    </w:p>
    <w:p>
      <w:pPr>
        <w:pStyle w:val="Normal"/>
        <w:widowControl w:val="false"/>
        <w:ind w:firstLine="709" w:end="0"/>
        <w:jc w:val="both"/>
        <w:rPr/>
      </w:pPr>
      <w:r>
        <w:rPr/>
        <w:t>Данная оценка производится с учетом удельных весов для К1 и К2 равных 0,7 и 0,3 соответственно.</w:t>
      </w:r>
    </w:p>
    <w:p>
      <w:pPr>
        <w:pStyle w:val="Normal"/>
        <w:widowControl w:val="false"/>
        <w:ind w:firstLine="709" w:end="0"/>
        <w:jc w:val="both"/>
        <w:rPr/>
      </w:pPr>
      <w:r>
        <w:rPr/>
        <w:t xml:space="preserve">Расчет К4 — </w:t>
      </w:r>
      <w:r>
        <w:rPr>
          <w:b/>
          <w:bCs/>
        </w:rPr>
        <w:t xml:space="preserve">оценка полноты использования бюджетных средств на выполнение муниципального задания </w:t>
      </w:r>
      <w:r>
        <w:rPr>
          <w:b w:val="false"/>
          <w:bCs w:val="false"/>
        </w:rPr>
        <w:t xml:space="preserve">производится следующим образом: </w:t>
      </w:r>
      <w:r>
        <w:rPr/>
        <w:t xml:space="preserve"> </w:t>
      </w:r>
    </w:p>
    <w:p>
      <w:pPr>
        <w:pStyle w:val="Normal"/>
        <w:widowControl w:val="false"/>
        <w:ind w:firstLine="709" w:end="0"/>
        <w:jc w:val="center"/>
        <w:rPr/>
      </w:pPr>
      <w:r>
        <w:rPr/>
      </w:r>
    </w:p>
    <w:p>
      <w:pPr>
        <w:pStyle w:val="Normal"/>
        <w:widowControl w:val="false"/>
        <w:ind w:firstLine="709" w:end="0"/>
        <w:jc w:val="center"/>
        <w:rPr/>
      </w:pPr>
      <w:r>
        <w:rPr/>
        <w:t xml:space="preserve">К4 = К4кас / К4пл </w:t>
      </w:r>
      <w:r>
        <w:rPr>
          <w:lang w:val="en-US"/>
        </w:rPr>
        <w:t>x 100</w:t>
      </w:r>
      <w:r>
        <w:rPr>
          <w:lang w:val="ru-RU"/>
        </w:rPr>
        <w:t>% ,</w:t>
      </w:r>
    </w:p>
    <w:p>
      <w:pPr>
        <w:pStyle w:val="Normal"/>
        <w:widowControl w:val="false"/>
        <w:suppressAutoHyphens w:val="true"/>
        <w:bidi w:val="0"/>
        <w:jc w:val="start"/>
        <w:rPr>
          <w:lang w:val="ru-RU"/>
        </w:rPr>
      </w:pPr>
      <w:r>
        <w:rPr>
          <w:lang w:val="ru-RU"/>
        </w:rPr>
        <w:t>где:</w:t>
      </w:r>
    </w:p>
    <w:p>
      <w:pPr>
        <w:pStyle w:val="Normal"/>
        <w:widowControl w:val="false"/>
        <w:suppressAutoHyphens w:val="true"/>
        <w:bidi w:val="0"/>
        <w:jc w:val="start"/>
        <w:rPr>
          <w:lang w:val="ru-RU"/>
        </w:rPr>
      </w:pPr>
      <w:r>
        <w:rPr>
          <w:lang w:val="ru-RU"/>
        </w:rPr>
        <w:t>К4кас — кассовое исполнение бюджета учреждения на выполнение муниципального задания;</w:t>
      </w:r>
    </w:p>
    <w:p>
      <w:pPr>
        <w:pStyle w:val="Normal"/>
        <w:widowControl w:val="false"/>
        <w:suppressAutoHyphens w:val="true"/>
        <w:bidi w:val="0"/>
        <w:jc w:val="start"/>
        <w:rPr>
          <w:lang w:val="ru-RU"/>
        </w:rPr>
      </w:pPr>
      <w:r>
        <w:rPr>
          <w:lang w:val="ru-RU"/>
        </w:rPr>
        <w:t>К4пл — плановый объем бюджетных средств на выполнение муниципального задания</w:t>
      </w:r>
    </w:p>
    <w:p>
      <w:pPr>
        <w:pStyle w:val="Normal"/>
        <w:widowControl w:val="false"/>
        <w:suppressAutoHyphens w:val="true"/>
        <w:bidi w:val="0"/>
        <w:jc w:val="start"/>
        <w:rPr/>
      </w:pPr>
      <w:r>
        <w:rPr/>
      </w:r>
    </w:p>
    <w:p>
      <w:pPr>
        <w:pStyle w:val="Normal"/>
        <w:widowControl w:val="false"/>
        <w:suppressAutoHyphens w:val="true"/>
        <w:bidi w:val="0"/>
        <w:jc w:val="start"/>
        <w:rPr>
          <w:lang w:val="ru-RU"/>
        </w:rPr>
      </w:pPr>
      <w:r>
        <w:rPr>
          <w:lang w:val="ru-RU"/>
        </w:rPr>
        <w:t xml:space="preserve">           </w:t>
      </w:r>
      <w:r>
        <w:rPr>
          <w:lang w:val="ru-RU"/>
        </w:rPr>
        <w:t>Расчет  К5 — экономическая эффективность выполнения муниципального задания определяется исходя из соотношения оценки результативности выполнения муниципального задания и оценки полноты использования бюджетных средств и производится по формуле:</w:t>
      </w:r>
    </w:p>
    <w:p>
      <w:pPr>
        <w:pStyle w:val="Normal"/>
        <w:widowControl w:val="false"/>
        <w:suppressAutoHyphens w:val="true"/>
        <w:bidi w:val="0"/>
        <w:jc w:val="start"/>
        <w:rPr>
          <w:lang w:val="ru-RU"/>
        </w:rPr>
      </w:pPr>
      <w:r>
        <w:rPr>
          <w:lang w:val="ru-RU"/>
        </w:rPr>
        <w:t xml:space="preserve"> </w:t>
      </w:r>
    </w:p>
    <w:p>
      <w:pPr>
        <w:pStyle w:val="Normal"/>
        <w:widowControl w:val="false"/>
        <w:suppressAutoHyphens w:val="true"/>
        <w:bidi w:val="0"/>
        <w:jc w:val="center"/>
        <w:rPr/>
      </w:pPr>
      <w:r>
        <w:rPr>
          <w:lang w:val="ru-RU"/>
        </w:rPr>
        <w:t>К5 = К3</w:t>
      </w:r>
      <w:r>
        <w:rPr>
          <w:lang w:val="en-US"/>
        </w:rPr>
        <w:t>xq</w:t>
      </w:r>
      <w:r>
        <w:rPr>
          <w:sz w:val="24"/>
          <w:szCs w:val="24"/>
          <w:lang w:val="en-US"/>
        </w:rPr>
        <w:t>3</w:t>
      </w:r>
      <w:r>
        <w:rPr>
          <w:lang w:val="en-US"/>
        </w:rPr>
        <w:t>+ R4xq</w:t>
      </w:r>
      <w:r>
        <w:rPr>
          <w:lang w:val="ru-RU"/>
        </w:rPr>
        <w:t>4</w:t>
      </w:r>
      <w:r>
        <w:rPr>
          <w:lang w:val="en-US"/>
        </w:rPr>
        <w:t xml:space="preserve"> ,</w:t>
      </w:r>
    </w:p>
    <w:p>
      <w:pPr>
        <w:pStyle w:val="Normal"/>
        <w:widowControl w:val="false"/>
        <w:suppressAutoHyphens w:val="true"/>
        <w:bidi w:val="0"/>
        <w:jc w:val="center"/>
        <w:rPr/>
      </w:pPr>
      <w:r>
        <w:rPr/>
      </w:r>
    </w:p>
    <w:p>
      <w:pPr>
        <w:pStyle w:val="Normal"/>
        <w:widowControl w:val="false"/>
        <w:suppressAutoHyphens w:val="true"/>
        <w:bidi w:val="0"/>
        <w:jc w:val="start"/>
        <w:rPr>
          <w:lang w:val="ru-RU"/>
        </w:rPr>
      </w:pPr>
      <w:r>
        <w:rPr>
          <w:lang w:val="ru-RU"/>
        </w:rPr>
        <w:t xml:space="preserve">где удельный вес для данных показателей (К3 и К4) равен 0,9 и 0,1 соответственно. </w:t>
      </w:r>
    </w:p>
    <w:p>
      <w:pPr>
        <w:pStyle w:val="Normal"/>
        <w:widowControl w:val="false"/>
        <w:suppressAutoHyphens w:val="true"/>
        <w:bidi w:val="0"/>
        <w:jc w:val="start"/>
        <w:rPr>
          <w:lang w:val="en-US"/>
        </w:rPr>
      </w:pPr>
      <w:r>
        <w:rPr>
          <w:lang w:val="en-US"/>
        </w:rPr>
        <w:t xml:space="preserve"> </w:t>
      </w:r>
    </w:p>
    <w:p>
      <w:pPr>
        <w:pStyle w:val="Normal"/>
        <w:widowControl w:val="false"/>
        <w:ind w:firstLine="709" w:end="0"/>
        <w:jc w:val="both"/>
        <w:rPr/>
      </w:pPr>
      <w:r>
        <w:rPr/>
        <w:t>Интерпретация оценки результативности выполнения муниципального задания осуществляется в соответствии с таблицей:</w:t>
      </w:r>
    </w:p>
    <w:p>
      <w:pPr>
        <w:pStyle w:val="Normal"/>
        <w:widowControl w:val="false"/>
        <w:ind w:firstLine="709" w:end="0"/>
        <w:jc w:val="both"/>
        <w:rPr/>
      </w:pPr>
      <w:r>
        <w:rPr/>
      </w:r>
    </w:p>
    <w:tbl>
      <w:tblPr>
        <w:tblW w:w="9555" w:type="dxa"/>
        <w:jc w:val="start"/>
        <w:tblInd w:w="-101" w:type="dxa"/>
        <w:tblLayout w:type="fixed"/>
        <w:tblCellMar>
          <w:top w:w="0" w:type="dxa"/>
          <w:start w:w="108" w:type="dxa"/>
          <w:bottom w:w="0" w:type="dxa"/>
          <w:end w:w="108" w:type="dxa"/>
        </w:tblCellMar>
      </w:tblPr>
      <w:tblGrid>
        <w:gridCol w:w="2290"/>
        <w:gridCol w:w="2290"/>
        <w:gridCol w:w="4975"/>
      </w:tblGrid>
      <w:tr>
        <w:trPr/>
        <w:tc>
          <w:tcPr>
            <w:tcW w:w="2290" w:type="dxa"/>
            <w:tcBorders>
              <w:top w:val="single" w:sz="4" w:space="0" w:color="808080"/>
              <w:start w:val="single" w:sz="4" w:space="0" w:color="808080"/>
              <w:bottom w:val="single" w:sz="4" w:space="0" w:color="808080"/>
            </w:tcBorders>
            <w:shd w:fill="FFFFFF" w:val="clear"/>
          </w:tcPr>
          <w:p>
            <w:pPr>
              <w:pStyle w:val="Normal"/>
              <w:widowControl w:val="false"/>
              <w:jc w:val="center"/>
              <w:rPr/>
            </w:pPr>
            <w:r>
              <w:rPr/>
              <w:t>Значение К3</w:t>
            </w:r>
          </w:p>
        </w:tc>
        <w:tc>
          <w:tcPr>
            <w:tcW w:w="2290" w:type="dxa"/>
            <w:tcBorders>
              <w:top w:val="single" w:sz="4" w:space="0" w:color="808080"/>
              <w:start w:val="single" w:sz="4" w:space="0" w:color="808080"/>
              <w:bottom w:val="single" w:sz="4" w:space="0" w:color="808080"/>
            </w:tcBorders>
            <w:shd w:fill="FFFFFF" w:val="clear"/>
          </w:tcPr>
          <w:p>
            <w:pPr>
              <w:pStyle w:val="Normal"/>
              <w:widowControl w:val="false"/>
              <w:jc w:val="center"/>
              <w:rPr/>
            </w:pPr>
            <w:r>
              <w:rPr/>
              <w:t>Значение К</w:t>
            </w:r>
            <w:r>
              <w:rPr>
                <w:lang w:val="en-US"/>
              </w:rPr>
              <w:t>4</w:t>
            </w:r>
          </w:p>
        </w:tc>
        <w:tc>
          <w:tcPr>
            <w:tcW w:w="4975" w:type="dxa"/>
            <w:tcBorders>
              <w:top w:val="single" w:sz="4" w:space="0" w:color="808080"/>
              <w:start w:val="single" w:sz="4" w:space="0" w:color="808080"/>
              <w:bottom w:val="single" w:sz="4" w:space="0" w:color="808080"/>
              <w:end w:val="single" w:sz="4" w:space="0" w:color="808080"/>
            </w:tcBorders>
            <w:shd w:fill="FFFFFF" w:val="clear"/>
          </w:tcPr>
          <w:p>
            <w:pPr>
              <w:pStyle w:val="Normal"/>
              <w:widowControl w:val="false"/>
              <w:jc w:val="center"/>
              <w:rPr/>
            </w:pPr>
            <w:r>
              <w:rPr/>
              <w:t>Интерпретация оценки</w:t>
            </w:r>
          </w:p>
        </w:tc>
      </w:tr>
      <w:tr>
        <w:trPr/>
        <w:tc>
          <w:tcPr>
            <w:tcW w:w="9555" w:type="dxa"/>
            <w:gridSpan w:val="3"/>
            <w:tcBorders>
              <w:top w:val="single" w:sz="4" w:space="0" w:color="808080"/>
              <w:start w:val="single" w:sz="4" w:space="0" w:color="808080"/>
              <w:bottom w:val="single" w:sz="4" w:space="0" w:color="808080"/>
              <w:end w:val="single" w:sz="4" w:space="0" w:color="808080"/>
            </w:tcBorders>
            <w:shd w:fill="FFFFFF" w:val="clear"/>
          </w:tcPr>
          <w:p>
            <w:pPr>
              <w:pStyle w:val="Normal"/>
              <w:widowControl w:val="false"/>
              <w:jc w:val="center"/>
              <w:rPr>
                <w:b/>
                <w:bCs/>
                <w:lang w:val="ru-RU"/>
              </w:rPr>
            </w:pPr>
            <w:r>
              <w:rPr>
                <w:b/>
                <w:bCs/>
                <w:lang w:val="ru-RU"/>
              </w:rPr>
              <w:t>Эффективное выполнение муниципального задания:</w:t>
            </w:r>
          </w:p>
        </w:tc>
      </w:tr>
      <w:tr>
        <w:trPr/>
        <w:tc>
          <w:tcPr>
            <w:tcW w:w="2290" w:type="dxa"/>
            <w:tcBorders>
              <w:start w:val="single" w:sz="4" w:space="0" w:color="808080"/>
              <w:bottom w:val="single" w:sz="4" w:space="0" w:color="808080"/>
            </w:tcBorders>
            <w:shd w:fill="FFFFFF" w:val="clear"/>
          </w:tcPr>
          <w:p>
            <w:pPr>
              <w:pStyle w:val="Normal"/>
              <w:widowControl w:val="false"/>
              <w:rPr/>
            </w:pPr>
            <w:r>
              <w:rPr/>
              <w:t>К3   &gt; 100%</w:t>
            </w:r>
          </w:p>
        </w:tc>
        <w:tc>
          <w:tcPr>
            <w:tcW w:w="2290" w:type="dxa"/>
            <w:tcBorders>
              <w:start w:val="single" w:sz="4" w:space="0" w:color="808080"/>
              <w:bottom w:val="single" w:sz="4" w:space="0" w:color="808080"/>
            </w:tcBorders>
            <w:shd w:fill="FFFFFF" w:val="clear"/>
          </w:tcPr>
          <w:p>
            <w:pPr>
              <w:pStyle w:val="Normal"/>
              <w:widowControl w:val="false"/>
              <w:rPr/>
            </w:pPr>
            <w:r>
              <w:rPr/>
              <w:t xml:space="preserve">95% </w:t>
            </w:r>
            <w:r>
              <w:rPr>
                <w:u w:val="single"/>
                <w:lang w:val="en-US"/>
              </w:rPr>
              <w:t xml:space="preserve">&lt; </w:t>
            </w:r>
            <w:r>
              <w:rPr>
                <w:u w:val="none"/>
                <w:lang w:val="en-US"/>
              </w:rPr>
              <w:t xml:space="preserve"> R4 </w:t>
            </w:r>
            <w:r>
              <w:rPr>
                <w:u w:val="single"/>
                <w:lang w:val="en-US"/>
              </w:rPr>
              <w:t>&lt;</w:t>
            </w:r>
            <w:r>
              <w:rPr>
                <w:u w:val="none"/>
                <w:lang w:val="en-US"/>
              </w:rPr>
              <w:t xml:space="preserve"> 100%</w:t>
            </w:r>
          </w:p>
        </w:tc>
        <w:tc>
          <w:tcPr>
            <w:tcW w:w="4975" w:type="dxa"/>
            <w:tcBorders>
              <w:start w:val="single" w:sz="4" w:space="0" w:color="808080"/>
              <w:bottom w:val="single" w:sz="4" w:space="0" w:color="808080"/>
              <w:end w:val="single" w:sz="4" w:space="0" w:color="808080"/>
            </w:tcBorders>
            <w:shd w:fill="FFFFFF" w:val="clear"/>
          </w:tcPr>
          <w:p>
            <w:pPr>
              <w:pStyle w:val="Normal"/>
              <w:widowControl w:val="false"/>
              <w:rPr/>
            </w:pPr>
            <w:r>
              <w:rPr/>
              <w:t>Муниципальное задание перевыполнено</w:t>
            </w:r>
          </w:p>
        </w:tc>
      </w:tr>
      <w:tr>
        <w:trPr/>
        <w:tc>
          <w:tcPr>
            <w:tcW w:w="2290" w:type="dxa"/>
            <w:tcBorders>
              <w:top w:val="single" w:sz="4" w:space="0" w:color="808080"/>
              <w:start w:val="single" w:sz="4" w:space="0" w:color="808080"/>
              <w:bottom w:val="single" w:sz="4" w:space="0" w:color="808080"/>
            </w:tcBorders>
            <w:shd w:fill="FFFFFF" w:val="clear"/>
          </w:tcPr>
          <w:p>
            <w:pPr>
              <w:pStyle w:val="Normal"/>
              <w:widowControl w:val="false"/>
              <w:rPr/>
            </w:pPr>
            <w:r>
              <w:rPr/>
              <w:t xml:space="preserve">К3   </w:t>
            </w:r>
            <w:r>
              <w:rPr>
                <w:lang w:val="en-US"/>
              </w:rPr>
              <w:t xml:space="preserve">&gt; </w:t>
            </w:r>
            <w:r>
              <w:rPr/>
              <w:t>100%</w:t>
            </w:r>
          </w:p>
        </w:tc>
        <w:tc>
          <w:tcPr>
            <w:tcW w:w="2290" w:type="dxa"/>
            <w:tcBorders>
              <w:top w:val="single" w:sz="4" w:space="0" w:color="808080"/>
              <w:start w:val="single" w:sz="4" w:space="0" w:color="808080"/>
              <w:bottom w:val="single" w:sz="4" w:space="0" w:color="808080"/>
            </w:tcBorders>
            <w:shd w:fill="FFFFFF" w:val="clear"/>
          </w:tcPr>
          <w:p>
            <w:pPr>
              <w:pStyle w:val="Normal"/>
              <w:widowControl w:val="false"/>
              <w:rPr/>
            </w:pPr>
            <w:r>
              <w:rPr>
                <w:lang w:val="ru-RU"/>
              </w:rPr>
              <w:t xml:space="preserve">К4 </w:t>
            </w:r>
            <w:r>
              <w:rPr>
                <w:lang w:val="en-US"/>
              </w:rPr>
              <w:t xml:space="preserve">&lt; 95 % </w:t>
            </w:r>
          </w:p>
        </w:tc>
        <w:tc>
          <w:tcPr>
            <w:tcW w:w="4975" w:type="dxa"/>
            <w:tcBorders>
              <w:top w:val="single" w:sz="4" w:space="0" w:color="808080"/>
              <w:start w:val="single" w:sz="4" w:space="0" w:color="808080"/>
              <w:bottom w:val="single" w:sz="4" w:space="0" w:color="808080"/>
              <w:end w:val="single" w:sz="4" w:space="0" w:color="808080"/>
            </w:tcBorders>
            <w:shd w:fill="FFFFFF" w:val="clear"/>
          </w:tcPr>
          <w:p>
            <w:pPr>
              <w:pStyle w:val="Normal"/>
              <w:widowControl w:val="false"/>
              <w:rPr/>
            </w:pPr>
            <w:r>
              <w:rPr/>
              <w:t xml:space="preserve">Муниципальное задание </w:t>
            </w:r>
            <w:r>
              <w:rPr>
                <w:lang w:val="ru-RU"/>
              </w:rPr>
              <w:t>пере</w:t>
            </w:r>
            <w:r>
              <w:rPr/>
              <w:t xml:space="preserve">выполнено с экономией средств </w:t>
            </w:r>
          </w:p>
        </w:tc>
      </w:tr>
      <w:tr>
        <w:trPr/>
        <w:tc>
          <w:tcPr>
            <w:tcW w:w="2290" w:type="dxa"/>
            <w:tcBorders>
              <w:top w:val="single" w:sz="4" w:space="0" w:color="808080"/>
              <w:start w:val="single" w:sz="4" w:space="0" w:color="808080"/>
              <w:bottom w:val="single" w:sz="4" w:space="0" w:color="808080"/>
            </w:tcBorders>
            <w:shd w:fill="FFFFFF" w:val="clear"/>
          </w:tcPr>
          <w:p>
            <w:pPr>
              <w:pStyle w:val="Normal"/>
              <w:widowControl w:val="false"/>
              <w:rPr/>
            </w:pPr>
            <w:r>
              <w:rPr/>
              <w:t xml:space="preserve">95%  </w:t>
            </w:r>
            <w:r>
              <w:rPr>
                <w:u w:val="single"/>
                <w:lang w:val="en-US"/>
              </w:rPr>
              <w:t>&lt;</w:t>
            </w:r>
            <w:r>
              <w:rPr>
                <w:u w:val="none"/>
                <w:lang w:val="en-US"/>
              </w:rPr>
              <w:t xml:space="preserve">  </w:t>
            </w:r>
            <w:r>
              <w:rPr/>
              <w:t xml:space="preserve">К3 </w:t>
            </w:r>
            <w:r>
              <w:rPr>
                <w:u w:val="single"/>
              </w:rPr>
              <w:t>&lt;</w:t>
            </w:r>
            <w:r>
              <w:rPr/>
              <w:t xml:space="preserve">  </w:t>
            </w:r>
            <w:r>
              <w:rPr>
                <w:lang w:val="en-US"/>
              </w:rPr>
              <w:t>100</w:t>
            </w:r>
            <w:r>
              <w:rPr/>
              <w:t>%</w:t>
            </w:r>
          </w:p>
        </w:tc>
        <w:tc>
          <w:tcPr>
            <w:tcW w:w="2290" w:type="dxa"/>
            <w:tcBorders>
              <w:top w:val="single" w:sz="4" w:space="0" w:color="808080"/>
              <w:start w:val="single" w:sz="4" w:space="0" w:color="808080"/>
              <w:bottom w:val="single" w:sz="4" w:space="0" w:color="808080"/>
            </w:tcBorders>
            <w:shd w:fill="FFFFFF" w:val="clear"/>
          </w:tcPr>
          <w:p>
            <w:pPr>
              <w:pStyle w:val="Normal"/>
              <w:widowControl w:val="false"/>
              <w:rPr/>
            </w:pPr>
            <w:r>
              <w:rPr/>
              <w:t xml:space="preserve">95%  </w:t>
            </w:r>
            <w:r>
              <w:rPr>
                <w:u w:val="single"/>
                <w:lang w:val="en-US"/>
              </w:rPr>
              <w:t>&lt;</w:t>
            </w:r>
            <w:r>
              <w:rPr>
                <w:u w:val="none"/>
                <w:lang w:val="en-US"/>
              </w:rPr>
              <w:t xml:space="preserve">  </w:t>
            </w:r>
            <w:r>
              <w:rPr/>
              <w:t>К</w:t>
            </w:r>
            <w:r>
              <w:rPr>
                <w:lang w:val="en-US"/>
              </w:rPr>
              <w:t>4</w:t>
            </w:r>
            <w:r>
              <w:rPr/>
              <w:t xml:space="preserve"> </w:t>
            </w:r>
            <w:r>
              <w:rPr>
                <w:u w:val="single"/>
              </w:rPr>
              <w:t>&lt;</w:t>
            </w:r>
            <w:r>
              <w:rPr/>
              <w:t xml:space="preserve">  </w:t>
            </w:r>
            <w:r>
              <w:rPr>
                <w:lang w:val="en-US"/>
              </w:rPr>
              <w:t>100</w:t>
            </w:r>
            <w:r>
              <w:rPr/>
              <w:t>%</w:t>
            </w:r>
          </w:p>
        </w:tc>
        <w:tc>
          <w:tcPr>
            <w:tcW w:w="4975" w:type="dxa"/>
            <w:tcBorders>
              <w:top w:val="single" w:sz="4" w:space="0" w:color="808080"/>
              <w:start w:val="single" w:sz="4" w:space="0" w:color="808080"/>
              <w:bottom w:val="single" w:sz="4" w:space="0" w:color="808080"/>
              <w:end w:val="single" w:sz="4" w:space="0" w:color="808080"/>
            </w:tcBorders>
            <w:shd w:fill="FFFFFF" w:val="clear"/>
          </w:tcPr>
          <w:p>
            <w:pPr>
              <w:pStyle w:val="Normal"/>
              <w:widowControl w:val="false"/>
              <w:rPr/>
            </w:pPr>
            <w:r>
              <w:rPr/>
              <w:t xml:space="preserve">Муниципальное задание выполнено </w:t>
            </w:r>
            <w:r>
              <w:rPr>
                <w:lang w:val="ru-RU"/>
              </w:rPr>
              <w:t>в полном объеме</w:t>
            </w:r>
          </w:p>
        </w:tc>
      </w:tr>
      <w:tr>
        <w:trPr/>
        <w:tc>
          <w:tcPr>
            <w:tcW w:w="2290" w:type="dxa"/>
            <w:tcBorders>
              <w:start w:val="single" w:sz="4" w:space="0" w:color="808080"/>
              <w:bottom w:val="single" w:sz="4" w:space="0" w:color="808080"/>
            </w:tcBorders>
            <w:shd w:fill="FFFFFF" w:val="clear"/>
          </w:tcPr>
          <w:p>
            <w:pPr>
              <w:pStyle w:val="Normal"/>
              <w:widowControl w:val="false"/>
              <w:rPr/>
            </w:pPr>
            <w:r>
              <w:rPr/>
              <w:t xml:space="preserve">95%  </w:t>
            </w:r>
            <w:r>
              <w:rPr>
                <w:u w:val="single"/>
                <w:lang w:val="en-US"/>
              </w:rPr>
              <w:t>&lt;</w:t>
            </w:r>
            <w:r>
              <w:rPr>
                <w:u w:val="none"/>
                <w:lang w:val="en-US"/>
              </w:rPr>
              <w:t xml:space="preserve">  </w:t>
            </w:r>
            <w:r>
              <w:rPr/>
              <w:t xml:space="preserve">К3 </w:t>
            </w:r>
            <w:r>
              <w:rPr>
                <w:u w:val="single"/>
              </w:rPr>
              <w:t>&lt;</w:t>
            </w:r>
            <w:r>
              <w:rPr/>
              <w:t xml:space="preserve">  </w:t>
            </w:r>
            <w:r>
              <w:rPr>
                <w:lang w:val="en-US"/>
              </w:rPr>
              <w:t>100</w:t>
            </w:r>
            <w:r>
              <w:rPr/>
              <w:t>%</w:t>
            </w:r>
          </w:p>
        </w:tc>
        <w:tc>
          <w:tcPr>
            <w:tcW w:w="2290" w:type="dxa"/>
            <w:tcBorders>
              <w:start w:val="single" w:sz="4" w:space="0" w:color="808080"/>
              <w:bottom w:val="single" w:sz="4" w:space="0" w:color="808080"/>
            </w:tcBorders>
            <w:shd w:fill="FFFFFF" w:val="clear"/>
          </w:tcPr>
          <w:p>
            <w:pPr>
              <w:pStyle w:val="Normal"/>
              <w:widowControl w:val="false"/>
              <w:rPr/>
            </w:pPr>
            <w:r>
              <w:rPr/>
              <w:t xml:space="preserve">К4 </w:t>
            </w:r>
            <w:r>
              <w:rPr>
                <w:lang w:val="en-US"/>
              </w:rPr>
              <w:t>&lt;  95%</w:t>
            </w:r>
          </w:p>
        </w:tc>
        <w:tc>
          <w:tcPr>
            <w:tcW w:w="4975" w:type="dxa"/>
            <w:tcBorders>
              <w:start w:val="single" w:sz="4" w:space="0" w:color="808080"/>
              <w:bottom w:val="single" w:sz="4" w:space="0" w:color="808080"/>
              <w:end w:val="single" w:sz="4" w:space="0" w:color="808080"/>
            </w:tcBorders>
            <w:shd w:fill="FFFFFF" w:val="clear"/>
          </w:tcPr>
          <w:p>
            <w:pPr>
              <w:pStyle w:val="Normal"/>
              <w:widowControl w:val="false"/>
              <w:rPr/>
            </w:pPr>
            <w:r>
              <w:rPr/>
              <w:t xml:space="preserve">Муниципальное задание выполнено с экономией средств </w:t>
            </w:r>
          </w:p>
        </w:tc>
      </w:tr>
      <w:tr>
        <w:trPr/>
        <w:tc>
          <w:tcPr>
            <w:tcW w:w="9555" w:type="dxa"/>
            <w:gridSpan w:val="3"/>
            <w:tcBorders>
              <w:start w:val="single" w:sz="4" w:space="0" w:color="808080"/>
              <w:bottom w:val="single" w:sz="4" w:space="0" w:color="808080"/>
              <w:end w:val="single" w:sz="4" w:space="0" w:color="808080"/>
            </w:tcBorders>
            <w:shd w:fill="FFFFFF" w:val="clear"/>
          </w:tcPr>
          <w:p>
            <w:pPr>
              <w:pStyle w:val="Normal"/>
              <w:widowControl w:val="false"/>
              <w:jc w:val="center"/>
              <w:rPr>
                <w:b/>
                <w:bCs/>
              </w:rPr>
            </w:pPr>
            <w:r>
              <w:rPr>
                <w:b/>
                <w:bCs/>
              </w:rPr>
              <w:t>Неэффективное выполнение муниципального задания:</w:t>
            </w:r>
          </w:p>
        </w:tc>
      </w:tr>
      <w:tr>
        <w:trPr/>
        <w:tc>
          <w:tcPr>
            <w:tcW w:w="2290" w:type="dxa"/>
            <w:tcBorders>
              <w:start w:val="single" w:sz="4" w:space="0" w:color="808080"/>
              <w:bottom w:val="single" w:sz="4" w:space="0" w:color="808080"/>
            </w:tcBorders>
            <w:shd w:fill="FFFFFF" w:val="clear"/>
          </w:tcPr>
          <w:p>
            <w:pPr>
              <w:pStyle w:val="Normal"/>
              <w:widowControl w:val="false"/>
              <w:rPr/>
            </w:pPr>
            <w:r>
              <w:rPr/>
              <w:t xml:space="preserve">К3  </w:t>
            </w:r>
            <w:r>
              <w:rPr>
                <w:lang w:val="en-US"/>
              </w:rPr>
              <w:t>&lt;</w:t>
            </w:r>
            <w:r>
              <w:rPr/>
              <w:t xml:space="preserve">  95%</w:t>
            </w:r>
          </w:p>
        </w:tc>
        <w:tc>
          <w:tcPr>
            <w:tcW w:w="2290" w:type="dxa"/>
            <w:tcBorders>
              <w:start w:val="single" w:sz="4" w:space="0" w:color="808080"/>
              <w:bottom w:val="single" w:sz="4" w:space="0" w:color="808080"/>
            </w:tcBorders>
            <w:shd w:fill="FFFFFF" w:val="clear"/>
          </w:tcPr>
          <w:p>
            <w:pPr>
              <w:pStyle w:val="Normal"/>
              <w:widowControl w:val="false"/>
              <w:rPr/>
            </w:pPr>
            <w:r>
              <w:rPr/>
              <w:t xml:space="preserve">95%  </w:t>
            </w:r>
            <w:r>
              <w:rPr>
                <w:u w:val="single"/>
                <w:lang w:val="en-US"/>
              </w:rPr>
              <w:t xml:space="preserve">&lt; </w:t>
            </w:r>
            <w:r>
              <w:rPr>
                <w:u w:val="none"/>
                <w:lang w:val="en-US"/>
              </w:rPr>
              <w:t xml:space="preserve"> </w:t>
            </w:r>
            <w:r>
              <w:rPr>
                <w:u w:val="none"/>
                <w:lang w:val="ru-RU"/>
              </w:rPr>
              <w:t>К</w:t>
            </w:r>
            <w:r>
              <w:rPr>
                <w:u w:val="none"/>
                <w:lang w:val="en-US"/>
              </w:rPr>
              <w:t xml:space="preserve">4  </w:t>
            </w:r>
            <w:r>
              <w:rPr>
                <w:u w:val="single"/>
                <w:lang w:val="en-US"/>
              </w:rPr>
              <w:t>&lt;</w:t>
            </w:r>
            <w:r>
              <w:rPr>
                <w:u w:val="none"/>
                <w:lang w:val="en-US"/>
              </w:rPr>
              <w:t xml:space="preserve"> 100%</w:t>
            </w:r>
          </w:p>
        </w:tc>
        <w:tc>
          <w:tcPr>
            <w:tcW w:w="4975" w:type="dxa"/>
            <w:tcBorders>
              <w:start w:val="single" w:sz="4" w:space="0" w:color="808080"/>
              <w:bottom w:val="single" w:sz="4" w:space="0" w:color="808080"/>
              <w:end w:val="single" w:sz="4" w:space="0" w:color="808080"/>
            </w:tcBorders>
            <w:shd w:fill="FFFFFF" w:val="clear"/>
          </w:tcPr>
          <w:p>
            <w:pPr>
              <w:pStyle w:val="Normal"/>
              <w:widowControl w:val="false"/>
              <w:rPr/>
            </w:pPr>
            <w:r>
              <w:rPr/>
              <w:t>Муниципальное задание не выполнено при полном объеме бюджетных средств</w:t>
            </w:r>
          </w:p>
        </w:tc>
      </w:tr>
      <w:tr>
        <w:trPr/>
        <w:tc>
          <w:tcPr>
            <w:tcW w:w="2290" w:type="dxa"/>
            <w:tcBorders>
              <w:start w:val="single" w:sz="4" w:space="0" w:color="808080"/>
              <w:bottom w:val="single" w:sz="4" w:space="0" w:color="808080"/>
            </w:tcBorders>
            <w:shd w:fill="FFFFFF" w:val="clear"/>
          </w:tcPr>
          <w:p>
            <w:pPr>
              <w:pStyle w:val="Normal"/>
              <w:widowControl w:val="false"/>
              <w:rPr/>
            </w:pPr>
            <w:r>
              <w:rPr/>
              <w:t xml:space="preserve">К3  </w:t>
            </w:r>
            <w:r>
              <w:rPr>
                <w:lang w:val="en-US"/>
              </w:rPr>
              <w:t>&lt;</w:t>
            </w:r>
            <w:r>
              <w:rPr/>
              <w:t xml:space="preserve">  95%</w:t>
            </w:r>
          </w:p>
        </w:tc>
        <w:tc>
          <w:tcPr>
            <w:tcW w:w="2290" w:type="dxa"/>
            <w:tcBorders>
              <w:start w:val="single" w:sz="4" w:space="0" w:color="808080"/>
              <w:bottom w:val="single" w:sz="4" w:space="0" w:color="808080"/>
            </w:tcBorders>
            <w:shd w:fill="FFFFFF" w:val="clear"/>
          </w:tcPr>
          <w:p>
            <w:pPr>
              <w:pStyle w:val="Normal"/>
              <w:widowControl w:val="false"/>
              <w:rPr/>
            </w:pPr>
            <w:r>
              <w:rPr>
                <w:lang w:val="ru-RU"/>
              </w:rPr>
              <w:t xml:space="preserve">К4 </w:t>
            </w:r>
            <w:r>
              <w:rPr>
                <w:lang w:val="en-US"/>
              </w:rPr>
              <w:t xml:space="preserve">&lt; 95 % </w:t>
            </w:r>
          </w:p>
        </w:tc>
        <w:tc>
          <w:tcPr>
            <w:tcW w:w="4975" w:type="dxa"/>
            <w:tcBorders>
              <w:start w:val="single" w:sz="4" w:space="0" w:color="808080"/>
              <w:bottom w:val="single" w:sz="4" w:space="0" w:color="808080"/>
              <w:end w:val="single" w:sz="4" w:space="0" w:color="808080"/>
            </w:tcBorders>
            <w:shd w:fill="FFFFFF" w:val="clear"/>
          </w:tcPr>
          <w:p>
            <w:pPr>
              <w:pStyle w:val="Normal"/>
              <w:widowControl w:val="false"/>
              <w:rPr/>
            </w:pPr>
            <w:r>
              <w:rPr/>
              <w:t>Муниципальное задание не выполнено</w:t>
            </w:r>
          </w:p>
        </w:tc>
      </w:tr>
    </w:tbl>
    <w:p>
      <w:pPr>
        <w:pStyle w:val="Normal"/>
        <w:widowControl w:val="false"/>
        <w:ind w:firstLine="709" w:end="0"/>
        <w:jc w:val="both"/>
        <w:rPr/>
      </w:pPr>
      <w:r>
        <w:rPr/>
      </w:r>
    </w:p>
    <w:p>
      <w:pPr>
        <w:pStyle w:val="Normal"/>
        <w:ind w:firstLine="284" w:end="0"/>
        <w:jc w:val="both"/>
        <w:rPr/>
      </w:pPr>
      <w:r>
        <w:rPr/>
        <w:t>50. Результаты мониторинга соответствия качества оказанных  муниципальных услуг (выполненных работ) показателям качества, установленным в муниципальном задании за отчетный период оформляются согласно приложению № 4 к настоящему Положению.</w:t>
      </w:r>
    </w:p>
    <w:p>
      <w:pPr>
        <w:pStyle w:val="Normal"/>
        <w:ind w:firstLine="284" w:end="0"/>
        <w:jc w:val="both"/>
        <w:rPr/>
      </w:pPr>
      <w:r>
        <w:rPr/>
        <w:t>51. Результаты мониторинга соответствия объема оказанных  муниципальных услуг (выполненных работ) показателям объема, установленным в муниципальном задании, за отчетный период оформляется согласно приложению № 5 к настоящему Положению.</w:t>
      </w:r>
    </w:p>
    <w:p>
      <w:pPr>
        <w:pStyle w:val="Normal"/>
        <w:numPr>
          <w:ilvl w:val="0"/>
          <w:numId w:val="2"/>
        </w:numPr>
        <w:ind w:firstLine="284" w:start="0" w:end="0"/>
        <w:jc w:val="both"/>
        <w:rPr/>
      </w:pPr>
      <w:r>
        <w:rPr/>
        <w:t>Результаты мониторинга соответствия качества и объема муниципальных услуг (выполненных работ) обобщаются ответственным работником Финансового управления, и оформляются согласно приложению № 6 к настоящему Порядку.</w:t>
      </w:r>
    </w:p>
    <w:p>
      <w:pPr>
        <w:pStyle w:val="Normal"/>
        <w:ind w:firstLine="284" w:end="0"/>
        <w:jc w:val="both"/>
        <w:rPr/>
      </w:pPr>
      <w:r>
        <w:rPr/>
        <w:t xml:space="preserve"> </w:t>
      </w:r>
      <w:r>
        <w:rPr/>
        <w:t xml:space="preserve">Результаты мониторинга оценки результативности  и полноты использования бюджетных средств при выполнении муниципального задания муниципальными бюджетными учреждениями оформляются работником Финансового управления согласно приложению № 7 к настоящему порядку.  </w:t>
      </w:r>
    </w:p>
    <w:p>
      <w:pPr>
        <w:pStyle w:val="Normal"/>
        <w:ind w:firstLine="284" w:end="0"/>
        <w:jc w:val="both"/>
        <w:rPr/>
      </w:pPr>
      <w:r>
        <w:rPr/>
        <w:t xml:space="preserve">53. По результатам мониторинга может быть принято решение: </w:t>
      </w:r>
    </w:p>
    <w:p>
      <w:pPr>
        <w:pStyle w:val="Normal"/>
        <w:ind w:firstLine="284" w:end="0"/>
        <w:jc w:val="both"/>
        <w:rPr/>
      </w:pPr>
      <w:r>
        <w:rPr/>
        <w:t>- о внесении изменений в муниципальное задание;</w:t>
      </w:r>
    </w:p>
    <w:p>
      <w:pPr>
        <w:pStyle w:val="Normal"/>
        <w:ind w:firstLine="284" w:end="0"/>
        <w:jc w:val="both"/>
        <w:rPr/>
      </w:pPr>
      <w:r>
        <w:rPr/>
        <w:t>- об отсутствии оснований для внесения изменений в муниципальное задание.</w:t>
      </w:r>
    </w:p>
    <w:p>
      <w:pPr>
        <w:sectPr>
          <w:type w:val="nextPage"/>
          <w:pgSz w:w="11906" w:h="16838"/>
          <w:pgMar w:left="1701" w:right="850" w:gutter="0" w:header="0" w:top="426" w:footer="0" w:bottom="1134"/>
          <w:pgNumType w:fmt="decimal"/>
          <w:formProt w:val="false"/>
          <w:textDirection w:val="lrTb"/>
          <w:docGrid w:type="default" w:linePitch="600" w:charSpace="32768"/>
        </w:sectPr>
        <w:pStyle w:val="Normal"/>
        <w:ind w:firstLine="284" w:end="0"/>
        <w:jc w:val="both"/>
        <w:rPr/>
      </w:pPr>
      <w:r>
        <w:rPr/>
        <w:t xml:space="preserve">54. Результаты мониторинга </w:t>
      </w:r>
      <w:r>
        <w:rPr>
          <w:shd w:fill="auto" w:val="clear"/>
        </w:rPr>
        <w:t>(приложение № 7)</w:t>
      </w:r>
      <w:r>
        <w:rPr/>
        <w:t xml:space="preserve"> размещается на официальном сайте </w:t>
      </w:r>
      <w:r>
        <w:rPr>
          <w:color w:val="000000"/>
        </w:rPr>
        <w:t xml:space="preserve">Палкинского муниципального  округа </w:t>
      </w:r>
      <w:r>
        <w:rPr/>
        <w:t xml:space="preserve"> в сети «Интернет».</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Приложение № 1</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к Положению о порядке формирования муниципального</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задания на оказание муниципальных услуг (выполнение работ)</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в отношении муниципальных учреждений Палкинского муниципального округа</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и финансового обеспечения выполнения муниципального задания</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от _______ №____</w:t>
      </w:r>
    </w:p>
    <w:p>
      <w:pPr>
        <w:pStyle w:val="NoSpacing"/>
        <w:ind w:firstLine="284" w:end="0"/>
        <w:jc w:val="end"/>
        <w:rPr>
          <w:rFonts w:ascii="Times New Roman" w:hAnsi="Times New Roman" w:cs="Times New Roman"/>
          <w:sz w:val="24"/>
          <w:szCs w:val="24"/>
        </w:rPr>
      </w:pPr>
      <w:r>
        <w:rPr>
          <w:rFonts w:cs="Times New Roman" w:ascii="Times New Roman" w:hAnsi="Times New Roman"/>
          <w:sz w:val="24"/>
          <w:szCs w:val="24"/>
        </w:rPr>
        <w:t>УТВЕРЖДАЮ</w:t>
      </w:r>
    </w:p>
    <w:p>
      <w:pPr>
        <w:pStyle w:val="NoSpacing"/>
        <w:ind w:firstLine="284" w:end="0"/>
        <w:jc w:val="end"/>
        <w:rPr>
          <w:rFonts w:ascii="Times New Roman" w:hAnsi="Times New Roman" w:cs="Times New Roman"/>
          <w:sz w:val="24"/>
          <w:szCs w:val="24"/>
        </w:rPr>
      </w:pPr>
      <w:r>
        <w:rPr>
          <w:rFonts w:cs="Times New Roman" w:ascii="Times New Roman" w:hAnsi="Times New Roman"/>
          <w:sz w:val="24"/>
          <w:szCs w:val="24"/>
        </w:rPr>
        <w:t>Руководитель (уполномоченное лицо)</w:t>
      </w:r>
    </w:p>
    <w:p>
      <w:pPr>
        <w:pStyle w:val="NoSpacing"/>
        <w:ind w:firstLine="284" w:end="0"/>
        <w:jc w:val="end"/>
        <w:rPr>
          <w:rFonts w:ascii="Times New Roman" w:hAnsi="Times New Roman" w:cs="Times New Roman"/>
          <w:sz w:val="24"/>
          <w:szCs w:val="24"/>
        </w:rPr>
      </w:pPr>
      <w:r>
        <w:rPr>
          <w:rFonts w:cs="Times New Roman" w:ascii="Times New Roman" w:hAnsi="Times New Roman"/>
          <w:sz w:val="24"/>
          <w:szCs w:val="24"/>
        </w:rPr>
        <w:t>________________________________________________</w:t>
      </w:r>
    </w:p>
    <w:p>
      <w:pPr>
        <w:pStyle w:val="NoSpacing"/>
        <w:ind w:firstLine="284" w:end="0"/>
        <w:jc w:val="end"/>
        <w:rPr>
          <w:rFonts w:ascii="Times New Roman" w:hAnsi="Times New Roman" w:cs="Times New Roman"/>
          <w:sz w:val="18"/>
          <w:szCs w:val="18"/>
        </w:rPr>
      </w:pPr>
      <w:r>
        <w:rPr>
          <w:rFonts w:cs="Times New Roman" w:ascii="Times New Roman" w:hAnsi="Times New Roman"/>
          <w:sz w:val="18"/>
          <w:szCs w:val="18"/>
        </w:rPr>
        <w:t>(наименование органа, осуществляющего функции и полномочия учредителя,</w:t>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t>___________ _________ _________________________</w:t>
      </w:r>
    </w:p>
    <w:p>
      <w:pPr>
        <w:pStyle w:val="NoSpacing"/>
        <w:ind w:firstLine="284" w:end="0"/>
        <w:jc w:val="end"/>
        <w:rPr/>
      </w:pPr>
      <w:r>
        <w:rPr>
          <w:rFonts w:cs="Times New Roman" w:ascii="Times New Roman" w:hAnsi="Times New Roman"/>
        </w:rPr>
        <w:t>(</w:t>
      </w:r>
      <w:r>
        <w:rPr>
          <w:rFonts w:cs="Times New Roman" w:ascii="Times New Roman" w:hAnsi="Times New Roman"/>
          <w:sz w:val="18"/>
          <w:szCs w:val="18"/>
        </w:rPr>
        <w:t>должность)     (подпись)        (расшифровка подписи)</w:t>
      </w:r>
    </w:p>
    <w:p>
      <w:pPr>
        <w:pStyle w:val="NoSpacing"/>
        <w:ind w:firstLine="284" w:end="0"/>
        <w:jc w:val="end"/>
        <w:rPr>
          <w:rFonts w:ascii="Times New Roman" w:hAnsi="Times New Roman" w:cs="Times New Roman"/>
        </w:rPr>
      </w:pPr>
      <w:r>
        <w:rPr>
          <w:rFonts w:cs="Times New Roman" w:ascii="Times New Roman" w:hAnsi="Times New Roman"/>
        </w:rPr>
        <w:t>«___» _________________ 20__ г.</w:t>
      </w:r>
    </w:p>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center"/>
        <w:rPr>
          <w:rFonts w:ascii="Times New Roman" w:hAnsi="Times New Roman" w:cs="Times New Roman"/>
          <w:sz w:val="26"/>
          <w:szCs w:val="26"/>
        </w:rPr>
      </w:pPr>
      <w:r>
        <w:rPr>
          <w:rFonts w:cs="Times New Roman" w:ascii="Times New Roman" w:hAnsi="Times New Roman"/>
          <w:sz w:val="26"/>
          <w:szCs w:val="26"/>
        </w:rPr>
        <w:t>МУНИЦИПАЛЬНОЕ  ЗАДАНИЕ №</w:t>
      </w:r>
    </w:p>
    <w:p>
      <w:pPr>
        <w:pStyle w:val="NoSpacing"/>
        <w:ind w:firstLine="284" w:end="0"/>
        <w:jc w:val="center"/>
        <w:rPr>
          <w:rFonts w:ascii="Times New Roman" w:hAnsi="Times New Roman" w:cs="Times New Roman"/>
          <w:sz w:val="26"/>
          <w:szCs w:val="26"/>
        </w:rPr>
      </w:pPr>
      <w:r>
        <w:rPr>
          <w:rFonts w:cs="Times New Roman" w:ascii="Times New Roman" w:hAnsi="Times New Roman"/>
          <w:sz w:val="26"/>
          <w:szCs w:val="26"/>
        </w:rPr>
        <w:t>на 20__ год и на плановый период 20__ и 20__ годов</w:t>
      </w:r>
    </w:p>
    <w:tbl>
      <w:tblPr>
        <w:tblW w:w="15125" w:type="dxa"/>
        <w:jc w:val="start"/>
        <w:tblInd w:w="19" w:type="dxa"/>
        <w:tblLayout w:type="fixed"/>
        <w:tblCellMar>
          <w:top w:w="102" w:type="dxa"/>
          <w:start w:w="62" w:type="dxa"/>
          <w:bottom w:w="102" w:type="dxa"/>
          <w:end w:w="62" w:type="dxa"/>
        </w:tblCellMar>
      </w:tblPr>
      <w:tblGrid>
        <w:gridCol w:w="3735"/>
        <w:gridCol w:w="6930"/>
        <w:gridCol w:w="3120"/>
        <w:gridCol w:w="1340"/>
      </w:tblGrid>
      <w:tr>
        <w:trPr/>
        <w:tc>
          <w:tcPr>
            <w:tcW w:w="3735" w:type="dxa"/>
            <w:tcBorders/>
            <w:shd w:fill="FFFFFF" w:val="clear"/>
          </w:tcPr>
          <w:p>
            <w:pPr>
              <w:pStyle w:val="NoSpacing"/>
              <w:snapToGrid w:val="false"/>
              <w:ind w:firstLine="284" w:end="0"/>
              <w:jc w:val="both"/>
              <w:rPr/>
            </w:pPr>
            <w:r>
              <w:rPr/>
            </w:r>
          </w:p>
        </w:tc>
        <w:tc>
          <w:tcPr>
            <w:tcW w:w="6930"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3120"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1340" w:type="dxa"/>
            <w:tcBorders>
              <w:top w:val="single" w:sz="4" w:space="0" w:color="000000"/>
              <w:start w:val="single" w:sz="4" w:space="0" w:color="000000"/>
              <w:bottom w:val="single" w:sz="4" w:space="0" w:color="000000"/>
              <w:end w:val="single" w:sz="4" w:space="0" w:color="000000"/>
            </w:tcBorders>
            <w:shd w:fill="FFFFFF" w:val="clear"/>
          </w:tcPr>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Коды</w:t>
            </w:r>
          </w:p>
        </w:tc>
      </w:tr>
      <w:tr>
        <w:trPr/>
        <w:tc>
          <w:tcPr>
            <w:tcW w:w="3735"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6930"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3120" w:type="dxa"/>
            <w:tcBorders/>
            <w:shd w:fill="FFFFFF" w:val="clear"/>
            <w:vAlign w:val="bottom"/>
          </w:tcPr>
          <w:p>
            <w:pPr>
              <w:pStyle w:val="NoSpacing"/>
              <w:ind w:firstLine="284" w:end="0"/>
              <w:jc w:val="both"/>
              <w:rPr/>
            </w:pPr>
            <w:r>
              <w:rPr>
                <w:rFonts w:cs="Times New Roman" w:ascii="Times New Roman" w:hAnsi="Times New Roman"/>
                <w:sz w:val="24"/>
                <w:szCs w:val="24"/>
              </w:rPr>
              <w:t xml:space="preserve">Форма по </w:t>
            </w:r>
            <w:hyperlink r:id="rId14">
              <w:r>
                <w:rPr>
                  <w:rStyle w:val="Hyperlink"/>
                  <w:rFonts w:cs="Times New Roman" w:ascii="Times New Roman" w:hAnsi="Times New Roman"/>
                  <w:sz w:val="24"/>
                  <w:szCs w:val="24"/>
                </w:rPr>
                <w:t>ОКУД</w:t>
              </w:r>
            </w:hyperlink>
          </w:p>
        </w:tc>
        <w:tc>
          <w:tcPr>
            <w:tcW w:w="1340" w:type="dxa"/>
            <w:tcBorders>
              <w:top w:val="single" w:sz="4" w:space="0" w:color="000000"/>
              <w:start w:val="single" w:sz="4" w:space="0" w:color="000000"/>
              <w:bottom w:val="single" w:sz="4" w:space="0" w:color="000000"/>
              <w:end w:val="single" w:sz="4" w:space="0" w:color="000000"/>
            </w:tcBorders>
            <w:shd w:fill="FFFFFF" w:val="clear"/>
            <w:vAlign w:val="bottom"/>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0506001</w:t>
            </w:r>
          </w:p>
        </w:tc>
      </w:tr>
      <w:tr>
        <w:trPr/>
        <w:tc>
          <w:tcPr>
            <w:tcW w:w="3735"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6930"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3120" w:type="dxa"/>
            <w:tcBorders/>
            <w:shd w:fill="FFFFFF" w:val="clear"/>
            <w:vAlign w:val="bottom"/>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Дата начала действия</w:t>
            </w:r>
          </w:p>
        </w:tc>
        <w:tc>
          <w:tcPr>
            <w:tcW w:w="1340" w:type="dxa"/>
            <w:tcBorders>
              <w:top w:val="single" w:sz="4" w:space="0" w:color="000000"/>
              <w:start w:val="single" w:sz="4" w:space="0" w:color="000000"/>
              <w:bottom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4"/>
                <w:szCs w:val="24"/>
              </w:rPr>
            </w:pPr>
            <w:r>
              <w:rPr>
                <w:rFonts w:cs="Times New Roman" w:ascii="Times New Roman" w:hAnsi="Times New Roman"/>
                <w:sz w:val="24"/>
                <w:szCs w:val="24"/>
              </w:rPr>
            </w:r>
          </w:p>
        </w:tc>
      </w:tr>
      <w:tr>
        <w:trPr/>
        <w:tc>
          <w:tcPr>
            <w:tcW w:w="3735"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6930"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3120" w:type="dxa"/>
            <w:tcBorders/>
            <w:shd w:fill="FFFFFF" w:val="clear"/>
          </w:tcPr>
          <w:p>
            <w:pPr>
              <w:pStyle w:val="NoSpacing"/>
              <w:ind w:firstLine="284" w:end="0"/>
              <w:jc w:val="start"/>
              <w:rPr/>
            </w:pPr>
            <w:r>
              <w:rPr>
                <w:rFonts w:cs="Times New Roman" w:ascii="Times New Roman" w:hAnsi="Times New Roman"/>
                <w:sz w:val="24"/>
                <w:szCs w:val="24"/>
              </w:rPr>
              <w:t>Дата окончания действия</w:t>
            </w:r>
            <w:r>
              <w:rPr>
                <w:rFonts w:cs="Times New Roman" w:ascii="Times New Roman" w:hAnsi="Times New Roman"/>
                <w:sz w:val="24"/>
                <w:szCs w:val="24"/>
                <w:vertAlign w:val="superscript"/>
              </w:rPr>
              <w:t>2</w:t>
            </w:r>
          </w:p>
        </w:tc>
        <w:tc>
          <w:tcPr>
            <w:tcW w:w="1340" w:type="dxa"/>
            <w:tcBorders>
              <w:top w:val="single" w:sz="4" w:space="0" w:color="000000"/>
              <w:start w:val="single" w:sz="4" w:space="0" w:color="000000"/>
              <w:bottom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4"/>
                <w:szCs w:val="24"/>
              </w:rPr>
            </w:pPr>
            <w:r>
              <w:rPr>
                <w:rFonts w:cs="Times New Roman" w:ascii="Times New Roman" w:hAnsi="Times New Roman"/>
                <w:sz w:val="24"/>
                <w:szCs w:val="24"/>
              </w:rPr>
            </w:r>
          </w:p>
        </w:tc>
      </w:tr>
      <w:tr>
        <w:trPr/>
        <w:tc>
          <w:tcPr>
            <w:tcW w:w="3735" w:type="dxa"/>
            <w:tcBorders/>
            <w:shd w:fill="FFFFFF" w:val="clear"/>
          </w:tcPr>
          <w:p>
            <w:pPr>
              <w:pStyle w:val="NoSpacing"/>
              <w:ind w:firstLine="284" w:end="0"/>
              <w:jc w:val="start"/>
              <w:rPr>
                <w:rFonts w:ascii="Times New Roman" w:hAnsi="Times New Roman" w:cs="Times New Roman"/>
                <w:sz w:val="24"/>
                <w:szCs w:val="24"/>
              </w:rPr>
            </w:pPr>
            <w:r>
              <w:rPr>
                <w:rFonts w:cs="Times New Roman" w:ascii="Times New Roman" w:hAnsi="Times New Roman"/>
                <w:sz w:val="24"/>
                <w:szCs w:val="24"/>
              </w:rPr>
              <w:t>Наименование муниципального учреждения (обособленного подразделения)</w:t>
            </w:r>
          </w:p>
        </w:tc>
        <w:tc>
          <w:tcPr>
            <w:tcW w:w="6930" w:type="dxa"/>
            <w:tcBorders/>
            <w:shd w:fill="FFFFFF" w:val="clear"/>
            <w:vAlign w:val="bottom"/>
          </w:tcPr>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________________________________________</w:t>
            </w:r>
          </w:p>
        </w:tc>
        <w:tc>
          <w:tcPr>
            <w:tcW w:w="3120" w:type="dxa"/>
            <w:tcBorders/>
            <w:shd w:fill="FFFFFF" w:val="clear"/>
            <w:vAlign w:val="bottom"/>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Код по сводному реестру</w:t>
            </w:r>
          </w:p>
        </w:tc>
        <w:tc>
          <w:tcPr>
            <w:tcW w:w="1340" w:type="dxa"/>
            <w:tcBorders>
              <w:top w:val="single" w:sz="4" w:space="0" w:color="000000"/>
              <w:start w:val="single" w:sz="4" w:space="0" w:color="000000"/>
              <w:bottom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4"/>
                <w:szCs w:val="24"/>
              </w:rPr>
            </w:pPr>
            <w:r>
              <w:rPr>
                <w:rFonts w:cs="Times New Roman" w:ascii="Times New Roman" w:hAnsi="Times New Roman"/>
                <w:sz w:val="24"/>
                <w:szCs w:val="24"/>
              </w:rPr>
            </w:r>
          </w:p>
        </w:tc>
      </w:tr>
      <w:tr>
        <w:trPr/>
        <w:tc>
          <w:tcPr>
            <w:tcW w:w="3735" w:type="dxa"/>
            <w:vMerge w:val="restart"/>
            <w:tcBorders/>
            <w:shd w:fill="FFFFFF" w:val="clear"/>
          </w:tcPr>
          <w:p>
            <w:pPr>
              <w:pStyle w:val="NoSpacing"/>
              <w:ind w:firstLine="284" w:end="0"/>
              <w:rPr>
                <w:rFonts w:ascii="Times New Roman" w:hAnsi="Times New Roman" w:cs="Times New Roman"/>
                <w:sz w:val="24"/>
                <w:szCs w:val="24"/>
              </w:rPr>
            </w:pPr>
            <w:r>
              <w:rPr>
                <w:rFonts w:cs="Times New Roman" w:ascii="Times New Roman" w:hAnsi="Times New Roman"/>
                <w:sz w:val="24"/>
                <w:szCs w:val="24"/>
              </w:rPr>
              <w:t>Вид деятельности муниципального учреждения (обособленного подразделения)</w:t>
            </w:r>
          </w:p>
        </w:tc>
        <w:tc>
          <w:tcPr>
            <w:tcW w:w="6930" w:type="dxa"/>
            <w:tcBorders/>
            <w:shd w:fill="FFFFFF" w:val="clear"/>
          </w:tcPr>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________________________________________</w:t>
            </w:r>
          </w:p>
        </w:tc>
        <w:tc>
          <w:tcPr>
            <w:tcW w:w="3120" w:type="dxa"/>
            <w:tcBorders/>
            <w:shd w:fill="FFFFFF" w:val="clear"/>
          </w:tcPr>
          <w:p>
            <w:pPr>
              <w:pStyle w:val="NoSpacing"/>
              <w:ind w:firstLine="284" w:end="0"/>
              <w:jc w:val="both"/>
              <w:rPr/>
            </w:pPr>
            <w:r>
              <w:rPr>
                <w:rFonts w:cs="Times New Roman" w:ascii="Times New Roman" w:hAnsi="Times New Roman"/>
                <w:sz w:val="26"/>
                <w:szCs w:val="26"/>
              </w:rPr>
              <w:t xml:space="preserve">По </w:t>
            </w:r>
            <w:hyperlink r:id="rId15">
              <w:r>
                <w:rPr>
                  <w:rStyle w:val="Hyperlink"/>
                  <w:rFonts w:cs="Times New Roman" w:ascii="Times New Roman" w:hAnsi="Times New Roman"/>
                </w:rPr>
                <w:t>ОКВЭД</w:t>
              </w:r>
            </w:hyperlink>
          </w:p>
        </w:tc>
        <w:tc>
          <w:tcPr>
            <w:tcW w:w="1340" w:type="dxa"/>
            <w:tcBorders>
              <w:top w:val="single" w:sz="4" w:space="0" w:color="000000"/>
              <w:start w:val="single" w:sz="4" w:space="0" w:color="000000"/>
              <w:bottom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r>
        <w:trPr/>
        <w:tc>
          <w:tcPr>
            <w:tcW w:w="3735" w:type="dxa"/>
            <w:vMerge w:val="continue"/>
            <w:tcBorders/>
            <w:shd w:fill="FFFFFF" w:val="clear"/>
          </w:tcPr>
          <w:p>
            <w:pPr>
              <w:pStyle w:val="Normal"/>
              <w:rPr/>
            </w:pPr>
            <w:r>
              <w:rPr/>
            </w:r>
          </w:p>
        </w:tc>
        <w:tc>
          <w:tcPr>
            <w:tcW w:w="6930" w:type="dxa"/>
            <w:tcBorders/>
            <w:shd w:fill="FFFFFF" w:val="clear"/>
          </w:tcPr>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________________________________________</w:t>
            </w:r>
          </w:p>
        </w:tc>
        <w:tc>
          <w:tcPr>
            <w:tcW w:w="3120" w:type="dxa"/>
            <w:tcBorders/>
            <w:shd w:fill="FFFFFF" w:val="clear"/>
          </w:tcPr>
          <w:p>
            <w:pPr>
              <w:pStyle w:val="NoSpacing"/>
              <w:ind w:firstLine="284" w:end="0"/>
              <w:jc w:val="both"/>
              <w:rPr/>
            </w:pPr>
            <w:r>
              <w:rPr>
                <w:rFonts w:cs="Times New Roman" w:ascii="Times New Roman" w:hAnsi="Times New Roman"/>
                <w:sz w:val="26"/>
                <w:szCs w:val="26"/>
              </w:rPr>
              <w:t xml:space="preserve">По </w:t>
            </w:r>
            <w:hyperlink r:id="rId16">
              <w:r>
                <w:rPr>
                  <w:rStyle w:val="Hyperlink"/>
                  <w:rFonts w:cs="Times New Roman" w:ascii="Times New Roman" w:hAnsi="Times New Roman"/>
                </w:rPr>
                <w:t>ОКВЭД</w:t>
              </w:r>
            </w:hyperlink>
          </w:p>
        </w:tc>
        <w:tc>
          <w:tcPr>
            <w:tcW w:w="1340" w:type="dxa"/>
            <w:tcBorders>
              <w:top w:val="single" w:sz="4" w:space="0" w:color="000000"/>
              <w:start w:val="single" w:sz="4" w:space="0" w:color="000000"/>
              <w:bottom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r>
        <w:trPr/>
        <w:tc>
          <w:tcPr>
            <w:tcW w:w="3735" w:type="dxa"/>
            <w:vMerge w:val="continue"/>
            <w:tcBorders/>
            <w:shd w:fill="FFFFFF" w:val="clear"/>
          </w:tcPr>
          <w:p>
            <w:pPr>
              <w:pStyle w:val="Normal"/>
              <w:rPr/>
            </w:pPr>
            <w:r>
              <w:rPr/>
            </w:r>
          </w:p>
        </w:tc>
        <w:tc>
          <w:tcPr>
            <w:tcW w:w="6930" w:type="dxa"/>
            <w:tcBorders/>
            <w:shd w:fill="FFFFFF" w:val="clear"/>
            <w:vAlign w:val="bottom"/>
          </w:tcPr>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________________________________________</w:t>
            </w:r>
          </w:p>
        </w:tc>
        <w:tc>
          <w:tcPr>
            <w:tcW w:w="3120" w:type="dxa"/>
            <w:tcBorders/>
            <w:shd w:fill="FFFFFF" w:val="clear"/>
            <w:vAlign w:val="bottom"/>
          </w:tcPr>
          <w:p>
            <w:pPr>
              <w:pStyle w:val="NoSpacing"/>
              <w:ind w:firstLine="284" w:end="0"/>
              <w:jc w:val="both"/>
              <w:rPr/>
            </w:pPr>
            <w:r>
              <w:rPr>
                <w:rFonts w:cs="Times New Roman" w:ascii="Times New Roman" w:hAnsi="Times New Roman"/>
                <w:sz w:val="26"/>
                <w:szCs w:val="26"/>
              </w:rPr>
              <w:t xml:space="preserve">По </w:t>
            </w:r>
            <w:hyperlink r:id="rId17">
              <w:r>
                <w:rPr>
                  <w:rStyle w:val="Hyperlink"/>
                  <w:rFonts w:cs="Times New Roman" w:ascii="Times New Roman" w:hAnsi="Times New Roman"/>
                </w:rPr>
                <w:t>ОКВЭД</w:t>
              </w:r>
            </w:hyperlink>
          </w:p>
        </w:tc>
        <w:tc>
          <w:tcPr>
            <w:tcW w:w="1340" w:type="dxa"/>
            <w:tcBorders>
              <w:top w:val="single" w:sz="4" w:space="0" w:color="000000"/>
              <w:start w:val="single" w:sz="4" w:space="0" w:color="000000"/>
              <w:bottom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r>
        <w:trPr/>
        <w:tc>
          <w:tcPr>
            <w:tcW w:w="3735"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6930" w:type="dxa"/>
            <w:tcBorders/>
            <w:shd w:fill="FFFFFF" w:val="clear"/>
          </w:tcPr>
          <w:p>
            <w:pPr>
              <w:pStyle w:val="NoSpacing"/>
              <w:ind w:firstLine="284" w:end="0"/>
              <w:jc w:val="both"/>
              <w:rPr/>
            </w:pPr>
            <w:r>
              <w:rPr>
                <w:rFonts w:cs="Times New Roman" w:ascii="Times New Roman" w:hAnsi="Times New Roman"/>
                <w:sz w:val="20"/>
                <w:szCs w:val="20"/>
              </w:rPr>
              <w:t>(указывается вид деятельности муниципального учреждения из общероссийского базового перечня или регионального перечня</w:t>
            </w:r>
            <w:r>
              <w:rPr>
                <w:rFonts w:cs="Times New Roman" w:ascii="Times New Roman" w:hAnsi="Times New Roman"/>
                <w:sz w:val="26"/>
                <w:szCs w:val="26"/>
              </w:rPr>
              <w:t>)</w:t>
            </w:r>
          </w:p>
        </w:tc>
        <w:tc>
          <w:tcPr>
            <w:tcW w:w="3120"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1340" w:type="dxa"/>
            <w:tcBorders>
              <w:top w:val="single" w:sz="4" w:space="0" w:color="000000"/>
              <w:start w:val="single" w:sz="4" w:space="0" w:color="000000"/>
              <w:bottom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bl>
    <w:p>
      <w:pPr>
        <w:pStyle w:val="NoSpacing"/>
        <w:jc w:val="both"/>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t>Часть I. Сведения об оказываемых муниципальных услугах</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t>Раздел _________</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r>
    </w:p>
    <w:tbl>
      <w:tblPr>
        <w:tblW w:w="15220" w:type="dxa"/>
        <w:jc w:val="start"/>
        <w:tblInd w:w="19" w:type="dxa"/>
        <w:tblLayout w:type="fixed"/>
        <w:tblCellMar>
          <w:top w:w="102" w:type="dxa"/>
          <w:start w:w="62" w:type="dxa"/>
          <w:bottom w:w="102" w:type="dxa"/>
          <w:end w:w="62" w:type="dxa"/>
        </w:tblCellMar>
      </w:tblPr>
      <w:tblGrid>
        <w:gridCol w:w="3735"/>
        <w:gridCol w:w="5730"/>
        <w:gridCol w:w="3705"/>
        <w:gridCol w:w="2050"/>
      </w:tblGrid>
      <w:tr>
        <w:trPr>
          <w:trHeight w:val="23" w:hRule="atLeast"/>
        </w:trPr>
        <w:tc>
          <w:tcPr>
            <w:tcW w:w="3735" w:type="dxa"/>
            <w:tcBorders/>
            <w:shd w:fill="FFFFFF" w:val="clear"/>
          </w:tcPr>
          <w:p>
            <w:pPr>
              <w:pStyle w:val="NoSpacing"/>
              <w:ind w:firstLine="284" w:end="0"/>
              <w:jc w:val="start"/>
              <w:rPr>
                <w:rFonts w:ascii="Times New Roman" w:hAnsi="Times New Roman" w:cs="Times New Roman"/>
                <w:sz w:val="24"/>
                <w:szCs w:val="24"/>
              </w:rPr>
            </w:pPr>
            <w:r>
              <w:rPr>
                <w:rFonts w:cs="Times New Roman" w:ascii="Times New Roman" w:hAnsi="Times New Roman"/>
                <w:sz w:val="24"/>
                <w:szCs w:val="24"/>
              </w:rPr>
              <w:t>1. Наименование муниципальной услуги</w:t>
            </w:r>
          </w:p>
        </w:tc>
        <w:tc>
          <w:tcPr>
            <w:tcW w:w="5730" w:type="dxa"/>
            <w:tcBorders/>
            <w:shd w:fill="FFFFFF" w:val="clear"/>
            <w:vAlign w:val="bottom"/>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___________________</w:t>
            </w:r>
          </w:p>
        </w:tc>
        <w:tc>
          <w:tcPr>
            <w:tcW w:w="3705" w:type="dxa"/>
            <w:vMerge w:val="restart"/>
            <w:tcBorders/>
            <w:shd w:fill="FFFFFF" w:val="clear"/>
          </w:tcPr>
          <w:p>
            <w:pPr>
              <w:pStyle w:val="NoSpacing"/>
              <w:widowControl/>
              <w:suppressAutoHyphens w:val="true"/>
              <w:bidi w:val="0"/>
              <w:ind w:firstLine="15" w:start="60" w:end="60"/>
              <w:jc w:val="start"/>
              <w:rPr>
                <w:rFonts w:ascii="Times New Roman" w:hAnsi="Times New Roman" w:cs="Times New Roman"/>
                <w:sz w:val="24"/>
                <w:szCs w:val="24"/>
              </w:rPr>
            </w:pPr>
            <w:r>
              <w:rPr>
                <w:rFonts w:cs="Times New Roman" w:ascii="Times New Roman" w:hAnsi="Times New Roman"/>
                <w:sz w:val="24"/>
                <w:szCs w:val="24"/>
              </w:rPr>
              <w:t>Код по общероссийскому       базовому перечню или по региональному перечню</w:t>
            </w:r>
          </w:p>
        </w:tc>
        <w:tc>
          <w:tcPr>
            <w:tcW w:w="2050" w:type="dxa"/>
            <w:vMerge w:val="restart"/>
            <w:tcBorders>
              <w:top w:val="single" w:sz="4" w:space="0" w:color="000000"/>
              <w:start w:val="single" w:sz="4" w:space="0" w:color="000000"/>
              <w:bottom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4"/>
                <w:szCs w:val="24"/>
              </w:rPr>
            </w:pPr>
            <w:r>
              <w:rPr>
                <w:rFonts w:cs="Times New Roman" w:ascii="Times New Roman" w:hAnsi="Times New Roman"/>
                <w:sz w:val="24"/>
                <w:szCs w:val="24"/>
              </w:rPr>
            </w:r>
          </w:p>
        </w:tc>
      </w:tr>
      <w:tr>
        <w:trPr>
          <w:trHeight w:val="322" w:hRule="atLeast"/>
        </w:trPr>
        <w:tc>
          <w:tcPr>
            <w:tcW w:w="3735" w:type="dxa"/>
            <w:vMerge w:val="restart"/>
            <w:tcBorders/>
            <w:shd w:fill="FFFFFF" w:val="clear"/>
          </w:tcPr>
          <w:p>
            <w:pPr>
              <w:pStyle w:val="NoSpacing"/>
              <w:ind w:firstLine="284" w:end="0"/>
              <w:jc w:val="start"/>
              <w:rPr>
                <w:rFonts w:ascii="Times New Roman" w:hAnsi="Times New Roman" w:cs="Times New Roman"/>
                <w:sz w:val="24"/>
                <w:szCs w:val="24"/>
              </w:rPr>
            </w:pPr>
            <w:r>
              <w:rPr>
                <w:rFonts w:cs="Times New Roman" w:ascii="Times New Roman" w:hAnsi="Times New Roman"/>
                <w:sz w:val="24"/>
                <w:szCs w:val="24"/>
              </w:rPr>
              <w:t>2.Категории потребителей муниципальной услуги</w:t>
            </w:r>
          </w:p>
        </w:tc>
        <w:tc>
          <w:tcPr>
            <w:tcW w:w="5730" w:type="dxa"/>
            <w:vMerge w:val="restart"/>
            <w:tcBorders/>
            <w:shd w:fill="FFFFFF" w:val="clear"/>
            <w:vAlign w:val="bottom"/>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___________________</w:t>
            </w:r>
          </w:p>
        </w:tc>
        <w:tc>
          <w:tcPr>
            <w:tcW w:w="3705" w:type="dxa"/>
            <w:vMerge w:val="continue"/>
            <w:tcBorders/>
            <w:shd w:fill="FFFFFF" w:val="clear"/>
          </w:tcPr>
          <w:p>
            <w:pPr>
              <w:pStyle w:val="Normal"/>
              <w:rPr/>
            </w:pPr>
            <w:r>
              <w:rPr/>
            </w:r>
          </w:p>
        </w:tc>
        <w:tc>
          <w:tcPr>
            <w:tcW w:w="205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rPr/>
            </w:pPr>
            <w:r>
              <w:rPr/>
            </w:r>
          </w:p>
        </w:tc>
      </w:tr>
      <w:tr>
        <w:trPr>
          <w:trHeight w:val="329" w:hRule="atLeast"/>
        </w:trPr>
        <w:tc>
          <w:tcPr>
            <w:tcW w:w="3735" w:type="dxa"/>
            <w:vMerge w:val="continue"/>
            <w:tcBorders/>
            <w:shd w:fill="FFFFFF" w:val="clear"/>
          </w:tcPr>
          <w:p>
            <w:pPr>
              <w:pStyle w:val="Normal"/>
              <w:rPr/>
            </w:pPr>
            <w:r>
              <w:rPr/>
            </w:r>
          </w:p>
        </w:tc>
        <w:tc>
          <w:tcPr>
            <w:tcW w:w="5730" w:type="dxa"/>
            <w:vMerge w:val="continue"/>
            <w:tcBorders/>
            <w:shd w:fill="FFFFFF" w:val="clear"/>
            <w:vAlign w:val="bottom"/>
          </w:tcPr>
          <w:p>
            <w:pPr>
              <w:pStyle w:val="Normal"/>
              <w:rPr/>
            </w:pPr>
            <w:r>
              <w:rPr/>
            </w:r>
          </w:p>
        </w:tc>
        <w:tc>
          <w:tcPr>
            <w:tcW w:w="3705" w:type="dxa"/>
            <w:vMerge w:val="continue"/>
            <w:tcBorders/>
            <w:shd w:fill="FFFFFF" w:val="clear"/>
          </w:tcPr>
          <w:p>
            <w:pPr>
              <w:pStyle w:val="Normal"/>
              <w:rPr/>
            </w:pPr>
            <w:r>
              <w:rPr/>
            </w:r>
          </w:p>
        </w:tc>
        <w:tc>
          <w:tcPr>
            <w:tcW w:w="2050" w:type="dxa"/>
            <w:vMerge w:val="restart"/>
            <w:tcBorders>
              <w:top w:val="single" w:sz="4" w:space="0" w:color="000000"/>
              <w:start w:val="single" w:sz="4" w:space="0" w:color="000000"/>
              <w:bottom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4"/>
                <w:szCs w:val="24"/>
              </w:rPr>
            </w:pPr>
            <w:r>
              <w:rPr>
                <w:rFonts w:cs="Times New Roman" w:ascii="Times New Roman" w:hAnsi="Times New Roman"/>
                <w:sz w:val="24"/>
                <w:szCs w:val="24"/>
              </w:rPr>
            </w:r>
          </w:p>
        </w:tc>
      </w:tr>
      <w:tr>
        <w:trPr>
          <w:trHeight w:val="23" w:hRule="atLeast"/>
        </w:trPr>
        <w:tc>
          <w:tcPr>
            <w:tcW w:w="3735" w:type="dxa"/>
            <w:tcBorders/>
            <w:shd w:fill="FFFFFF" w:val="clear"/>
          </w:tcPr>
          <w:p>
            <w:pPr>
              <w:pStyle w:val="NoSpacing"/>
              <w:snapToGrid w:val="false"/>
              <w:ind w:firstLine="284" w:end="0"/>
              <w:jc w:val="both"/>
              <w:rPr>
                <w:rFonts w:ascii="Times New Roman" w:hAnsi="Times New Roman" w:cs="Times New Roman"/>
                <w:sz w:val="24"/>
                <w:szCs w:val="24"/>
              </w:rPr>
            </w:pPr>
            <w:r>
              <w:rPr>
                <w:rFonts w:cs="Times New Roman" w:ascii="Times New Roman" w:hAnsi="Times New Roman"/>
                <w:sz w:val="24"/>
                <w:szCs w:val="24"/>
              </w:rPr>
            </w:r>
          </w:p>
        </w:tc>
        <w:tc>
          <w:tcPr>
            <w:tcW w:w="5730" w:type="dxa"/>
            <w:tcBorders/>
            <w:shd w:fill="FFFFFF" w:val="clear"/>
          </w:tcPr>
          <w:p>
            <w:pPr>
              <w:pStyle w:val="NoSpacing"/>
              <w:snapToGrid w:val="false"/>
              <w:ind w:firstLine="284" w:end="0"/>
              <w:jc w:val="both"/>
              <w:rPr>
                <w:rFonts w:ascii="Times New Roman" w:hAnsi="Times New Roman" w:cs="Times New Roman"/>
                <w:sz w:val="24"/>
                <w:szCs w:val="24"/>
              </w:rPr>
            </w:pPr>
            <w:r>
              <w:rPr>
                <w:rFonts w:cs="Times New Roman" w:ascii="Times New Roman" w:hAnsi="Times New Roman"/>
                <w:sz w:val="24"/>
                <w:szCs w:val="24"/>
              </w:rPr>
            </w:r>
          </w:p>
        </w:tc>
        <w:tc>
          <w:tcPr>
            <w:tcW w:w="3705" w:type="dxa"/>
            <w:vMerge w:val="continue"/>
            <w:tcBorders/>
            <w:shd w:fill="FFFFFF" w:val="clear"/>
          </w:tcPr>
          <w:p>
            <w:pPr>
              <w:pStyle w:val="Normal"/>
              <w:rPr/>
            </w:pPr>
            <w:r>
              <w:rPr/>
            </w:r>
          </w:p>
        </w:tc>
        <w:tc>
          <w:tcPr>
            <w:tcW w:w="205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rPr/>
            </w:pPr>
            <w:r>
              <w:rPr/>
            </w:r>
          </w:p>
        </w:tc>
      </w:tr>
    </w:tbl>
    <w:p>
      <w:pPr>
        <w:sectPr>
          <w:type w:val="nextPage"/>
          <w:pgSz w:orient="landscape" w:w="16838" w:h="11906"/>
          <w:pgMar w:left="851" w:right="851" w:gutter="0" w:header="0" w:top="1134" w:footer="0" w:bottom="851"/>
          <w:pgNumType w:fmt="decimal"/>
          <w:formProt w:val="false"/>
          <w:textDirection w:val="lrTb"/>
          <w:docGrid w:type="default" w:linePitch="600" w:charSpace="32768"/>
        </w:sectPr>
      </w:pP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Показатели, характеризующие объем и (или) качество муниципальной услуги</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both"/>
        <w:rPr/>
      </w:pPr>
      <w:r>
        <w:rPr>
          <w:rFonts w:cs="Times New Roman" w:ascii="Times New Roman" w:hAnsi="Times New Roman"/>
          <w:sz w:val="24"/>
          <w:szCs w:val="24"/>
        </w:rPr>
        <w:t>3.1. Показатели, характеризующие качество муниципальной услуги</w:t>
      </w:r>
      <w:r>
        <w:rPr>
          <w:rFonts w:cs="Times New Roman" w:ascii="Times New Roman" w:hAnsi="Times New Roman"/>
          <w:sz w:val="24"/>
          <w:szCs w:val="24"/>
          <w:vertAlign w:val="superscript"/>
        </w:rPr>
        <w:t>4</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r>
    </w:p>
    <w:tbl>
      <w:tblPr>
        <w:tblW w:w="15240" w:type="dxa"/>
        <w:jc w:val="start"/>
        <w:tblInd w:w="-5" w:type="dxa"/>
        <w:tblLayout w:type="fixed"/>
        <w:tblCellMar>
          <w:top w:w="0" w:type="dxa"/>
          <w:start w:w="0" w:type="dxa"/>
          <w:bottom w:w="0" w:type="dxa"/>
          <w:end w:w="0" w:type="dxa"/>
        </w:tblCellMar>
      </w:tblPr>
      <w:tblGrid>
        <w:gridCol w:w="1092"/>
        <w:gridCol w:w="1342"/>
        <w:gridCol w:w="1168"/>
        <w:gridCol w:w="1171"/>
        <w:gridCol w:w="1092"/>
        <w:gridCol w:w="1311"/>
        <w:gridCol w:w="1059"/>
        <w:gridCol w:w="780"/>
        <w:gridCol w:w="870"/>
        <w:gridCol w:w="1170"/>
        <w:gridCol w:w="990"/>
        <w:gridCol w:w="1110"/>
        <w:gridCol w:w="855"/>
        <w:gridCol w:w="1080"/>
        <w:gridCol w:w="40"/>
        <w:gridCol w:w="40"/>
        <w:gridCol w:w="40"/>
        <w:gridCol w:w="30"/>
      </w:tblGrid>
      <w:tr>
        <w:trPr/>
        <w:tc>
          <w:tcPr>
            <w:tcW w:w="1092" w:type="dxa"/>
            <w:vMerge w:val="restart"/>
            <w:tcBorders>
              <w:top w:val="single" w:sz="4" w:space="0" w:color="000000"/>
              <w:start w:val="single" w:sz="4" w:space="0" w:color="000000"/>
              <w:bottom w:val="single" w:sz="4" w:space="0" w:color="000000"/>
            </w:tcBorders>
            <w:shd w:fill="FFFFFF" w:val="clear"/>
          </w:tcPr>
          <w:p>
            <w:pPr>
              <w:pStyle w:val="NoSpacing"/>
              <w:ind w:firstLine="284" w:end="0"/>
              <w:jc w:val="start"/>
              <w:rPr/>
            </w:pPr>
            <w:r>
              <w:rPr>
                <w:rFonts w:cs="Times New Roman" w:ascii="Times New Roman" w:hAnsi="Times New Roman"/>
                <w:sz w:val="20"/>
                <w:szCs w:val="20"/>
              </w:rPr>
              <w:t>Уникальный номер реестровой записи</w:t>
            </w:r>
            <w:r>
              <w:rPr>
                <w:rFonts w:cs="Times New Roman" w:ascii="Times New Roman" w:hAnsi="Times New Roman"/>
                <w:sz w:val="20"/>
                <w:szCs w:val="20"/>
                <w:vertAlign w:val="superscript"/>
              </w:rPr>
              <w:t>5</w:t>
            </w:r>
          </w:p>
        </w:tc>
        <w:tc>
          <w:tcPr>
            <w:tcW w:w="3681" w:type="dxa"/>
            <w:gridSpan w:val="3"/>
            <w:tcBorders>
              <w:top w:val="single" w:sz="4" w:space="0" w:color="000000"/>
              <w:start w:val="single" w:sz="4" w:space="0" w:color="000000"/>
              <w:bottom w:val="single" w:sz="4" w:space="0" w:color="000000"/>
            </w:tcBorders>
            <w:shd w:fill="FFFFFF" w:val="clear"/>
          </w:tcPr>
          <w:p>
            <w:pPr>
              <w:pStyle w:val="NoSpacing"/>
              <w:ind w:firstLine="284" w:end="0"/>
              <w:jc w:val="start"/>
              <w:rPr>
                <w:rFonts w:ascii="Times New Roman" w:hAnsi="Times New Roman" w:cs="Times New Roman"/>
                <w:sz w:val="20"/>
                <w:szCs w:val="20"/>
              </w:rPr>
            </w:pPr>
            <w:r>
              <w:rPr>
                <w:rFonts w:cs="Times New Roman" w:ascii="Times New Roman" w:hAnsi="Times New Roman"/>
                <w:sz w:val="20"/>
                <w:szCs w:val="20"/>
              </w:rPr>
              <w:t>Показатель, характеризующий содержание муниципальной услуги (по справочникам)</w:t>
            </w:r>
          </w:p>
        </w:tc>
        <w:tc>
          <w:tcPr>
            <w:tcW w:w="2403" w:type="dxa"/>
            <w:gridSpan w:val="2"/>
            <w:tcBorders>
              <w:top w:val="single" w:sz="4" w:space="0" w:color="000000"/>
              <w:start w:val="single" w:sz="4" w:space="0" w:color="000000"/>
              <w:bottom w:val="single" w:sz="4" w:space="0" w:color="000000"/>
            </w:tcBorders>
            <w:shd w:fill="FFFFFF" w:val="clear"/>
          </w:tcPr>
          <w:p>
            <w:pPr>
              <w:pStyle w:val="NoSpacing"/>
              <w:ind w:firstLine="284" w:end="0"/>
              <w:jc w:val="start"/>
              <w:rPr>
                <w:rFonts w:ascii="Times New Roman" w:hAnsi="Times New Roman" w:cs="Times New Roman"/>
                <w:sz w:val="20"/>
                <w:szCs w:val="20"/>
              </w:rPr>
            </w:pPr>
            <w:r>
              <w:rPr>
                <w:rFonts w:cs="Times New Roman" w:ascii="Times New Roman" w:hAnsi="Times New Roman"/>
                <w:sz w:val="20"/>
                <w:szCs w:val="20"/>
              </w:rPr>
              <w:t>Показатель, характеризующий условия (формы) оказания муниципальной услуги (по справочникам)</w:t>
            </w:r>
          </w:p>
        </w:tc>
        <w:tc>
          <w:tcPr>
            <w:tcW w:w="2709" w:type="dxa"/>
            <w:gridSpan w:val="3"/>
            <w:tcBorders>
              <w:top w:val="single" w:sz="4" w:space="0" w:color="000000"/>
              <w:start w:val="single" w:sz="4" w:space="0" w:color="000000"/>
              <w:bottom w:val="single" w:sz="4" w:space="0" w:color="000000"/>
            </w:tcBorders>
            <w:shd w:fill="FFFFFF" w:val="clear"/>
          </w:tcPr>
          <w:p>
            <w:pPr>
              <w:pStyle w:val="NoSpacing"/>
              <w:ind w:firstLine="284" w:end="0"/>
              <w:jc w:val="start"/>
              <w:rPr>
                <w:rFonts w:ascii="Times New Roman" w:hAnsi="Times New Roman" w:cs="Times New Roman"/>
                <w:sz w:val="20"/>
                <w:szCs w:val="20"/>
              </w:rPr>
            </w:pPr>
            <w:r>
              <w:rPr>
                <w:rFonts w:cs="Times New Roman" w:ascii="Times New Roman" w:hAnsi="Times New Roman"/>
                <w:sz w:val="20"/>
                <w:szCs w:val="20"/>
              </w:rPr>
              <w:t>Показатель качества муниципальной услуги</w:t>
            </w:r>
          </w:p>
        </w:tc>
        <w:tc>
          <w:tcPr>
            <w:tcW w:w="3270" w:type="dxa"/>
            <w:gridSpan w:val="3"/>
            <w:tcBorders>
              <w:top w:val="single" w:sz="4" w:space="0" w:color="000000"/>
              <w:start w:val="single" w:sz="4" w:space="0" w:color="000000"/>
            </w:tcBorders>
            <w:shd w:fill="FFFFFF" w:val="clear"/>
          </w:tcPr>
          <w:p>
            <w:pPr>
              <w:pStyle w:val="NoSpacing"/>
              <w:snapToGrid w:val="false"/>
              <w:ind w:firstLine="284" w:end="0"/>
              <w:jc w:val="start"/>
              <w:rPr>
                <w:rFonts w:ascii="Times New Roman" w:hAnsi="Times New Roman" w:cs="Times New Roman"/>
                <w:sz w:val="20"/>
                <w:szCs w:val="20"/>
              </w:rPr>
            </w:pPr>
            <w:r>
              <w:rPr>
                <w:rFonts w:cs="Times New Roman" w:ascii="Times New Roman" w:hAnsi="Times New Roman"/>
                <w:sz w:val="20"/>
                <w:szCs w:val="20"/>
              </w:rPr>
              <w:t>Значение показателя качества муниципальной услуги</w:t>
            </w:r>
          </w:p>
        </w:tc>
        <w:tc>
          <w:tcPr>
            <w:tcW w:w="1935" w:type="dxa"/>
            <w:gridSpan w:val="2"/>
            <w:tcBorders>
              <w:top w:val="single" w:sz="4" w:space="0" w:color="000000"/>
              <w:start w:val="single" w:sz="4" w:space="0" w:color="000000"/>
            </w:tcBorders>
            <w:shd w:fill="FFFFFF" w:val="clear"/>
          </w:tcPr>
          <w:p>
            <w:pPr>
              <w:pStyle w:val="NoSpacing"/>
              <w:snapToGrid w:val="false"/>
              <w:ind w:firstLine="284" w:end="0"/>
              <w:jc w:val="start"/>
              <w:rPr/>
            </w:pPr>
            <w:r>
              <w:rPr>
                <w:rFonts w:cs="Times New Roman" w:ascii="Times New Roman" w:hAnsi="Times New Roman"/>
                <w:sz w:val="20"/>
                <w:szCs w:val="20"/>
              </w:rPr>
              <w:t>Допустимые (возможные) отклонения от установленных показателей качества муниципальной услуги</w:t>
            </w:r>
            <w:r>
              <w:rPr>
                <w:rFonts w:cs="Times New Roman" w:ascii="Times New Roman" w:hAnsi="Times New Roman"/>
                <w:sz w:val="20"/>
                <w:szCs w:val="20"/>
                <w:vertAlign w:val="superscript"/>
              </w:rPr>
              <w:t>7</w:t>
            </w:r>
            <w:r>
              <w:rPr>
                <w:rFonts w:cs="Times New Roman" w:ascii="Times New Roman" w:hAnsi="Times New Roman"/>
                <w:sz w:val="20"/>
                <w:szCs w:val="20"/>
              </w:rPr>
              <w:t xml:space="preserve"> </w:t>
            </w:r>
          </w:p>
        </w:tc>
        <w:tc>
          <w:tcPr>
            <w:tcW w:w="40" w:type="dxa"/>
            <w:tcBorders/>
          </w:tcPr>
          <w:p>
            <w:pPr>
              <w:pStyle w:val="Normal"/>
              <w:snapToGrid w:val="false"/>
              <w:rPr/>
            </w:pPr>
            <w:r>
              <w:rPr/>
            </w:r>
          </w:p>
        </w:tc>
        <w:tc>
          <w:tcPr>
            <w:tcW w:w="40" w:type="dxa"/>
            <w:tcBorders/>
          </w:tcPr>
          <w:p>
            <w:pPr>
              <w:pStyle w:val="Normal"/>
              <w:snapToGrid w:val="false"/>
              <w:rPr/>
            </w:pPr>
            <w:r>
              <w:rPr/>
            </w:r>
          </w:p>
        </w:tc>
        <w:tc>
          <w:tcPr>
            <w:tcW w:w="40" w:type="dxa"/>
            <w:tcBorders/>
          </w:tcPr>
          <w:p>
            <w:pPr>
              <w:pStyle w:val="Normal"/>
              <w:snapToGrid w:val="false"/>
              <w:rPr/>
            </w:pPr>
            <w:r>
              <w:rPr/>
            </w:r>
          </w:p>
        </w:tc>
        <w:tc>
          <w:tcPr>
            <w:tcW w:w="30" w:type="dxa"/>
            <w:tcBorders/>
          </w:tcPr>
          <w:p>
            <w:pPr>
              <w:pStyle w:val="Normal"/>
              <w:snapToGrid w:val="false"/>
              <w:rPr/>
            </w:pPr>
            <w:r>
              <w:rPr/>
            </w:r>
          </w:p>
        </w:tc>
      </w:tr>
      <w:tr>
        <w:trPr/>
        <w:tc>
          <w:tcPr>
            <w:tcW w:w="1092"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342"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snapToGrid w:val="false"/>
              <w:ind w:firstLine="30" w:end="0"/>
              <w:jc w:val="start"/>
              <w:rPr>
                <w:rFonts w:ascii="Times New Roman" w:hAnsi="Times New Roman" w:cs="Times New Roman"/>
                <w:sz w:val="20"/>
                <w:szCs w:val="20"/>
              </w:rPr>
            </w:pPr>
            <w:r>
              <w:rPr>
                <w:rFonts w:cs="Times New Roman" w:ascii="Times New Roman" w:hAnsi="Times New Roman"/>
                <w:sz w:val="20"/>
                <w:szCs w:val="20"/>
              </w:rPr>
            </w:r>
          </w:p>
          <w:p>
            <w:pPr>
              <w:pStyle w:val="NoSpacing"/>
              <w:widowControl/>
              <w:suppressAutoHyphens w:val="true"/>
              <w:bidi w:val="0"/>
              <w:ind w:firstLine="30" w:end="0"/>
              <w:jc w:val="start"/>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1168" w:type="dxa"/>
            <w:vMerge w:val="restart"/>
            <w:tcBorders>
              <w:top w:val="single" w:sz="4" w:space="0" w:color="000000"/>
              <w:start w:val="single" w:sz="4" w:space="0" w:color="000000"/>
              <w:bottom w:val="single" w:sz="4" w:space="0" w:color="000000"/>
            </w:tcBorders>
            <w:shd w:fill="FFFFFF" w:val="clear"/>
          </w:tcPr>
          <w:p>
            <w:pPr>
              <w:pStyle w:val="NoSpacing"/>
              <w:ind w:firstLine="284" w:end="0"/>
              <w:jc w:val="start"/>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показателя) </w:t>
            </w:r>
          </w:p>
        </w:tc>
        <w:tc>
          <w:tcPr>
            <w:tcW w:w="1171" w:type="dxa"/>
            <w:vMerge w:val="restart"/>
            <w:tcBorders>
              <w:top w:val="single" w:sz="4" w:space="0" w:color="000000"/>
              <w:start w:val="single" w:sz="4" w:space="0" w:color="000000"/>
              <w:bottom w:val="single" w:sz="4" w:space="0" w:color="000000"/>
            </w:tcBorders>
            <w:shd w:fill="FFFFFF" w:val="clear"/>
          </w:tcPr>
          <w:p>
            <w:pPr>
              <w:pStyle w:val="NoSpacing"/>
              <w:ind w:firstLine="284" w:end="0"/>
              <w:jc w:val="start"/>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показателя) </w:t>
            </w:r>
          </w:p>
        </w:tc>
        <w:tc>
          <w:tcPr>
            <w:tcW w:w="1092" w:type="dxa"/>
            <w:vMerge w:val="restart"/>
            <w:tcBorders>
              <w:top w:val="single" w:sz="4" w:space="0" w:color="000000"/>
              <w:start w:val="single" w:sz="4" w:space="0" w:color="000000"/>
              <w:bottom w:val="single" w:sz="4" w:space="0" w:color="000000"/>
            </w:tcBorders>
            <w:shd w:fill="FFFFFF" w:val="clear"/>
          </w:tcPr>
          <w:p>
            <w:pPr>
              <w:pStyle w:val="NoSpacing"/>
              <w:ind w:firstLine="284" w:end="0"/>
              <w:jc w:val="start"/>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показателя) </w:t>
            </w:r>
          </w:p>
        </w:tc>
        <w:tc>
          <w:tcPr>
            <w:tcW w:w="1311"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hanging="15" w:end="0"/>
              <w:jc w:val="start"/>
              <w:rPr>
                <w:rFonts w:ascii="Times New Roman" w:hAnsi="Times New Roman" w:cs="Times New Roman"/>
                <w:sz w:val="20"/>
                <w:szCs w:val="20"/>
              </w:rPr>
            </w:pPr>
            <w:r>
              <w:rPr>
                <w:rFonts w:cs="Times New Roman" w:ascii="Times New Roman" w:hAnsi="Times New Roman"/>
                <w:sz w:val="20"/>
                <w:szCs w:val="20"/>
              </w:rPr>
              <w:t xml:space="preserve"> </w:t>
            </w:r>
          </w:p>
          <w:p>
            <w:pPr>
              <w:pStyle w:val="NoSpacing"/>
              <w:widowControl/>
              <w:suppressAutoHyphens w:val="true"/>
              <w:bidi w:val="0"/>
              <w:ind w:hanging="15" w:end="0"/>
              <w:jc w:val="start"/>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1059"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snapToGrid w:val="false"/>
              <w:ind w:firstLine="15" w:end="0"/>
              <w:jc w:val="start"/>
              <w:rPr>
                <w:rFonts w:ascii="Times New Roman" w:hAnsi="Times New Roman" w:cs="Times New Roman"/>
                <w:sz w:val="20"/>
                <w:szCs w:val="20"/>
              </w:rPr>
            </w:pPr>
            <w:r>
              <w:rPr>
                <w:rFonts w:cs="Times New Roman" w:ascii="Times New Roman" w:hAnsi="Times New Roman"/>
                <w:sz w:val="20"/>
                <w:szCs w:val="20"/>
              </w:rPr>
            </w:r>
          </w:p>
          <w:p>
            <w:pPr>
              <w:pStyle w:val="NoSpacing"/>
              <w:widowControl/>
              <w:suppressAutoHyphens w:val="true"/>
              <w:bidi w:val="0"/>
              <w:ind w:firstLine="15" w:end="0"/>
              <w:jc w:val="start"/>
              <w:rPr>
                <w:rFonts w:ascii="Times New Roman" w:hAnsi="Times New Roman" w:cs="Times New Roman"/>
                <w:sz w:val="20"/>
                <w:szCs w:val="20"/>
              </w:rPr>
            </w:pPr>
            <w:r>
              <w:rPr>
                <w:rFonts w:cs="Times New Roman" w:ascii="Times New Roman" w:hAnsi="Times New Roman"/>
                <w:sz w:val="20"/>
                <w:szCs w:val="20"/>
              </w:rPr>
              <w:t>наимено-вание показателя</w:t>
            </w:r>
          </w:p>
        </w:tc>
        <w:tc>
          <w:tcPr>
            <w:tcW w:w="1650" w:type="dxa"/>
            <w:gridSpan w:val="2"/>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единица измерения</w:t>
            </w:r>
          </w:p>
        </w:tc>
        <w:tc>
          <w:tcPr>
            <w:tcW w:w="1170"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20__ год (очередной финансовый год)</w:t>
            </w:r>
          </w:p>
        </w:tc>
        <w:tc>
          <w:tcPr>
            <w:tcW w:w="99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20__год (1-й год планового периода)</w:t>
            </w:r>
          </w:p>
        </w:tc>
        <w:tc>
          <w:tcPr>
            <w:tcW w:w="111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20__ год (2-й год планового периода)</w:t>
            </w:r>
          </w:p>
        </w:tc>
        <w:tc>
          <w:tcPr>
            <w:tcW w:w="85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в процентах</w:t>
            </w:r>
          </w:p>
        </w:tc>
        <w:tc>
          <w:tcPr>
            <w:tcW w:w="1230" w:type="dxa"/>
            <w:gridSpan w:val="5"/>
            <w:vMerge w:val="restart"/>
            <w:tcBorders>
              <w:top w:val="single" w:sz="4" w:space="0" w:color="000000"/>
              <w:start w:val="single" w:sz="4" w:space="0" w:color="000000"/>
              <w:end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в абсолютных показателях</w:t>
            </w:r>
          </w:p>
        </w:tc>
      </w:tr>
      <w:tr>
        <w:trPr/>
        <w:tc>
          <w:tcPr>
            <w:tcW w:w="1092"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342"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168"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171"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092"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311"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059"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780"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наимено-вание</w:t>
            </w:r>
          </w:p>
        </w:tc>
        <w:tc>
          <w:tcPr>
            <w:tcW w:w="870" w:type="dxa"/>
            <w:tcBorders>
              <w:top w:val="single" w:sz="4" w:space="0" w:color="000000"/>
              <w:start w:val="single" w:sz="4" w:space="0" w:color="000000"/>
              <w:bottom w:val="single" w:sz="4" w:space="0" w:color="000000"/>
            </w:tcBorders>
            <w:shd w:fill="FFFFFF" w:val="clear"/>
          </w:tcPr>
          <w:p>
            <w:pPr>
              <w:pStyle w:val="NoSpacing"/>
              <w:ind w:firstLine="284" w:end="0"/>
              <w:jc w:val="both"/>
              <w:rPr/>
            </w:pPr>
            <w:r>
              <w:rPr>
                <w:rFonts w:cs="Times New Roman" w:ascii="Times New Roman" w:hAnsi="Times New Roman"/>
                <w:sz w:val="20"/>
                <w:szCs w:val="20"/>
              </w:rPr>
              <w:t xml:space="preserve">код по </w:t>
            </w:r>
            <w:hyperlink r:id="rId18">
              <w:r>
                <w:rPr>
                  <w:rStyle w:val="Hyperlink"/>
                  <w:rFonts w:cs="Times New Roman" w:ascii="Times New Roman" w:hAnsi="Times New Roman"/>
                </w:rPr>
                <w:t>ОКЕИ</w:t>
              </w:r>
            </w:hyperlink>
            <w:r>
              <w:rPr>
                <w:rFonts w:cs="Times New Roman" w:ascii="Times New Roman" w:hAnsi="Times New Roman"/>
                <w:sz w:val="20"/>
                <w:szCs w:val="20"/>
              </w:rPr>
              <w:t xml:space="preserve"> </w:t>
            </w:r>
          </w:p>
        </w:tc>
        <w:tc>
          <w:tcPr>
            <w:tcW w:w="117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9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11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5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230" w:type="dxa"/>
            <w:gridSpan w:val="5"/>
            <w:vMerge w:val="continue"/>
            <w:tcBorders>
              <w:top w:val="single" w:sz="4" w:space="0" w:color="000000"/>
              <w:start w:val="single" w:sz="4" w:space="0" w:color="000000"/>
              <w:end w:val="single" w:sz="4" w:space="0" w:color="000000"/>
            </w:tcBorders>
            <w:shd w:fill="FFFFFF" w:val="clear"/>
          </w:tcPr>
          <w:p>
            <w:pPr>
              <w:pStyle w:val="Normal"/>
              <w:rPr/>
            </w:pPr>
            <w:r>
              <w:rPr/>
            </w:r>
          </w:p>
        </w:tc>
      </w:tr>
      <w:tr>
        <w:trPr/>
        <w:tc>
          <w:tcPr>
            <w:tcW w:w="1092"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w:t>
            </w:r>
          </w:p>
        </w:tc>
        <w:tc>
          <w:tcPr>
            <w:tcW w:w="1342"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2</w:t>
            </w:r>
          </w:p>
        </w:tc>
        <w:tc>
          <w:tcPr>
            <w:tcW w:w="1168"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3</w:t>
            </w:r>
          </w:p>
        </w:tc>
        <w:tc>
          <w:tcPr>
            <w:tcW w:w="1171"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4</w:t>
            </w:r>
          </w:p>
        </w:tc>
        <w:tc>
          <w:tcPr>
            <w:tcW w:w="1092"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5</w:t>
            </w:r>
          </w:p>
        </w:tc>
        <w:tc>
          <w:tcPr>
            <w:tcW w:w="1311"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6</w:t>
            </w:r>
          </w:p>
        </w:tc>
        <w:tc>
          <w:tcPr>
            <w:tcW w:w="1059"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7</w:t>
            </w:r>
          </w:p>
        </w:tc>
        <w:tc>
          <w:tcPr>
            <w:tcW w:w="780"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8</w:t>
            </w:r>
          </w:p>
        </w:tc>
        <w:tc>
          <w:tcPr>
            <w:tcW w:w="870"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9</w:t>
            </w:r>
          </w:p>
        </w:tc>
        <w:tc>
          <w:tcPr>
            <w:tcW w:w="1170"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10</w:t>
            </w:r>
          </w:p>
        </w:tc>
        <w:tc>
          <w:tcPr>
            <w:tcW w:w="990"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11</w:t>
            </w:r>
          </w:p>
        </w:tc>
        <w:tc>
          <w:tcPr>
            <w:tcW w:w="1110"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12</w:t>
            </w:r>
          </w:p>
        </w:tc>
        <w:tc>
          <w:tcPr>
            <w:tcW w:w="855"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13</w:t>
            </w:r>
          </w:p>
        </w:tc>
        <w:tc>
          <w:tcPr>
            <w:tcW w:w="1230" w:type="dxa"/>
            <w:gridSpan w:val="5"/>
            <w:tcBorders>
              <w:top w:val="single" w:sz="4" w:space="0" w:color="000000"/>
              <w:start w:val="single" w:sz="4" w:space="0" w:color="000000"/>
              <w:end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14</w:t>
            </w:r>
          </w:p>
        </w:tc>
      </w:tr>
      <w:tr>
        <w:trPr/>
        <w:tc>
          <w:tcPr>
            <w:tcW w:w="1092"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342"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168"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171"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92"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311"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59"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8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17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9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11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5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230" w:type="dxa"/>
            <w:gridSpan w:val="5"/>
            <w:tcBorders>
              <w:top w:val="single" w:sz="4" w:space="0" w:color="000000"/>
              <w:start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r>
        <w:trPr/>
        <w:tc>
          <w:tcPr>
            <w:tcW w:w="1092"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342"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168"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171"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092"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311"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059"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8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17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9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11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5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230" w:type="dxa"/>
            <w:gridSpan w:val="5"/>
            <w:tcBorders>
              <w:top w:val="single" w:sz="4" w:space="0" w:color="000000"/>
              <w:start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r>
        <w:trPr/>
        <w:tc>
          <w:tcPr>
            <w:tcW w:w="1092"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342"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168"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171"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92"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311"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59"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8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17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9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11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5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230" w:type="dxa"/>
            <w:gridSpan w:val="5"/>
            <w:tcBorders>
              <w:top w:val="single" w:sz="4" w:space="0" w:color="000000"/>
              <w:start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bl>
    <w:p>
      <w:pPr>
        <w:pStyle w:val="NoSpacing"/>
        <w:ind w:firstLine="284" w:end="0"/>
        <w:jc w:val="both"/>
        <w:rPr>
          <w:rFonts w:ascii="Times New Roman" w:hAnsi="Times New Roman" w:cs="Times New Roman"/>
          <w:sz w:val="24"/>
          <w:szCs w:val="24"/>
        </w:rPr>
      </w:pPr>
      <w:r>
        <w:br w:type="page"/>
      </w:r>
      <w:r>
        <w:rPr>
          <w:rFonts w:cs="Times New Roman" w:ascii="Times New Roman" w:hAnsi="Times New Roman"/>
          <w:sz w:val="24"/>
          <w:szCs w:val="24"/>
        </w:rPr>
        <w:t>3.2. Показатели, характеризующие объем муниципальной услуги</w:t>
      </w:r>
    </w:p>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r>
    </w:p>
    <w:tbl>
      <w:tblPr>
        <w:tblW w:w="15275" w:type="dxa"/>
        <w:jc w:val="start"/>
        <w:tblInd w:w="-5" w:type="dxa"/>
        <w:tblLayout w:type="fixed"/>
        <w:tblCellMar>
          <w:top w:w="0" w:type="dxa"/>
          <w:start w:w="0" w:type="dxa"/>
          <w:bottom w:w="0" w:type="dxa"/>
          <w:end w:w="0" w:type="dxa"/>
        </w:tblCellMar>
      </w:tblPr>
      <w:tblGrid>
        <w:gridCol w:w="1200"/>
        <w:gridCol w:w="640"/>
        <w:gridCol w:w="920"/>
        <w:gridCol w:w="921"/>
        <w:gridCol w:w="920"/>
        <w:gridCol w:w="920"/>
        <w:gridCol w:w="921"/>
        <w:gridCol w:w="920"/>
        <w:gridCol w:w="903"/>
        <w:gridCol w:w="885"/>
        <w:gridCol w:w="885"/>
        <w:gridCol w:w="930"/>
        <w:gridCol w:w="885"/>
        <w:gridCol w:w="900"/>
        <w:gridCol w:w="870"/>
        <w:gridCol w:w="765"/>
        <w:gridCol w:w="750"/>
        <w:gridCol w:w="40"/>
        <w:gridCol w:w="40"/>
        <w:gridCol w:w="60"/>
      </w:tblGrid>
      <w:tr>
        <w:trPr/>
        <w:tc>
          <w:tcPr>
            <w:tcW w:w="120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Уникальный номер реестровой записи</w:t>
            </w:r>
          </w:p>
        </w:tc>
        <w:tc>
          <w:tcPr>
            <w:tcW w:w="2481" w:type="dxa"/>
            <w:gridSpan w:val="3"/>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Показатель, характеризующий содержание муниципальной услуги (по справочникам)</w:t>
            </w:r>
          </w:p>
        </w:tc>
        <w:tc>
          <w:tcPr>
            <w:tcW w:w="1840" w:type="dxa"/>
            <w:gridSpan w:val="2"/>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Показатель, характеризующий условия (формы) оказания муниципальной услуги (по справочникам)</w:t>
            </w:r>
          </w:p>
        </w:tc>
        <w:tc>
          <w:tcPr>
            <w:tcW w:w="2744" w:type="dxa"/>
            <w:gridSpan w:val="3"/>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Показатель объема муниципальной услуги</w:t>
            </w:r>
          </w:p>
        </w:tc>
        <w:tc>
          <w:tcPr>
            <w:tcW w:w="2700" w:type="dxa"/>
            <w:gridSpan w:val="3"/>
            <w:tcBorders>
              <w:top w:val="single" w:sz="4" w:space="0" w:color="000000"/>
              <w:start w:val="single" w:sz="4" w:space="0" w:color="000000"/>
              <w:bottom w:val="single" w:sz="4" w:space="0" w:color="000000"/>
            </w:tcBorders>
            <w:shd w:fill="FFFFFF" w:val="clear"/>
          </w:tcPr>
          <w:p>
            <w:pPr>
              <w:pStyle w:val="NoSpacing"/>
              <w:snapToGrid w:val="false"/>
              <w:ind w:firstLine="284" w:end="0"/>
              <w:jc w:val="center"/>
              <w:rPr>
                <w:rFonts w:ascii="Times New Roman" w:hAnsi="Times New Roman" w:cs="Times New Roman"/>
                <w:sz w:val="20"/>
                <w:szCs w:val="20"/>
              </w:rPr>
            </w:pPr>
            <w:r>
              <w:rPr>
                <w:rFonts w:cs="Times New Roman" w:ascii="Times New Roman" w:hAnsi="Times New Roman"/>
                <w:sz w:val="20"/>
                <w:szCs w:val="20"/>
              </w:rPr>
              <w:t>Значение показателя объема муниципальной услуги</w:t>
            </w:r>
          </w:p>
        </w:tc>
        <w:tc>
          <w:tcPr>
            <w:tcW w:w="2655" w:type="dxa"/>
            <w:gridSpan w:val="3"/>
            <w:tcBorders>
              <w:top w:val="single" w:sz="4" w:space="0" w:color="000000"/>
              <w:start w:val="single" w:sz="4" w:space="0" w:color="000000"/>
              <w:bottom w:val="single" w:sz="4" w:space="0" w:color="000000"/>
            </w:tcBorders>
            <w:shd w:fill="FFFFFF" w:val="clear"/>
          </w:tcPr>
          <w:p>
            <w:pPr>
              <w:pStyle w:val="NoSpacing"/>
              <w:snapToGrid w:val="false"/>
              <w:ind w:firstLine="284" w:end="0"/>
              <w:jc w:val="center"/>
              <w:rPr>
                <w:rFonts w:ascii="Times New Roman" w:hAnsi="Times New Roman" w:cs="Times New Roman"/>
                <w:sz w:val="20"/>
                <w:szCs w:val="20"/>
              </w:rPr>
            </w:pPr>
            <w:r>
              <w:rPr>
                <w:rFonts w:cs="Times New Roman" w:ascii="Times New Roman" w:hAnsi="Times New Roman"/>
                <w:sz w:val="20"/>
                <w:szCs w:val="20"/>
              </w:rPr>
              <w:t xml:space="preserve">Размер платы (цена, тариф) </w:t>
            </w:r>
          </w:p>
        </w:tc>
        <w:tc>
          <w:tcPr>
            <w:tcW w:w="1655" w:type="dxa"/>
            <w:gridSpan w:val="5"/>
            <w:tcBorders>
              <w:top w:val="single" w:sz="4" w:space="0" w:color="000000"/>
              <w:start w:val="single" w:sz="4" w:space="0" w:color="000000"/>
              <w:end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 xml:space="preserve">Допустимые (возможные) отклонения от установленных показателей объема муниципальной услуги </w:t>
            </w:r>
          </w:p>
        </w:tc>
      </w:tr>
      <w:tr>
        <w:trPr/>
        <w:tc>
          <w:tcPr>
            <w:tcW w:w="120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640"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hanging="15" w:end="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показа-теля) </w:t>
            </w:r>
          </w:p>
        </w:tc>
        <w:tc>
          <w:tcPr>
            <w:tcW w:w="920"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15" w:end="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показа-теля) </w:t>
            </w:r>
          </w:p>
        </w:tc>
        <w:tc>
          <w:tcPr>
            <w:tcW w:w="921"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30" w:end="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показа-теля) </w:t>
            </w:r>
          </w:p>
        </w:tc>
        <w:tc>
          <w:tcPr>
            <w:tcW w:w="920"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30" w:end="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показа-теля) </w:t>
            </w:r>
          </w:p>
        </w:tc>
        <w:tc>
          <w:tcPr>
            <w:tcW w:w="920" w:type="dxa"/>
            <w:vMerge w:val="restart"/>
            <w:tcBorders>
              <w:top w:val="single" w:sz="4" w:space="0" w:color="000000"/>
              <w:start w:val="single" w:sz="4" w:space="0" w:color="000000"/>
              <w:bottom w:val="single" w:sz="4" w:space="0" w:color="000000"/>
            </w:tcBorders>
            <w:shd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921" w:type="dxa"/>
            <w:vMerge w:val="restart"/>
            <w:tcBorders>
              <w:top w:val="single" w:sz="4" w:space="0" w:color="000000"/>
              <w:start w:val="single" w:sz="4" w:space="0" w:color="000000"/>
              <w:bottom w:val="single" w:sz="4" w:space="0" w:color="000000"/>
            </w:tcBorders>
            <w:shd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наимено-вание показа-теля</w:t>
            </w:r>
          </w:p>
        </w:tc>
        <w:tc>
          <w:tcPr>
            <w:tcW w:w="1823" w:type="dxa"/>
            <w:gridSpan w:val="2"/>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единица измерения</w:t>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20__ год (очередной финансовый год)</w:t>
            </w:r>
          </w:p>
        </w:tc>
        <w:tc>
          <w:tcPr>
            <w:tcW w:w="88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20__ год  (1-й год планового периода)</w:t>
            </w:r>
          </w:p>
        </w:tc>
        <w:tc>
          <w:tcPr>
            <w:tcW w:w="93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20__ год  (2-й год планового периода)</w:t>
            </w:r>
          </w:p>
        </w:tc>
        <w:tc>
          <w:tcPr>
            <w:tcW w:w="88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20__ год (очередной финансовый год)</w:t>
            </w:r>
          </w:p>
        </w:tc>
        <w:tc>
          <w:tcPr>
            <w:tcW w:w="90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20__ год  (1-й год планового периода)</w:t>
            </w:r>
          </w:p>
        </w:tc>
        <w:tc>
          <w:tcPr>
            <w:tcW w:w="87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20__ год  (2-й год планового периода)</w:t>
            </w:r>
          </w:p>
        </w:tc>
        <w:tc>
          <w:tcPr>
            <w:tcW w:w="76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в процентах</w:t>
            </w:r>
          </w:p>
        </w:tc>
        <w:tc>
          <w:tcPr>
            <w:tcW w:w="750" w:type="dxa"/>
            <w:vMerge w:val="restart"/>
            <w:tcBorders>
              <w:start w:val="single" w:sz="4" w:space="0" w:color="000000"/>
            </w:tcBorders>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t>в абсолют-ных показа-телях</w:t>
            </w:r>
          </w:p>
        </w:tc>
        <w:tc>
          <w:tcPr>
            <w:tcW w:w="40" w:type="dxa"/>
            <w:tcBorders/>
          </w:tcPr>
          <w:p>
            <w:pPr>
              <w:pStyle w:val="Normal"/>
              <w:snapToGrid w:val="false"/>
              <w:rPr/>
            </w:pPr>
            <w:r>
              <w:rPr/>
            </w:r>
          </w:p>
        </w:tc>
        <w:tc>
          <w:tcPr>
            <w:tcW w:w="40" w:type="dxa"/>
            <w:tcBorders/>
          </w:tcPr>
          <w:p>
            <w:pPr>
              <w:pStyle w:val="Normal"/>
              <w:snapToGrid w:val="false"/>
              <w:rPr/>
            </w:pPr>
            <w:r>
              <w:rPr/>
            </w:r>
          </w:p>
        </w:tc>
        <w:tc>
          <w:tcPr>
            <w:tcW w:w="60" w:type="dxa"/>
            <w:tcBorders/>
          </w:tcPr>
          <w:p>
            <w:pPr>
              <w:pStyle w:val="Normal"/>
              <w:snapToGrid w:val="false"/>
              <w:rPr/>
            </w:pPr>
            <w:r>
              <w:rPr/>
            </w:r>
          </w:p>
        </w:tc>
      </w:tr>
      <w:tr>
        <w:trPr/>
        <w:tc>
          <w:tcPr>
            <w:tcW w:w="120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64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2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21"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2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2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21"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20" w:type="dxa"/>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15" w:start="60" w:end="60"/>
              <w:jc w:val="both"/>
              <w:rPr>
                <w:rFonts w:ascii="Times New Roman" w:hAnsi="Times New Roman" w:cs="Times New Roman"/>
                <w:sz w:val="20"/>
                <w:szCs w:val="20"/>
              </w:rPr>
            </w:pPr>
            <w:r>
              <w:rPr>
                <w:rFonts w:cs="Times New Roman" w:ascii="Times New Roman" w:hAnsi="Times New Roman"/>
                <w:sz w:val="20"/>
                <w:szCs w:val="20"/>
              </w:rPr>
              <w:t>наимено-вание</w:t>
            </w:r>
          </w:p>
        </w:tc>
        <w:tc>
          <w:tcPr>
            <w:tcW w:w="903" w:type="dxa"/>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15" w:end="0"/>
              <w:jc w:val="center"/>
              <w:rPr/>
            </w:pPr>
            <w:r>
              <w:rPr>
                <w:rFonts w:cs="Times New Roman" w:ascii="Times New Roman" w:hAnsi="Times New Roman"/>
                <w:sz w:val="20"/>
                <w:szCs w:val="20"/>
              </w:rPr>
              <w:t xml:space="preserve">код по </w:t>
            </w:r>
            <w:hyperlink r:id="rId19">
              <w:r>
                <w:rPr>
                  <w:rStyle w:val="Hyperlink"/>
                  <w:rFonts w:cs="Times New Roman" w:ascii="Times New Roman" w:hAnsi="Times New Roman"/>
                </w:rPr>
                <w:t>ОКЕИ</w:t>
              </w:r>
            </w:hyperlink>
            <w:r>
              <w:rPr>
                <w:rFonts w:cs="Times New Roman" w:ascii="Times New Roman" w:hAnsi="Times New Roman"/>
                <w:sz w:val="20"/>
                <w:szCs w:val="20"/>
              </w:rPr>
              <w:t xml:space="preserve"> </w:t>
            </w:r>
          </w:p>
        </w:tc>
        <w:tc>
          <w:tcPr>
            <w:tcW w:w="88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8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3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8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0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7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76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750" w:type="dxa"/>
            <w:vMerge w:val="continue"/>
            <w:tcBorders>
              <w:start w:val="single" w:sz="4" w:space="0" w:color="000000"/>
            </w:tcBorders>
          </w:tcPr>
          <w:p>
            <w:pPr>
              <w:pStyle w:val="Normal"/>
              <w:rPr/>
            </w:pPr>
            <w:r>
              <w:rPr/>
            </w:r>
          </w:p>
        </w:tc>
        <w:tc>
          <w:tcPr>
            <w:tcW w:w="40" w:type="dxa"/>
            <w:tcBorders/>
          </w:tcPr>
          <w:p>
            <w:pPr>
              <w:pStyle w:val="Normal"/>
              <w:snapToGrid w:val="false"/>
              <w:rPr>
                <w:rFonts w:ascii="Times New Roman" w:hAnsi="Times New Roman" w:cs="Times New Roman"/>
                <w:sz w:val="20"/>
                <w:szCs w:val="20"/>
              </w:rPr>
            </w:pPr>
            <w:r>
              <w:rPr>
                <w:rFonts w:cs="Times New Roman"/>
                <w:sz w:val="20"/>
                <w:szCs w:val="20"/>
              </w:rPr>
            </w:r>
          </w:p>
        </w:tc>
        <w:tc>
          <w:tcPr>
            <w:tcW w:w="40" w:type="dxa"/>
            <w:tcBorders/>
          </w:tcPr>
          <w:p>
            <w:pPr>
              <w:pStyle w:val="Normal"/>
              <w:snapToGrid w:val="false"/>
              <w:rPr>
                <w:rFonts w:cs="Times New Roman"/>
                <w:sz w:val="20"/>
                <w:szCs w:val="20"/>
              </w:rPr>
            </w:pPr>
            <w:r>
              <w:rPr>
                <w:rFonts w:cs="Times New Roman"/>
                <w:sz w:val="20"/>
                <w:szCs w:val="20"/>
              </w:rPr>
            </w:r>
          </w:p>
        </w:tc>
        <w:tc>
          <w:tcPr>
            <w:tcW w:w="60" w:type="dxa"/>
            <w:tcBorders/>
          </w:tcPr>
          <w:p>
            <w:pPr>
              <w:pStyle w:val="Normal"/>
              <w:snapToGrid w:val="false"/>
              <w:rPr>
                <w:rFonts w:cs="Times New Roman"/>
                <w:sz w:val="20"/>
                <w:szCs w:val="20"/>
              </w:rPr>
            </w:pPr>
            <w:r>
              <w:rPr>
                <w:rFonts w:cs="Times New Roman"/>
                <w:sz w:val="20"/>
                <w:szCs w:val="20"/>
              </w:rPr>
            </w:r>
          </w:p>
        </w:tc>
      </w:tr>
      <w:tr>
        <w:trPr/>
        <w:tc>
          <w:tcPr>
            <w:tcW w:w="12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w:t>
            </w:r>
          </w:p>
        </w:tc>
        <w:tc>
          <w:tcPr>
            <w:tcW w:w="6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2</w:t>
            </w:r>
          </w:p>
        </w:tc>
        <w:tc>
          <w:tcPr>
            <w:tcW w:w="9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3</w:t>
            </w:r>
          </w:p>
        </w:tc>
        <w:tc>
          <w:tcPr>
            <w:tcW w:w="921"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4</w:t>
            </w:r>
          </w:p>
        </w:tc>
        <w:tc>
          <w:tcPr>
            <w:tcW w:w="9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5</w:t>
            </w:r>
          </w:p>
        </w:tc>
        <w:tc>
          <w:tcPr>
            <w:tcW w:w="9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6</w:t>
            </w:r>
          </w:p>
        </w:tc>
        <w:tc>
          <w:tcPr>
            <w:tcW w:w="921"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7</w:t>
            </w:r>
          </w:p>
        </w:tc>
        <w:tc>
          <w:tcPr>
            <w:tcW w:w="9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8</w:t>
            </w:r>
          </w:p>
        </w:tc>
        <w:tc>
          <w:tcPr>
            <w:tcW w:w="903"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9</w:t>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10</w:t>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11</w:t>
            </w:r>
          </w:p>
        </w:tc>
        <w:tc>
          <w:tcPr>
            <w:tcW w:w="93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12</w:t>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13</w:t>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14</w:t>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15</w:t>
            </w:r>
          </w:p>
        </w:tc>
        <w:tc>
          <w:tcPr>
            <w:tcW w:w="76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16</w:t>
            </w:r>
          </w:p>
        </w:tc>
        <w:tc>
          <w:tcPr>
            <w:tcW w:w="890" w:type="dxa"/>
            <w:gridSpan w:val="4"/>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17</w:t>
            </w:r>
          </w:p>
        </w:tc>
      </w:tr>
      <w:tr>
        <w:trPr/>
        <w:tc>
          <w:tcPr>
            <w:tcW w:w="120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64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2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21"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2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2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21"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3"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3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6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90" w:type="dxa"/>
            <w:gridSpan w:val="4"/>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r>
        <w:trPr/>
        <w:tc>
          <w:tcPr>
            <w:tcW w:w="120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64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2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21"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2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2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21"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3"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3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6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90" w:type="dxa"/>
            <w:gridSpan w:val="4"/>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r>
        <w:trPr/>
        <w:tc>
          <w:tcPr>
            <w:tcW w:w="12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6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21"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21"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3"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3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6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90" w:type="dxa"/>
            <w:gridSpan w:val="4"/>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bl>
    <w:p>
      <w:pPr>
        <w:pStyle w:val="NoSpacing"/>
        <w:jc w:val="both"/>
        <w:rPr/>
      </w:pPr>
      <w:r>
        <w:rPr/>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4. Нормативные правовые акты, устанавливающие размер платы (цену, тариф) либо порядок ее (его) установления</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r>
    </w:p>
    <w:tbl>
      <w:tblPr>
        <w:tblW w:w="15269" w:type="dxa"/>
        <w:jc w:val="start"/>
        <w:tblInd w:w="-71" w:type="dxa"/>
        <w:tblLayout w:type="fixed"/>
        <w:tblCellMar>
          <w:top w:w="0" w:type="dxa"/>
          <w:start w:w="0" w:type="dxa"/>
          <w:bottom w:w="0" w:type="dxa"/>
          <w:end w:w="0" w:type="dxa"/>
        </w:tblCellMar>
      </w:tblPr>
      <w:tblGrid>
        <w:gridCol w:w="2955"/>
        <w:gridCol w:w="3045"/>
        <w:gridCol w:w="2850"/>
        <w:gridCol w:w="2295"/>
        <w:gridCol w:w="4124"/>
      </w:tblGrid>
      <w:tr>
        <w:trPr/>
        <w:tc>
          <w:tcPr>
            <w:tcW w:w="15269" w:type="dxa"/>
            <w:gridSpan w:val="5"/>
            <w:tcBorders>
              <w:top w:val="single" w:sz="4" w:space="0" w:color="000000"/>
              <w:start w:val="single" w:sz="4" w:space="0" w:color="000000"/>
              <w:end w:val="single" w:sz="4" w:space="0" w:color="000000"/>
            </w:tcBorders>
            <w:shd w:fill="FFFFFF" w:val="clear"/>
          </w:tcPr>
          <w:p>
            <w:pPr>
              <w:pStyle w:val="NoSpacing"/>
              <w:ind w:firstLine="284" w:end="0"/>
              <w:jc w:val="star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Нормативный правовой акт</w:t>
            </w:r>
          </w:p>
        </w:tc>
      </w:tr>
      <w:tr>
        <w:trPr/>
        <w:tc>
          <w:tcPr>
            <w:tcW w:w="2955" w:type="dxa"/>
            <w:tcBorders>
              <w:top w:val="single" w:sz="4" w:space="0" w:color="000000"/>
              <w:start w:val="single" w:sz="4" w:space="0" w:color="000000"/>
              <w:bottom w:val="single" w:sz="4" w:space="0" w:color="000000"/>
            </w:tcBorders>
            <w:shd w:fill="FFFFFF" w:val="clear"/>
            <w:tcMar>
              <w:start w:w="57" w:type="dxa"/>
              <w:end w:w="62" w:type="dxa"/>
            </w:tcMar>
          </w:tcPr>
          <w:p>
            <w:pPr>
              <w:pStyle w:val="NoSpacing"/>
              <w:ind w:firstLine="284" w:end="0"/>
              <w:jc w:val="center"/>
              <w:rPr>
                <w:rFonts w:ascii="Times New Roman" w:hAnsi="Times New Roman" w:cs="Times New Roman"/>
                <w:sz w:val="26"/>
                <w:szCs w:val="26"/>
              </w:rPr>
            </w:pPr>
            <w:r>
              <w:rPr>
                <w:rFonts w:cs="Times New Roman" w:ascii="Times New Roman" w:hAnsi="Times New Roman"/>
                <w:sz w:val="26"/>
                <w:szCs w:val="26"/>
              </w:rPr>
              <w:t>вид</w:t>
            </w:r>
          </w:p>
        </w:tc>
        <w:tc>
          <w:tcPr>
            <w:tcW w:w="3045" w:type="dxa"/>
            <w:tcBorders>
              <w:top w:val="single" w:sz="4" w:space="0" w:color="000000"/>
              <w:start w:val="single" w:sz="4" w:space="0" w:color="000000"/>
              <w:bottom w:val="single" w:sz="4" w:space="0" w:color="000000"/>
            </w:tcBorders>
            <w:shd w:fill="FFFFFF" w:val="clear"/>
            <w:tcMar>
              <w:start w:w="57" w:type="dxa"/>
              <w:end w:w="62" w:type="dxa"/>
            </w:tcMar>
          </w:tcPr>
          <w:p>
            <w:pPr>
              <w:pStyle w:val="NoSpacing"/>
              <w:ind w:firstLine="284" w:end="0"/>
              <w:jc w:val="center"/>
              <w:rPr>
                <w:rFonts w:ascii="Times New Roman" w:hAnsi="Times New Roman" w:cs="Times New Roman"/>
              </w:rPr>
            </w:pPr>
            <w:r>
              <w:rPr>
                <w:rFonts w:cs="Times New Roman" w:ascii="Times New Roman" w:hAnsi="Times New Roman"/>
              </w:rPr>
              <w:t>принявший орган</w:t>
            </w:r>
          </w:p>
        </w:tc>
        <w:tc>
          <w:tcPr>
            <w:tcW w:w="2850" w:type="dxa"/>
            <w:tcBorders>
              <w:top w:val="single" w:sz="4" w:space="0" w:color="000000"/>
              <w:start w:val="single" w:sz="4" w:space="0" w:color="000000"/>
              <w:bottom w:val="single" w:sz="4" w:space="0" w:color="000000"/>
            </w:tcBorders>
            <w:shd w:fill="FFFFFF" w:val="clear"/>
            <w:tcMar>
              <w:start w:w="57" w:type="dxa"/>
              <w:end w:w="62" w:type="dxa"/>
            </w:tcMar>
          </w:tcPr>
          <w:p>
            <w:pPr>
              <w:pStyle w:val="NoSpacing"/>
              <w:ind w:firstLine="284" w:end="0"/>
              <w:jc w:val="center"/>
              <w:rPr>
                <w:rFonts w:ascii="Times New Roman" w:hAnsi="Times New Roman" w:cs="Times New Roman"/>
              </w:rPr>
            </w:pPr>
            <w:r>
              <w:rPr>
                <w:rFonts w:cs="Times New Roman" w:ascii="Times New Roman" w:hAnsi="Times New Roman"/>
              </w:rPr>
              <w:t>дата</w:t>
            </w:r>
          </w:p>
        </w:tc>
        <w:tc>
          <w:tcPr>
            <w:tcW w:w="2295" w:type="dxa"/>
            <w:tcBorders>
              <w:top w:val="single" w:sz="4" w:space="0" w:color="000000"/>
              <w:start w:val="single" w:sz="4" w:space="0" w:color="000000"/>
              <w:bottom w:val="single" w:sz="4" w:space="0" w:color="000000"/>
            </w:tcBorders>
            <w:shd w:fill="FFFFFF" w:val="clear"/>
            <w:tcMar>
              <w:start w:w="57" w:type="dxa"/>
              <w:end w:w="62" w:type="dxa"/>
            </w:tcMar>
          </w:tcPr>
          <w:p>
            <w:pPr>
              <w:pStyle w:val="NoSpacing"/>
              <w:ind w:firstLine="284" w:end="0"/>
              <w:jc w:val="center"/>
              <w:rPr>
                <w:rFonts w:ascii="Times New Roman" w:hAnsi="Times New Roman" w:cs="Times New Roman"/>
              </w:rPr>
            </w:pPr>
            <w:r>
              <w:rPr>
                <w:rFonts w:cs="Times New Roman" w:ascii="Times New Roman" w:hAnsi="Times New Roman"/>
              </w:rPr>
              <w:t>номер</w:t>
            </w:r>
          </w:p>
        </w:tc>
        <w:tc>
          <w:tcPr>
            <w:tcW w:w="4124" w:type="dxa"/>
            <w:tcBorders>
              <w:top w:val="single" w:sz="4" w:space="0" w:color="000000"/>
              <w:start w:val="single" w:sz="4" w:space="0" w:color="000000"/>
              <w:bottom w:val="single" w:sz="4" w:space="0" w:color="000000"/>
              <w:end w:val="single" w:sz="4" w:space="0" w:color="000000"/>
            </w:tcBorders>
            <w:shd w:fill="FFFFFF" w:val="clear"/>
            <w:tcMar>
              <w:start w:w="57" w:type="dxa"/>
              <w:end w:w="62" w:type="dxa"/>
            </w:tcMar>
          </w:tcPr>
          <w:p>
            <w:pPr>
              <w:pStyle w:val="NoSpacing"/>
              <w:ind w:firstLine="284" w:end="0"/>
              <w:jc w:val="center"/>
              <w:rPr>
                <w:rFonts w:ascii="Times New Roman" w:hAnsi="Times New Roman" w:cs="Times New Roman"/>
              </w:rPr>
            </w:pPr>
            <w:r>
              <w:rPr>
                <w:rFonts w:cs="Times New Roman" w:ascii="Times New Roman" w:hAnsi="Times New Roman"/>
              </w:rPr>
              <w:t>наименование</w:t>
            </w:r>
          </w:p>
        </w:tc>
      </w:tr>
      <w:tr>
        <w:trPr/>
        <w:tc>
          <w:tcPr>
            <w:tcW w:w="2955" w:type="dxa"/>
            <w:tcBorders>
              <w:top w:val="single" w:sz="4" w:space="0" w:color="000000"/>
              <w:start w:val="single" w:sz="4" w:space="0" w:color="000000"/>
              <w:bottom w:val="single" w:sz="4" w:space="0" w:color="000000"/>
            </w:tcBorders>
            <w:shd w:fill="FFFFFF" w:val="clear"/>
            <w:tcMar>
              <w:start w:w="57" w:type="dxa"/>
              <w:end w:w="62" w:type="dxa"/>
            </w:tcMar>
          </w:tcPr>
          <w:p>
            <w:pPr>
              <w:pStyle w:val="NoSpacing"/>
              <w:ind w:firstLine="284" w:end="0"/>
              <w:jc w:val="center"/>
              <w:rPr>
                <w:rFonts w:ascii="Times New Roman" w:hAnsi="Times New Roman" w:cs="Times New Roman"/>
                <w:sz w:val="26"/>
                <w:szCs w:val="26"/>
              </w:rPr>
            </w:pPr>
            <w:r>
              <w:rPr>
                <w:rFonts w:cs="Times New Roman" w:ascii="Times New Roman" w:hAnsi="Times New Roman"/>
                <w:sz w:val="26"/>
                <w:szCs w:val="26"/>
              </w:rPr>
              <w:t>1</w:t>
            </w:r>
          </w:p>
        </w:tc>
        <w:tc>
          <w:tcPr>
            <w:tcW w:w="3045" w:type="dxa"/>
            <w:tcBorders>
              <w:top w:val="single" w:sz="4" w:space="0" w:color="000000"/>
              <w:start w:val="single" w:sz="4" w:space="0" w:color="000000"/>
              <w:bottom w:val="single" w:sz="4" w:space="0" w:color="000000"/>
            </w:tcBorders>
            <w:shd w:fill="FFFFFF" w:val="clear"/>
            <w:tcMar>
              <w:start w:w="57" w:type="dxa"/>
              <w:end w:w="62" w:type="dxa"/>
            </w:tcMar>
          </w:tcPr>
          <w:p>
            <w:pPr>
              <w:pStyle w:val="NoSpacing"/>
              <w:ind w:firstLine="284" w:end="0"/>
              <w:jc w:val="center"/>
              <w:rPr>
                <w:rFonts w:ascii="Times New Roman" w:hAnsi="Times New Roman" w:cs="Times New Roman"/>
              </w:rPr>
            </w:pPr>
            <w:r>
              <w:rPr>
                <w:rFonts w:cs="Times New Roman" w:ascii="Times New Roman" w:hAnsi="Times New Roman"/>
              </w:rPr>
              <w:t>2</w:t>
            </w:r>
          </w:p>
        </w:tc>
        <w:tc>
          <w:tcPr>
            <w:tcW w:w="2850" w:type="dxa"/>
            <w:tcBorders>
              <w:top w:val="single" w:sz="4" w:space="0" w:color="000000"/>
              <w:start w:val="single" w:sz="4" w:space="0" w:color="000000"/>
              <w:bottom w:val="single" w:sz="4" w:space="0" w:color="000000"/>
            </w:tcBorders>
            <w:shd w:fill="FFFFFF" w:val="clear"/>
            <w:tcMar>
              <w:start w:w="57" w:type="dxa"/>
              <w:end w:w="62" w:type="dxa"/>
            </w:tcMar>
          </w:tcPr>
          <w:p>
            <w:pPr>
              <w:pStyle w:val="NoSpacing"/>
              <w:ind w:firstLine="284" w:end="0"/>
              <w:jc w:val="center"/>
              <w:rPr>
                <w:rFonts w:ascii="Times New Roman" w:hAnsi="Times New Roman" w:cs="Times New Roman"/>
              </w:rPr>
            </w:pPr>
            <w:r>
              <w:rPr>
                <w:rFonts w:cs="Times New Roman" w:ascii="Times New Roman" w:hAnsi="Times New Roman"/>
              </w:rPr>
              <w:t>3</w:t>
            </w:r>
          </w:p>
        </w:tc>
        <w:tc>
          <w:tcPr>
            <w:tcW w:w="2295" w:type="dxa"/>
            <w:tcBorders>
              <w:top w:val="single" w:sz="4" w:space="0" w:color="000000"/>
              <w:start w:val="single" w:sz="4" w:space="0" w:color="000000"/>
              <w:bottom w:val="single" w:sz="4" w:space="0" w:color="000000"/>
            </w:tcBorders>
            <w:shd w:fill="FFFFFF" w:val="clear"/>
            <w:tcMar>
              <w:start w:w="57" w:type="dxa"/>
              <w:end w:w="62" w:type="dxa"/>
            </w:tcMar>
          </w:tcPr>
          <w:p>
            <w:pPr>
              <w:pStyle w:val="NoSpacing"/>
              <w:ind w:firstLine="284" w:end="0"/>
              <w:jc w:val="center"/>
              <w:rPr>
                <w:rFonts w:ascii="Times New Roman" w:hAnsi="Times New Roman" w:cs="Times New Roman"/>
              </w:rPr>
            </w:pPr>
            <w:r>
              <w:rPr>
                <w:rFonts w:cs="Times New Roman" w:ascii="Times New Roman" w:hAnsi="Times New Roman"/>
              </w:rPr>
              <w:t>4</w:t>
            </w:r>
          </w:p>
        </w:tc>
        <w:tc>
          <w:tcPr>
            <w:tcW w:w="4124" w:type="dxa"/>
            <w:tcBorders>
              <w:top w:val="single" w:sz="4" w:space="0" w:color="000000"/>
              <w:start w:val="single" w:sz="4" w:space="0" w:color="000000"/>
              <w:bottom w:val="single" w:sz="4" w:space="0" w:color="000000"/>
              <w:end w:val="single" w:sz="4" w:space="0" w:color="000000"/>
            </w:tcBorders>
            <w:shd w:fill="FFFFFF" w:val="clear"/>
            <w:tcMar>
              <w:start w:w="57" w:type="dxa"/>
              <w:end w:w="62" w:type="dxa"/>
            </w:tcMar>
          </w:tcPr>
          <w:p>
            <w:pPr>
              <w:pStyle w:val="NoSpacing"/>
              <w:ind w:firstLine="284" w:end="0"/>
              <w:jc w:val="center"/>
              <w:rPr>
                <w:rFonts w:ascii="Times New Roman" w:hAnsi="Times New Roman" w:cs="Times New Roman"/>
              </w:rPr>
            </w:pPr>
            <w:r>
              <w:rPr>
                <w:rFonts w:cs="Times New Roman" w:ascii="Times New Roman" w:hAnsi="Times New Roman"/>
              </w:rPr>
              <w:t>5</w:t>
            </w:r>
          </w:p>
        </w:tc>
      </w:tr>
      <w:tr>
        <w:trPr/>
        <w:tc>
          <w:tcPr>
            <w:tcW w:w="2955" w:type="dxa"/>
            <w:tcBorders>
              <w:top w:val="single" w:sz="4" w:space="0" w:color="000000"/>
              <w:start w:val="single" w:sz="4" w:space="0" w:color="000000"/>
              <w:bottom w:val="single" w:sz="4" w:space="0" w:color="000000"/>
            </w:tcBorders>
            <w:shd w:fill="FFFFFF" w:val="clear"/>
            <w:tcMar>
              <w:start w:w="57" w:type="dxa"/>
              <w:end w:w="62" w:type="dxa"/>
            </w:tcM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3045" w:type="dxa"/>
            <w:tcBorders>
              <w:top w:val="single" w:sz="4" w:space="0" w:color="000000"/>
              <w:start w:val="single" w:sz="4" w:space="0" w:color="000000"/>
              <w:bottom w:val="single" w:sz="4" w:space="0" w:color="000000"/>
            </w:tcBorders>
            <w:shd w:fill="FFFFFF" w:val="clear"/>
            <w:tcMar>
              <w:start w:w="57" w:type="dxa"/>
              <w:end w:w="62" w:type="dxa"/>
            </w:tcM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2850" w:type="dxa"/>
            <w:tcBorders>
              <w:top w:val="single" w:sz="4" w:space="0" w:color="000000"/>
              <w:start w:val="single" w:sz="4" w:space="0" w:color="000000"/>
              <w:bottom w:val="single" w:sz="4" w:space="0" w:color="000000"/>
            </w:tcBorders>
            <w:shd w:fill="FFFFFF" w:val="clear"/>
            <w:tcMar>
              <w:start w:w="57" w:type="dxa"/>
              <w:end w:w="62" w:type="dxa"/>
            </w:tcM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2295" w:type="dxa"/>
            <w:tcBorders>
              <w:top w:val="single" w:sz="4" w:space="0" w:color="000000"/>
              <w:start w:val="single" w:sz="4" w:space="0" w:color="000000"/>
              <w:bottom w:val="single" w:sz="4" w:space="0" w:color="000000"/>
            </w:tcBorders>
            <w:shd w:fill="FFFFFF" w:val="clear"/>
            <w:tcMar>
              <w:start w:w="57" w:type="dxa"/>
              <w:end w:w="62" w:type="dxa"/>
            </w:tcM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4124" w:type="dxa"/>
            <w:tcBorders>
              <w:top w:val="single" w:sz="4" w:space="0" w:color="000000"/>
              <w:start w:val="single" w:sz="4" w:space="0" w:color="000000"/>
              <w:bottom w:val="single" w:sz="4" w:space="0" w:color="000000"/>
              <w:end w:val="single" w:sz="4" w:space="0" w:color="000000"/>
            </w:tcBorders>
            <w:shd w:fill="FFFFFF" w:val="clear"/>
            <w:tcMar>
              <w:start w:w="57" w:type="dxa"/>
              <w:end w:w="62" w:type="dxa"/>
            </w:tcM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bl>
    <w:p>
      <w:pPr>
        <w:pStyle w:val="NoSpacing"/>
        <w:ind w:firstLine="284" w:end="0"/>
        <w:jc w:val="both"/>
        <w:rPr/>
      </w:pPr>
      <w:r>
        <w:rPr/>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5. Порядок оказания муниципальной услуги</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5.1. Нормативные правовые акты, регулирующие порядок оказания муниципальной услуги _________________________________</w:t>
      </w:r>
    </w:p>
    <w:p>
      <w:pPr>
        <w:pStyle w:val="NoSpacing"/>
        <w:ind w:firstLine="284" w:end="0"/>
        <w:jc w:val="center"/>
        <w:rPr>
          <w:rFonts w:ascii="Times New Roman" w:hAnsi="Times New Roman" w:cs="Times New Roman"/>
          <w:sz w:val="14"/>
          <w:szCs w:val="14"/>
        </w:rPr>
      </w:pPr>
      <w:r>
        <w:rPr>
          <w:rFonts w:cs="Times New Roman" w:ascii="Times New Roman" w:hAnsi="Times New Roman"/>
          <w:sz w:val="14"/>
          <w:szCs w:val="14"/>
        </w:rPr>
        <w:t xml:space="preserve">                                                                                                                                                                                                                                              </w:t>
      </w:r>
      <w:r>
        <w:rPr>
          <w:rFonts w:cs="Times New Roman" w:ascii="Times New Roman" w:hAnsi="Times New Roman"/>
          <w:sz w:val="14"/>
          <w:szCs w:val="14"/>
        </w:rPr>
        <w:t>(наименование, номер и дата нормативного правового акта)</w:t>
      </w:r>
    </w:p>
    <w:p>
      <w:pPr>
        <w:pStyle w:val="NoSpacing"/>
        <w:ind w:firstLine="284" w:end="0"/>
        <w:jc w:val="both"/>
        <w:rPr>
          <w:rFonts w:ascii="Times New Roman" w:hAnsi="Times New Roman" w:cs="Times New Roman"/>
          <w:sz w:val="14"/>
          <w:szCs w:val="14"/>
        </w:rPr>
      </w:pPr>
      <w:r>
        <w:rPr>
          <w:rFonts w:cs="Times New Roman" w:ascii="Times New Roman" w:hAnsi="Times New Roman"/>
          <w:sz w:val="14"/>
          <w:szCs w:val="14"/>
        </w:rPr>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5.2. Порядок информирования потенциальных потребителей муниципальной услуги</w:t>
      </w:r>
    </w:p>
    <w:tbl>
      <w:tblPr>
        <w:tblW w:w="15180" w:type="dxa"/>
        <w:jc w:val="start"/>
        <w:tblInd w:w="-71" w:type="dxa"/>
        <w:tblLayout w:type="fixed"/>
        <w:tblCellMar>
          <w:top w:w="102" w:type="dxa"/>
          <w:start w:w="57" w:type="dxa"/>
          <w:bottom w:w="102" w:type="dxa"/>
          <w:end w:w="62" w:type="dxa"/>
        </w:tblCellMar>
      </w:tblPr>
      <w:tblGrid>
        <w:gridCol w:w="4980"/>
        <w:gridCol w:w="5100"/>
        <w:gridCol w:w="5100"/>
      </w:tblGrid>
      <w:tr>
        <w:trPr/>
        <w:tc>
          <w:tcPr>
            <w:tcW w:w="4980"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rPr>
            </w:pPr>
            <w:r>
              <w:rPr>
                <w:rFonts w:cs="Times New Roman" w:ascii="Times New Roman" w:hAnsi="Times New Roman"/>
              </w:rPr>
              <w:t>Способ информирования</w:t>
            </w:r>
          </w:p>
        </w:tc>
        <w:tc>
          <w:tcPr>
            <w:tcW w:w="5100" w:type="dxa"/>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rPr>
            </w:pPr>
            <w:r>
              <w:rPr>
                <w:rFonts w:cs="Times New Roman" w:ascii="Times New Roman" w:hAnsi="Times New Roman"/>
              </w:rPr>
              <w:t>Состав размещаемой информации</w:t>
            </w:r>
          </w:p>
        </w:tc>
        <w:tc>
          <w:tcPr>
            <w:tcW w:w="5100" w:type="dxa"/>
            <w:tcBorders>
              <w:top w:val="single" w:sz="4" w:space="0" w:color="000000"/>
              <w:start w:val="single" w:sz="4" w:space="0" w:color="000000"/>
              <w:bottom w:val="single" w:sz="4" w:space="0" w:color="000000"/>
              <w:end w:val="single" w:sz="4" w:space="0" w:color="000000"/>
            </w:tcBorders>
            <w:shd w:fill="FFFFFF" w:val="clear"/>
          </w:tcPr>
          <w:p>
            <w:pPr>
              <w:pStyle w:val="NoSpacing"/>
              <w:ind w:firstLine="284" w:end="0"/>
              <w:jc w:val="both"/>
              <w:rPr>
                <w:rFonts w:ascii="Times New Roman" w:hAnsi="Times New Roman" w:cs="Times New Roman"/>
              </w:rPr>
            </w:pPr>
            <w:r>
              <w:rPr>
                <w:rFonts w:cs="Times New Roman" w:ascii="Times New Roman" w:hAnsi="Times New Roman"/>
              </w:rPr>
              <w:t>Частота обновления информации</w:t>
            </w:r>
          </w:p>
        </w:tc>
      </w:tr>
      <w:tr>
        <w:trPr/>
        <w:tc>
          <w:tcPr>
            <w:tcW w:w="4980"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6"/>
                <w:szCs w:val="26"/>
              </w:rPr>
            </w:pPr>
            <w:r>
              <w:rPr>
                <w:rFonts w:cs="Times New Roman" w:ascii="Times New Roman" w:hAnsi="Times New Roman"/>
                <w:sz w:val="26"/>
                <w:szCs w:val="26"/>
              </w:rPr>
              <w:t>1</w:t>
            </w:r>
          </w:p>
        </w:tc>
        <w:tc>
          <w:tcPr>
            <w:tcW w:w="5100"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6"/>
                <w:szCs w:val="26"/>
              </w:rPr>
            </w:pPr>
            <w:r>
              <w:rPr>
                <w:rFonts w:cs="Times New Roman" w:ascii="Times New Roman" w:hAnsi="Times New Roman"/>
                <w:sz w:val="26"/>
                <w:szCs w:val="26"/>
              </w:rPr>
              <w:t>2</w:t>
            </w:r>
          </w:p>
        </w:tc>
        <w:tc>
          <w:tcPr>
            <w:tcW w:w="5100" w:type="dxa"/>
            <w:tcBorders>
              <w:top w:val="single" w:sz="4" w:space="0" w:color="000000"/>
              <w:start w:val="single" w:sz="4" w:space="0" w:color="000000"/>
              <w:bottom w:val="single" w:sz="4" w:space="0" w:color="000000"/>
              <w:end w:val="single" w:sz="4" w:space="0" w:color="000000"/>
            </w:tcBorders>
            <w:shd w:fill="FFFFFF" w:val="clear"/>
          </w:tcPr>
          <w:p>
            <w:pPr>
              <w:pStyle w:val="NoSpacing"/>
              <w:ind w:firstLine="284" w:end="0"/>
              <w:jc w:val="center"/>
              <w:rPr>
                <w:rFonts w:ascii="Times New Roman" w:hAnsi="Times New Roman" w:cs="Times New Roman"/>
                <w:sz w:val="26"/>
                <w:szCs w:val="26"/>
              </w:rPr>
            </w:pPr>
            <w:r>
              <w:rPr>
                <w:rFonts w:cs="Times New Roman" w:ascii="Times New Roman" w:hAnsi="Times New Roman"/>
                <w:sz w:val="26"/>
                <w:szCs w:val="26"/>
              </w:rPr>
              <w:t>3</w:t>
            </w:r>
          </w:p>
        </w:tc>
      </w:tr>
      <w:tr>
        <w:trPr/>
        <w:tc>
          <w:tcPr>
            <w:tcW w:w="498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510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5100" w:type="dxa"/>
            <w:tcBorders>
              <w:top w:val="single" w:sz="4" w:space="0" w:color="000000"/>
              <w:start w:val="single" w:sz="4" w:space="0" w:color="000000"/>
              <w:bottom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bl>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t>Часть II. Сведения о выполняемых работах</w:t>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center"/>
        <w:rPr>
          <w:rFonts w:ascii="Times New Roman" w:hAnsi="Times New Roman" w:cs="Times New Roman"/>
          <w:sz w:val="26"/>
          <w:szCs w:val="26"/>
        </w:rPr>
      </w:pPr>
      <w:r>
        <w:rPr>
          <w:rFonts w:cs="Times New Roman" w:ascii="Times New Roman" w:hAnsi="Times New Roman"/>
          <w:sz w:val="26"/>
          <w:szCs w:val="26"/>
        </w:rPr>
        <w:t>Раздел __________</w:t>
      </w:r>
    </w:p>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r>
    </w:p>
    <w:tbl>
      <w:tblPr>
        <w:tblW w:w="15120" w:type="dxa"/>
        <w:jc w:val="start"/>
        <w:tblInd w:w="4" w:type="dxa"/>
        <w:tblLayout w:type="fixed"/>
        <w:tblCellMar>
          <w:top w:w="102" w:type="dxa"/>
          <w:start w:w="62" w:type="dxa"/>
          <w:bottom w:w="102" w:type="dxa"/>
          <w:end w:w="62" w:type="dxa"/>
        </w:tblCellMar>
      </w:tblPr>
      <w:tblGrid>
        <w:gridCol w:w="3750"/>
        <w:gridCol w:w="5730"/>
        <w:gridCol w:w="3705"/>
        <w:gridCol w:w="1935"/>
      </w:tblGrid>
      <w:tr>
        <w:trPr/>
        <w:tc>
          <w:tcPr>
            <w:tcW w:w="3750" w:type="dxa"/>
            <w:tcBorders/>
            <w:shd w:fill="FFFFFF" w:val="clear"/>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1. Наименование работы</w:t>
            </w:r>
          </w:p>
        </w:tc>
        <w:tc>
          <w:tcPr>
            <w:tcW w:w="5730" w:type="dxa"/>
            <w:tcBorders/>
            <w:shd w:fill="FFFFFF" w:val="clear"/>
            <w:vAlign w:val="bottom"/>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________________________________</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________________________________</w:t>
            </w:r>
          </w:p>
        </w:tc>
        <w:tc>
          <w:tcPr>
            <w:tcW w:w="3705" w:type="dxa"/>
            <w:vMerge w:val="restart"/>
            <w:tcBorders/>
            <w:shd w:fill="FFFFFF" w:val="clear"/>
          </w:tcPr>
          <w:p>
            <w:pPr>
              <w:pStyle w:val="NoSpacing"/>
              <w:widowControl/>
              <w:suppressAutoHyphens w:val="true"/>
              <w:bidi w:val="0"/>
              <w:ind w:start="60" w:end="60"/>
              <w:jc w:val="start"/>
              <w:rPr>
                <w:rFonts w:ascii="Times New Roman" w:hAnsi="Times New Roman" w:cs="Times New Roman"/>
                <w:sz w:val="24"/>
                <w:szCs w:val="24"/>
              </w:rPr>
            </w:pPr>
            <w:r>
              <w:rPr>
                <w:rFonts w:cs="Times New Roman" w:ascii="Times New Roman" w:hAnsi="Times New Roman"/>
                <w:sz w:val="24"/>
                <w:szCs w:val="24"/>
              </w:rPr>
              <w:t>Код по общероссийскому базовому перечню или по региональному перечню</w:t>
            </w:r>
          </w:p>
        </w:tc>
        <w:tc>
          <w:tcPr>
            <w:tcW w:w="1935" w:type="dxa"/>
            <w:vMerge w:val="restart"/>
            <w:tcBorders>
              <w:top w:val="single" w:sz="4" w:space="0" w:color="000000"/>
              <w:start w:val="single" w:sz="4" w:space="0" w:color="000000"/>
              <w:bottom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4"/>
                <w:szCs w:val="24"/>
              </w:rPr>
            </w:pPr>
            <w:r>
              <w:rPr>
                <w:rFonts w:cs="Times New Roman" w:ascii="Times New Roman" w:hAnsi="Times New Roman"/>
                <w:sz w:val="24"/>
                <w:szCs w:val="24"/>
              </w:rPr>
            </w:r>
          </w:p>
        </w:tc>
      </w:tr>
      <w:tr>
        <w:trPr/>
        <w:tc>
          <w:tcPr>
            <w:tcW w:w="3750" w:type="dxa"/>
            <w:tcBorders/>
            <w:shd w:fill="FFFFFF" w:val="clear"/>
          </w:tcPr>
          <w:p>
            <w:pPr>
              <w:pStyle w:val="NoSpacing"/>
              <w:ind w:firstLine="284" w:end="0"/>
              <w:jc w:val="start"/>
              <w:rPr>
                <w:rFonts w:ascii="Times New Roman" w:hAnsi="Times New Roman" w:cs="Times New Roman"/>
                <w:sz w:val="24"/>
                <w:szCs w:val="24"/>
              </w:rPr>
            </w:pPr>
            <w:r>
              <w:rPr>
                <w:rFonts w:cs="Times New Roman" w:ascii="Times New Roman" w:hAnsi="Times New Roman"/>
                <w:sz w:val="24"/>
                <w:szCs w:val="24"/>
              </w:rPr>
              <w:t>2. Категории потребителей работы</w:t>
            </w:r>
          </w:p>
        </w:tc>
        <w:tc>
          <w:tcPr>
            <w:tcW w:w="5730" w:type="dxa"/>
            <w:tcBorders/>
            <w:shd w:fill="FFFFFF" w:val="clear"/>
            <w:vAlign w:val="bottom"/>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________________________________</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________________________________</w:t>
            </w:r>
          </w:p>
        </w:tc>
        <w:tc>
          <w:tcPr>
            <w:tcW w:w="3705" w:type="dxa"/>
            <w:vMerge w:val="continue"/>
            <w:tcBorders/>
            <w:shd w:fill="FFFFFF" w:val="clear"/>
          </w:tcPr>
          <w:p>
            <w:pPr>
              <w:pStyle w:val="Normal"/>
              <w:rPr/>
            </w:pPr>
            <w:r>
              <w:rPr/>
            </w:r>
          </w:p>
        </w:tc>
        <w:tc>
          <w:tcPr>
            <w:tcW w:w="1935"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rPr/>
            </w:pPr>
            <w:r>
              <w:rPr/>
            </w:r>
          </w:p>
        </w:tc>
      </w:tr>
    </w:tbl>
    <w:p>
      <w:pPr>
        <w:sectPr>
          <w:headerReference w:type="default" r:id="rId20"/>
          <w:footerReference w:type="default" r:id="rId21"/>
          <w:type w:val="nextPage"/>
          <w:pgSz w:orient="landscape" w:w="16838" w:h="11906"/>
          <w:pgMar w:left="851" w:right="851" w:gutter="0" w:header="709" w:top="784" w:footer="921" w:bottom="996"/>
          <w:pgNumType w:fmt="decimal"/>
          <w:formProt w:val="false"/>
          <w:textDirection w:val="lrTb"/>
          <w:docGrid w:type="default" w:linePitch="600" w:charSpace="32768"/>
        </w:sectPr>
      </w:pP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3. Показатели, характеризующие объем и (или) качество работы</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3.1. Показатели, характеризующие качество работы</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r>
    </w:p>
    <w:tbl>
      <w:tblPr>
        <w:tblW w:w="15245" w:type="dxa"/>
        <w:jc w:val="start"/>
        <w:tblInd w:w="-71" w:type="dxa"/>
        <w:tblLayout w:type="fixed"/>
        <w:tblCellMar>
          <w:top w:w="0" w:type="dxa"/>
          <w:start w:w="0" w:type="dxa"/>
          <w:bottom w:w="0" w:type="dxa"/>
          <w:end w:w="0" w:type="dxa"/>
        </w:tblCellMar>
      </w:tblPr>
      <w:tblGrid>
        <w:gridCol w:w="1395"/>
        <w:gridCol w:w="915"/>
        <w:gridCol w:w="915"/>
        <w:gridCol w:w="900"/>
        <w:gridCol w:w="780"/>
        <w:gridCol w:w="855"/>
        <w:gridCol w:w="870"/>
        <w:gridCol w:w="765"/>
        <w:gridCol w:w="750"/>
        <w:gridCol w:w="690"/>
        <w:gridCol w:w="840"/>
        <w:gridCol w:w="870"/>
        <w:gridCol w:w="900"/>
        <w:gridCol w:w="885"/>
        <w:gridCol w:w="840"/>
        <w:gridCol w:w="855"/>
        <w:gridCol w:w="1220"/>
      </w:tblGrid>
      <w:tr>
        <w:trPr/>
        <w:tc>
          <w:tcPr>
            <w:tcW w:w="1395"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hanging="15" w:end="0"/>
              <w:jc w:val="center"/>
              <w:rPr>
                <w:rFonts w:ascii="Times New Roman" w:hAnsi="Times New Roman" w:cs="Times New Roman"/>
                <w:sz w:val="20"/>
                <w:szCs w:val="20"/>
              </w:rPr>
            </w:pPr>
            <w:r>
              <w:rPr>
                <w:rFonts w:cs="Times New Roman" w:ascii="Times New Roman" w:hAnsi="Times New Roman"/>
                <w:sz w:val="20"/>
                <w:szCs w:val="20"/>
              </w:rPr>
              <w:t>Уникальный номер реестровой записи</w:t>
            </w:r>
          </w:p>
        </w:tc>
        <w:tc>
          <w:tcPr>
            <w:tcW w:w="2730" w:type="dxa"/>
            <w:gridSpan w:val="3"/>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Показатель, характеризующий содержание работы (по справочникам)</w:t>
            </w:r>
          </w:p>
        </w:tc>
        <w:tc>
          <w:tcPr>
            <w:tcW w:w="2505" w:type="dxa"/>
            <w:gridSpan w:val="3"/>
            <w:tcBorders>
              <w:top w:val="single" w:sz="4" w:space="0" w:color="000000"/>
              <w:start w:val="single" w:sz="4" w:space="0" w:color="000000"/>
              <w:bottom w:val="single" w:sz="4" w:space="0" w:color="000000"/>
            </w:tcBorders>
            <w:shd w:fill="FFFFFF" w:val="clear"/>
          </w:tcPr>
          <w:p>
            <w:pPr>
              <w:pStyle w:val="NoSpacing"/>
              <w:widowControl/>
              <w:suppressAutoHyphens w:val="true"/>
              <w:bidi w:val="0"/>
              <w:jc w:val="center"/>
              <w:rPr>
                <w:rFonts w:ascii="Times New Roman" w:hAnsi="Times New Roman" w:cs="Times New Roman"/>
                <w:sz w:val="20"/>
                <w:szCs w:val="20"/>
              </w:rPr>
            </w:pPr>
            <w:r>
              <w:rPr>
                <w:rFonts w:cs="Times New Roman" w:ascii="Times New Roman" w:hAnsi="Times New Roman"/>
                <w:sz w:val="20"/>
                <w:szCs w:val="20"/>
              </w:rPr>
              <w:t>Показатель, характеризующий условия (формы) выполнения работы (по справочникам)</w:t>
            </w:r>
          </w:p>
          <w:p>
            <w:pPr>
              <w:pStyle w:val="NoSpacing"/>
              <w:widowControl/>
              <w:suppressAutoHyphens w:val="true"/>
              <w:bidi w:val="0"/>
              <w:ind w:firstLine="30" w:end="0"/>
              <w:jc w:val="center"/>
              <w:rPr>
                <w:rFonts w:ascii="Times New Roman" w:hAnsi="Times New Roman" w:cs="Times New Roman"/>
                <w:sz w:val="20"/>
                <w:szCs w:val="20"/>
              </w:rPr>
            </w:pPr>
            <w:r>
              <w:rPr>
                <w:rFonts w:cs="Times New Roman" w:ascii="Times New Roman" w:hAnsi="Times New Roman"/>
                <w:sz w:val="20"/>
                <w:szCs w:val="20"/>
              </w:rPr>
              <w:t>Показатель качества работы</w:t>
            </w:r>
          </w:p>
        </w:tc>
        <w:tc>
          <w:tcPr>
            <w:tcW w:w="2205" w:type="dxa"/>
            <w:gridSpan w:val="3"/>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30" w:end="0"/>
              <w:jc w:val="center"/>
              <w:rPr>
                <w:rFonts w:ascii="Times New Roman" w:hAnsi="Times New Roman" w:cs="Times New Roman"/>
                <w:sz w:val="20"/>
                <w:szCs w:val="20"/>
              </w:rPr>
            </w:pPr>
            <w:r>
              <w:rPr>
                <w:rFonts w:cs="Times New Roman" w:ascii="Times New Roman" w:hAnsi="Times New Roman"/>
                <w:sz w:val="20"/>
                <w:szCs w:val="20"/>
              </w:rPr>
              <w:t>Показатель качества работы</w:t>
            </w:r>
          </w:p>
        </w:tc>
        <w:tc>
          <w:tcPr>
            <w:tcW w:w="2610" w:type="dxa"/>
            <w:gridSpan w:val="3"/>
            <w:tcBorders>
              <w:top w:val="single" w:sz="4" w:space="0" w:color="000000"/>
              <w:start w:val="single" w:sz="4" w:space="0" w:color="000000"/>
              <w:bottom w:val="single" w:sz="4" w:space="0" w:color="000000"/>
            </w:tcBorders>
            <w:shd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Значение показателя качества работы</w:t>
            </w:r>
          </w:p>
        </w:tc>
        <w:tc>
          <w:tcPr>
            <w:tcW w:w="2580" w:type="dxa"/>
            <w:gridSpan w:val="3"/>
            <w:tcBorders>
              <w:top w:val="single" w:sz="4" w:space="0" w:color="000000"/>
              <w:start w:val="single" w:sz="4" w:space="0" w:color="000000"/>
              <w:bottom w:val="single" w:sz="4" w:space="0" w:color="000000"/>
            </w:tcBorders>
            <w:shd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Размер платы (цена, тариф)</w:t>
            </w:r>
          </w:p>
        </w:tc>
        <w:tc>
          <w:tcPr>
            <w:tcW w:w="1220" w:type="dxa"/>
            <w:tcBorders>
              <w:top w:val="single" w:sz="4" w:space="0" w:color="000000"/>
              <w:start w:val="single" w:sz="4" w:space="0" w:color="000000"/>
              <w:end w:val="single" w:sz="4" w:space="0" w:color="000000"/>
            </w:tcBorders>
            <w:shd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Допустимые (возможные) отклонения от установленных показателей качества работы</w:t>
            </w:r>
          </w:p>
        </w:tc>
      </w:tr>
      <w:tr>
        <w:trPr/>
        <w:tc>
          <w:tcPr>
            <w:tcW w:w="139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15" w:type="dxa"/>
            <w:vMerge w:val="restart"/>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915" w:type="dxa"/>
            <w:vMerge w:val="restart"/>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наименование показателя</w:t>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vMerge w:val="restart"/>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наименование показателя</w:t>
            </w:r>
          </w:p>
        </w:tc>
        <w:tc>
          <w:tcPr>
            <w:tcW w:w="780" w:type="dxa"/>
            <w:vMerge w:val="restart"/>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855"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hanging="15" w:end="0"/>
              <w:jc w:val="center"/>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870" w:type="dxa"/>
            <w:vMerge w:val="restart"/>
            <w:tcBorders>
              <w:top w:val="single" w:sz="4" w:space="0" w:color="000000"/>
              <w:start w:val="single" w:sz="4" w:space="0" w:color="000000"/>
              <w:bottom w:val="single" w:sz="4" w:space="0" w:color="000000"/>
            </w:tcBorders>
            <w:shd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единица измерения</w:t>
            </w:r>
          </w:p>
        </w:tc>
        <w:tc>
          <w:tcPr>
            <w:tcW w:w="1515" w:type="dxa"/>
            <w:gridSpan w:val="2"/>
            <w:tcBorders>
              <w:top w:val="single" w:sz="4" w:space="0" w:color="000000"/>
              <w:start w:val="single" w:sz="4" w:space="0" w:color="000000"/>
              <w:bottom w:val="single" w:sz="4" w:space="0" w:color="000000"/>
            </w:tcBorders>
            <w:shd w:fill="FFFFFF" w:val="clear"/>
          </w:tcPr>
          <w:p>
            <w:pPr>
              <w:pStyle w:val="NoSpacing"/>
              <w:widowControl/>
              <w:suppressAutoHyphens w:val="true"/>
              <w:bidi w:val="0"/>
              <w:snapToGrid w:val="false"/>
              <w:ind w:firstLine="30" w:end="0"/>
              <w:jc w:val="center"/>
              <w:rPr>
                <w:rFonts w:ascii="Times New Roman" w:hAnsi="Times New Roman" w:cs="Times New Roman"/>
                <w:sz w:val="20"/>
                <w:szCs w:val="20"/>
              </w:rPr>
            </w:pPr>
            <w:r>
              <w:rPr>
                <w:rFonts w:cs="Times New Roman" w:ascii="Times New Roman" w:hAnsi="Times New Roman"/>
                <w:sz w:val="20"/>
                <w:szCs w:val="20"/>
              </w:rPr>
              <w:t>единица измерения</w:t>
            </w:r>
          </w:p>
        </w:tc>
        <w:tc>
          <w:tcPr>
            <w:tcW w:w="690" w:type="dxa"/>
            <w:vMerge w:val="restart"/>
            <w:tcBorders>
              <w:top w:val="single" w:sz="4" w:space="0" w:color="000000"/>
              <w:start w:val="single" w:sz="4" w:space="0" w:color="000000"/>
              <w:bottom w:val="single" w:sz="4" w:space="0" w:color="000000"/>
            </w:tcBorders>
            <w:shd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описание работы</w:t>
            </w:r>
          </w:p>
        </w:tc>
        <w:tc>
          <w:tcPr>
            <w:tcW w:w="84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pPr>
            <w:r>
              <w:rPr>
                <w:rFonts w:cs="Times New Roman" w:ascii="Times New Roman" w:hAnsi="Times New Roman"/>
                <w:sz w:val="20"/>
                <w:szCs w:val="20"/>
              </w:rPr>
              <w:t xml:space="preserve">20__ год (очередной </w:t>
            </w:r>
            <w:r>
              <w:rPr>
                <w:rFonts w:cs="Times New Roman" w:ascii="Times New Roman" w:hAnsi="Times New Roman"/>
                <w:spacing w:val="-4"/>
                <w:sz w:val="20"/>
                <w:szCs w:val="20"/>
              </w:rPr>
              <w:t>финансовый</w:t>
            </w:r>
            <w:r>
              <w:rPr>
                <w:rFonts w:cs="Times New Roman" w:ascii="Times New Roman" w:hAnsi="Times New Roman"/>
                <w:sz w:val="20"/>
                <w:szCs w:val="20"/>
              </w:rPr>
              <w:t xml:space="preserve"> год)</w:t>
            </w:r>
          </w:p>
          <w:p>
            <w:pPr>
              <w:pStyle w:val="NoSpacing"/>
              <w:ind w:firstLine="284" w:end="0"/>
              <w:jc w:val="both"/>
              <w:rPr/>
            </w:pPr>
            <w:r>
              <w:rPr/>
            </w:r>
          </w:p>
          <w:p>
            <w:pPr>
              <w:pStyle w:val="NoSpacing"/>
              <w:ind w:firstLine="284" w:end="0"/>
              <w:jc w:val="both"/>
              <w:rPr/>
            </w:pPr>
            <w:r>
              <w:rPr/>
            </w:r>
          </w:p>
        </w:tc>
        <w:tc>
          <w:tcPr>
            <w:tcW w:w="87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20__ год  (1-й год планового периода)</w:t>
            </w:r>
          </w:p>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r>
          </w:p>
        </w:tc>
        <w:tc>
          <w:tcPr>
            <w:tcW w:w="90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20__ год   (2-й год планового периода)</w:t>
            </w:r>
          </w:p>
        </w:tc>
        <w:tc>
          <w:tcPr>
            <w:tcW w:w="88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pPr>
            <w:r>
              <w:rPr>
                <w:rFonts w:cs="Times New Roman" w:ascii="Times New Roman" w:hAnsi="Times New Roman"/>
                <w:sz w:val="20"/>
                <w:szCs w:val="20"/>
              </w:rPr>
              <w:t xml:space="preserve">20__ год (очередной </w:t>
            </w:r>
            <w:r>
              <w:rPr>
                <w:rFonts w:cs="Times New Roman" w:ascii="Times New Roman" w:hAnsi="Times New Roman"/>
                <w:spacing w:val="-4"/>
                <w:sz w:val="20"/>
                <w:szCs w:val="20"/>
              </w:rPr>
              <w:t>финансовый</w:t>
            </w:r>
            <w:r>
              <w:rPr>
                <w:rFonts w:cs="Times New Roman" w:ascii="Times New Roman" w:hAnsi="Times New Roman"/>
                <w:sz w:val="20"/>
                <w:szCs w:val="20"/>
              </w:rPr>
              <w:t xml:space="preserve"> год)</w:t>
            </w:r>
          </w:p>
        </w:tc>
        <w:tc>
          <w:tcPr>
            <w:tcW w:w="84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20__ год  (1-й год планового периода)</w:t>
            </w:r>
          </w:p>
        </w:tc>
        <w:tc>
          <w:tcPr>
            <w:tcW w:w="85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20__ год   (2-й год планового периода)</w:t>
            </w:r>
          </w:p>
        </w:tc>
        <w:tc>
          <w:tcPr>
            <w:tcW w:w="1220" w:type="dxa"/>
            <w:vMerge w:val="restart"/>
            <w:tcBorders>
              <w:top w:val="single" w:sz="4" w:space="0" w:color="000000"/>
              <w:start w:val="single" w:sz="4" w:space="0" w:color="000000"/>
              <w:bottom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в процентах</w:t>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r>
          </w:p>
        </w:tc>
      </w:tr>
      <w:tr>
        <w:trPr/>
        <w:tc>
          <w:tcPr>
            <w:tcW w:w="139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1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1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0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78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5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7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765" w:type="dxa"/>
            <w:tcBorders>
              <w:top w:val="single" w:sz="4" w:space="0" w:color="000000"/>
              <w:start w:val="single" w:sz="4" w:space="0" w:color="000000"/>
              <w:bottom w:val="single" w:sz="4" w:space="0" w:color="000000"/>
            </w:tcBorders>
            <w:shd w:fill="FFFFFF" w:val="clear"/>
          </w:tcPr>
          <w:p>
            <w:pPr>
              <w:pStyle w:val="NoSpacing"/>
              <w:widowControl/>
              <w:suppressAutoHyphens w:val="true"/>
              <w:bidi w:val="0"/>
              <w:snapToGrid w:val="false"/>
              <w:ind w:firstLine="30" w:end="0"/>
              <w:jc w:val="center"/>
              <w:rPr>
                <w:rFonts w:ascii="Times New Roman" w:hAnsi="Times New Roman" w:cs="Times New Roman"/>
                <w:sz w:val="20"/>
                <w:szCs w:val="20"/>
              </w:rPr>
            </w:pPr>
            <w:r>
              <w:rPr>
                <w:rFonts w:cs="Times New Roman" w:ascii="Times New Roman" w:hAnsi="Times New Roman"/>
                <w:sz w:val="20"/>
                <w:szCs w:val="20"/>
              </w:rPr>
              <w:t>наименование показателя</w:t>
            </w:r>
          </w:p>
        </w:tc>
        <w:tc>
          <w:tcPr>
            <w:tcW w:w="750" w:type="dxa"/>
            <w:tcBorders>
              <w:top w:val="single" w:sz="4" w:space="0" w:color="000000"/>
              <w:start w:val="single" w:sz="4" w:space="0" w:color="000000"/>
              <w:bottom w:val="single" w:sz="4" w:space="0" w:color="000000"/>
            </w:tcBorders>
            <w:shd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код по ОКЕИ</w:t>
            </w:r>
          </w:p>
        </w:tc>
        <w:tc>
          <w:tcPr>
            <w:tcW w:w="69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4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7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0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8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4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5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220"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rPr/>
            </w:pPr>
            <w:r>
              <w:rPr/>
            </w:r>
          </w:p>
        </w:tc>
      </w:tr>
      <w:tr>
        <w:trPr/>
        <w:tc>
          <w:tcPr>
            <w:tcW w:w="139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w:t>
            </w:r>
          </w:p>
        </w:tc>
        <w:tc>
          <w:tcPr>
            <w:tcW w:w="91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2</w:t>
            </w:r>
          </w:p>
        </w:tc>
        <w:tc>
          <w:tcPr>
            <w:tcW w:w="91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3</w:t>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4</w:t>
            </w:r>
          </w:p>
        </w:tc>
        <w:tc>
          <w:tcPr>
            <w:tcW w:w="78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5</w:t>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6</w:t>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7</w:t>
            </w:r>
          </w:p>
        </w:tc>
        <w:tc>
          <w:tcPr>
            <w:tcW w:w="76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8</w:t>
            </w:r>
          </w:p>
        </w:tc>
        <w:tc>
          <w:tcPr>
            <w:tcW w:w="75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9</w:t>
            </w:r>
          </w:p>
        </w:tc>
        <w:tc>
          <w:tcPr>
            <w:tcW w:w="6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10</w:t>
            </w:r>
          </w:p>
        </w:tc>
        <w:tc>
          <w:tcPr>
            <w:tcW w:w="8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11</w:t>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12</w:t>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13</w:t>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14</w:t>
            </w:r>
          </w:p>
        </w:tc>
        <w:tc>
          <w:tcPr>
            <w:tcW w:w="8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15</w:t>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16</w:t>
            </w:r>
          </w:p>
        </w:tc>
        <w:tc>
          <w:tcPr>
            <w:tcW w:w="1220" w:type="dxa"/>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start"/>
              <w:rPr>
                <w:rFonts w:ascii="Times New Roman" w:hAnsi="Times New Roman" w:cs="Times New Roman"/>
                <w:sz w:val="20"/>
                <w:szCs w:val="20"/>
              </w:rPr>
            </w:pPr>
            <w:r>
              <w:rPr>
                <w:rFonts w:cs="Times New Roman" w:ascii="Times New Roman" w:hAnsi="Times New Roman"/>
                <w:sz w:val="20"/>
                <w:szCs w:val="20"/>
              </w:rPr>
              <w:t>17</w:t>
            </w:r>
          </w:p>
        </w:tc>
      </w:tr>
      <w:tr>
        <w:trPr/>
        <w:tc>
          <w:tcPr>
            <w:tcW w:w="139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1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1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8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5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6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5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6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220" w:type="dxa"/>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r>
        <w:trPr/>
        <w:tc>
          <w:tcPr>
            <w:tcW w:w="139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1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1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0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78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85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6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5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6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220" w:type="dxa"/>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r>
        <w:trPr/>
        <w:tc>
          <w:tcPr>
            <w:tcW w:w="139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1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1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8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6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5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6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220" w:type="dxa"/>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bl>
    <w:p>
      <w:pPr>
        <w:pStyle w:val="NoSpacing"/>
        <w:jc w:val="both"/>
        <w:rPr>
          <w:rFonts w:ascii="Times New Roman" w:hAnsi="Times New Roman" w:cs="Times New Roman"/>
          <w:sz w:val="24"/>
          <w:szCs w:val="24"/>
        </w:rPr>
      </w:pPr>
      <w:r>
        <w:br w:type="page"/>
      </w:r>
      <w:r>
        <w:rPr>
          <w:rFonts w:cs="Times New Roman" w:ascii="Times New Roman" w:hAnsi="Times New Roman"/>
          <w:sz w:val="24"/>
          <w:szCs w:val="24"/>
        </w:rPr>
        <w:t>3.2. Показатели, характеризующие объем работы</w:t>
      </w:r>
    </w:p>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r>
    </w:p>
    <w:p>
      <w:pPr>
        <w:sectPr>
          <w:type w:val="continuous"/>
          <w:pgSz w:orient="landscape" w:w="16838" w:h="11906"/>
          <w:pgMar w:left="851" w:right="851" w:gutter="0" w:header="709" w:top="784" w:footer="921" w:bottom="996"/>
          <w:formProt w:val="false"/>
          <w:textDirection w:val="lrTb"/>
          <w:docGrid w:type="default" w:linePitch="600" w:charSpace="32768"/>
        </w:sectPr>
      </w:pPr>
    </w:p>
    <w:tbl>
      <w:tblPr>
        <w:tblW w:w="15245" w:type="dxa"/>
        <w:jc w:val="start"/>
        <w:tblInd w:w="-5" w:type="dxa"/>
        <w:tblLayout w:type="fixed"/>
        <w:tblCellMar>
          <w:top w:w="0" w:type="dxa"/>
          <w:start w:w="0" w:type="dxa"/>
          <w:bottom w:w="0" w:type="dxa"/>
          <w:end w:w="0" w:type="dxa"/>
        </w:tblCellMar>
      </w:tblPr>
      <w:tblGrid>
        <w:gridCol w:w="1170"/>
        <w:gridCol w:w="778"/>
        <w:gridCol w:w="812"/>
        <w:gridCol w:w="750"/>
        <w:gridCol w:w="744"/>
        <w:gridCol w:w="756"/>
        <w:gridCol w:w="780"/>
        <w:gridCol w:w="900"/>
        <w:gridCol w:w="870"/>
        <w:gridCol w:w="855"/>
        <w:gridCol w:w="885"/>
        <w:gridCol w:w="855"/>
        <w:gridCol w:w="960"/>
        <w:gridCol w:w="930"/>
        <w:gridCol w:w="975"/>
        <w:gridCol w:w="960"/>
        <w:gridCol w:w="1265"/>
      </w:tblGrid>
      <w:tr>
        <w:trPr/>
        <w:tc>
          <w:tcPr>
            <w:tcW w:w="117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pPr>
            <w:r>
              <w:rPr>
                <w:rFonts w:cs="Times New Roman" w:ascii="Times New Roman" w:hAnsi="Times New Roman"/>
                <w:sz w:val="16"/>
                <w:szCs w:val="16"/>
              </w:rPr>
              <w:t>Уникальный номер реестровой записи</w:t>
            </w:r>
            <w:r>
              <w:rPr>
                <w:rFonts w:cs="Times New Roman" w:ascii="Times New Roman" w:hAnsi="Times New Roman"/>
                <w:sz w:val="16"/>
                <w:szCs w:val="16"/>
                <w:vertAlign w:val="superscript"/>
              </w:rPr>
              <w:t>5</w:t>
            </w:r>
            <w:r>
              <w:rPr>
                <w:rFonts w:cs="Times New Roman" w:ascii="Times New Roman" w:hAnsi="Times New Roman"/>
                <w:sz w:val="16"/>
                <w:szCs w:val="16"/>
              </w:rPr>
              <w:t xml:space="preserve"> </w:t>
            </w:r>
          </w:p>
        </w:tc>
        <w:tc>
          <w:tcPr>
            <w:tcW w:w="2340" w:type="dxa"/>
            <w:gridSpan w:val="3"/>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t>Показатель, характеризующий содержание работы (по справочникам)</w:t>
            </w:r>
          </w:p>
        </w:tc>
        <w:tc>
          <w:tcPr>
            <w:tcW w:w="2280" w:type="dxa"/>
            <w:gridSpan w:val="3"/>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t>Показатель, характеризующий условия (формы) выполнения работы (по справочникам)</w:t>
            </w:r>
          </w:p>
        </w:tc>
        <w:tc>
          <w:tcPr>
            <w:tcW w:w="2625" w:type="dxa"/>
            <w:gridSpan w:val="3"/>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t>Показатель объема  работы</w:t>
            </w:r>
          </w:p>
        </w:tc>
        <w:tc>
          <w:tcPr>
            <w:tcW w:w="2700" w:type="dxa"/>
            <w:gridSpan w:val="3"/>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t>Значение показателя качества работы</w:t>
            </w:r>
          </w:p>
          <w:p>
            <w:pPr>
              <w:pStyle w:val="NoSpacing"/>
              <w:ind w:firstLine="284" w:end="0"/>
              <w:jc w:val="center"/>
              <w:rPr/>
            </w:pPr>
            <w:r>
              <w:rPr/>
            </w:r>
          </w:p>
        </w:tc>
        <w:tc>
          <w:tcPr>
            <w:tcW w:w="2865" w:type="dxa"/>
            <w:gridSpan w:val="3"/>
            <w:tcBorders>
              <w:top w:val="single" w:sz="4" w:space="0" w:color="000000"/>
              <w:start w:val="single" w:sz="4" w:space="0" w:color="000000"/>
              <w:bottom w:val="single" w:sz="4" w:space="0" w:color="000000"/>
            </w:tcBorders>
            <w:shd w:fill="FFFFFF" w:val="clear"/>
          </w:tcPr>
          <w:p>
            <w:pPr>
              <w:pStyle w:val="NoSpacing"/>
              <w:ind w:firstLine="284" w:end="0"/>
              <w:jc w:val="center"/>
              <w:rPr/>
            </w:pPr>
            <w:r>
              <w:rPr>
                <w:rFonts w:cs="Times New Roman" w:ascii="Times New Roman" w:hAnsi="Times New Roman"/>
                <w:sz w:val="16"/>
                <w:szCs w:val="16"/>
              </w:rPr>
              <w:t>Размер платы (цена, тариф)</w:t>
            </w:r>
            <w:r>
              <w:rPr>
                <w:rFonts w:cs="Times New Roman" w:ascii="Times New Roman" w:hAnsi="Times New Roman"/>
                <w:sz w:val="16"/>
                <w:szCs w:val="16"/>
                <w:vertAlign w:val="superscript"/>
              </w:rPr>
              <w:t>8</w:t>
            </w:r>
            <w:r>
              <w:rPr>
                <w:rFonts w:cs="Times New Roman" w:ascii="Times New Roman" w:hAnsi="Times New Roman"/>
                <w:sz w:val="16"/>
                <w:szCs w:val="16"/>
              </w:rPr>
              <w:t xml:space="preserve"> </w:t>
            </w:r>
          </w:p>
        </w:tc>
        <w:tc>
          <w:tcPr>
            <w:tcW w:w="1265" w:type="dxa"/>
            <w:tcBorders>
              <w:top w:val="single" w:sz="4" w:space="0" w:color="000000"/>
              <w:start w:val="single" w:sz="4" w:space="0" w:color="000000"/>
              <w:bottom w:val="single" w:sz="4" w:space="0" w:color="000000"/>
              <w:end w:val="single" w:sz="4" w:space="0" w:color="000000"/>
            </w:tcBorders>
            <w:shd w:fill="FFFFFF" w:val="clear"/>
          </w:tcPr>
          <w:p>
            <w:pPr>
              <w:pStyle w:val="NoSpacing"/>
              <w:ind w:firstLine="284" w:end="0"/>
              <w:jc w:val="center"/>
              <w:rPr/>
            </w:pPr>
            <w:r>
              <w:rPr>
                <w:rFonts w:cs="Times New Roman" w:ascii="Times New Roman" w:hAnsi="Times New Roman"/>
                <w:sz w:val="16"/>
                <w:szCs w:val="16"/>
              </w:rPr>
              <w:t>Допустимые (возможные) отклонения от установленных показателей качества работы</w:t>
            </w:r>
            <w:r>
              <w:rPr>
                <w:rFonts w:cs="Times New Roman" w:ascii="Times New Roman" w:hAnsi="Times New Roman"/>
                <w:sz w:val="16"/>
                <w:szCs w:val="16"/>
                <w:vertAlign w:val="superscript"/>
              </w:rPr>
              <w:t>7</w:t>
            </w:r>
            <w:r>
              <w:rPr>
                <w:rFonts w:cs="Times New Roman" w:ascii="Times New Roman" w:hAnsi="Times New Roman"/>
                <w:sz w:val="16"/>
                <w:szCs w:val="16"/>
              </w:rPr>
              <w:t xml:space="preserve"> </w:t>
            </w:r>
          </w:p>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r>
          </w:p>
        </w:tc>
      </w:tr>
      <w:tr>
        <w:trPr>
          <w:trHeight w:val="397" w:hRule="atLeast"/>
        </w:trPr>
        <w:tc>
          <w:tcPr>
            <w:tcW w:w="117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778" w:type="dxa"/>
            <w:vMerge w:val="restart"/>
            <w:tcBorders>
              <w:top w:val="single" w:sz="4" w:space="0" w:color="000000"/>
              <w:start w:val="single" w:sz="4" w:space="0" w:color="000000"/>
              <w:bottom w:val="single" w:sz="4" w:space="0" w:color="000000"/>
            </w:tcBorders>
            <w:shd w:fill="FFFFFF" w:val="clear"/>
          </w:tcPr>
          <w:p>
            <w:pPr>
              <w:pStyle w:val="NoSpacing"/>
              <w:ind w:firstLine="284" w:end="0"/>
              <w:jc w:val="both"/>
              <w:rPr/>
            </w:pPr>
            <w:r>
              <w:rPr>
                <w:rFonts w:cs="Times New Roman" w:ascii="Times New Roman" w:hAnsi="Times New Roman"/>
                <w:sz w:val="16"/>
                <w:szCs w:val="16"/>
              </w:rPr>
              <w:t>(наимено-вание показателя)</w:t>
            </w:r>
            <w:r>
              <w:rPr>
                <w:rFonts w:cs="Times New Roman" w:ascii="Times New Roman" w:hAnsi="Times New Roman"/>
                <w:sz w:val="16"/>
                <w:szCs w:val="16"/>
                <w:vertAlign w:val="superscript"/>
              </w:rPr>
              <w:t>5</w:t>
            </w:r>
            <w:r>
              <w:rPr>
                <w:rFonts w:cs="Times New Roman" w:ascii="Times New Roman" w:hAnsi="Times New Roman"/>
                <w:sz w:val="16"/>
                <w:szCs w:val="16"/>
              </w:rPr>
              <w:t xml:space="preserve"> </w:t>
            </w:r>
          </w:p>
        </w:tc>
        <w:tc>
          <w:tcPr>
            <w:tcW w:w="812" w:type="dxa"/>
            <w:vMerge w:val="restart"/>
            <w:tcBorders>
              <w:top w:val="single" w:sz="4" w:space="0" w:color="000000"/>
              <w:start w:val="single" w:sz="4" w:space="0" w:color="000000"/>
              <w:bottom w:val="single" w:sz="4" w:space="0" w:color="000000"/>
            </w:tcBorders>
            <w:shd w:fill="FFFFFF" w:val="clear"/>
          </w:tcPr>
          <w:p>
            <w:pPr>
              <w:pStyle w:val="NoSpacing"/>
              <w:ind w:firstLine="284" w:end="0"/>
              <w:jc w:val="start"/>
              <w:rPr/>
            </w:pPr>
            <w:r>
              <w:rPr>
                <w:rFonts w:cs="Times New Roman" w:ascii="Times New Roman" w:hAnsi="Times New Roman"/>
                <w:sz w:val="16"/>
                <w:szCs w:val="16"/>
              </w:rPr>
              <w:t>(наимено-вание показателя)</w:t>
            </w:r>
            <w:r>
              <w:rPr>
                <w:rFonts w:cs="Times New Roman" w:ascii="Times New Roman" w:hAnsi="Times New Roman"/>
                <w:sz w:val="16"/>
                <w:szCs w:val="16"/>
                <w:vertAlign w:val="superscript"/>
              </w:rPr>
              <w:t>5</w:t>
            </w:r>
            <w:r>
              <w:rPr>
                <w:rFonts w:cs="Times New Roman" w:ascii="Times New Roman" w:hAnsi="Times New Roman"/>
                <w:sz w:val="16"/>
                <w:szCs w:val="16"/>
              </w:rPr>
              <w:t xml:space="preserve"> </w:t>
            </w:r>
          </w:p>
        </w:tc>
        <w:tc>
          <w:tcPr>
            <w:tcW w:w="75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both"/>
              <w:rPr/>
            </w:pPr>
            <w:r>
              <w:rPr>
                <w:rFonts w:cs="Times New Roman" w:ascii="Times New Roman" w:hAnsi="Times New Roman"/>
                <w:sz w:val="16"/>
                <w:szCs w:val="16"/>
              </w:rPr>
              <w:t>(наимено-вание показателя)</w:t>
            </w:r>
            <w:r>
              <w:rPr>
                <w:rFonts w:cs="Times New Roman" w:ascii="Times New Roman" w:hAnsi="Times New Roman"/>
                <w:sz w:val="16"/>
                <w:szCs w:val="16"/>
                <w:vertAlign w:val="superscript"/>
              </w:rPr>
              <w:t>5</w:t>
            </w:r>
            <w:r>
              <w:rPr>
                <w:rFonts w:cs="Times New Roman" w:ascii="Times New Roman" w:hAnsi="Times New Roman"/>
                <w:sz w:val="16"/>
                <w:szCs w:val="16"/>
              </w:rPr>
              <w:t xml:space="preserve"> </w:t>
            </w:r>
          </w:p>
        </w:tc>
        <w:tc>
          <w:tcPr>
            <w:tcW w:w="744" w:type="dxa"/>
            <w:vMerge w:val="restart"/>
            <w:tcBorders>
              <w:top w:val="single" w:sz="4" w:space="0" w:color="000000"/>
              <w:start w:val="single" w:sz="4" w:space="0" w:color="000000"/>
              <w:bottom w:val="single" w:sz="4" w:space="0" w:color="000000"/>
            </w:tcBorders>
            <w:shd w:fill="FFFFFF" w:val="clear"/>
          </w:tcPr>
          <w:p>
            <w:pPr>
              <w:pStyle w:val="NoSpacing"/>
              <w:ind w:firstLine="284" w:end="0"/>
              <w:jc w:val="both"/>
              <w:rPr/>
            </w:pPr>
            <w:r>
              <w:rPr>
                <w:rFonts w:cs="Times New Roman" w:ascii="Times New Roman" w:hAnsi="Times New Roman"/>
                <w:sz w:val="16"/>
                <w:szCs w:val="16"/>
              </w:rPr>
              <w:t>(наимено-вание показателя)</w:t>
            </w:r>
            <w:r>
              <w:rPr>
                <w:rFonts w:cs="Times New Roman" w:ascii="Times New Roman" w:hAnsi="Times New Roman"/>
                <w:sz w:val="16"/>
                <w:szCs w:val="16"/>
                <w:vertAlign w:val="superscript"/>
              </w:rPr>
              <w:t>5</w:t>
            </w:r>
            <w:r>
              <w:rPr>
                <w:rFonts w:cs="Times New Roman" w:ascii="Times New Roman" w:hAnsi="Times New Roman"/>
                <w:sz w:val="16"/>
                <w:szCs w:val="16"/>
              </w:rPr>
              <w:t xml:space="preserve"> </w:t>
            </w:r>
          </w:p>
        </w:tc>
        <w:tc>
          <w:tcPr>
            <w:tcW w:w="756" w:type="dxa"/>
            <w:vMerge w:val="restart"/>
            <w:tcBorders>
              <w:top w:val="single" w:sz="4" w:space="0" w:color="000000"/>
              <w:start w:val="single" w:sz="4" w:space="0" w:color="000000"/>
              <w:bottom w:val="single" w:sz="4" w:space="0" w:color="000000"/>
            </w:tcBorders>
            <w:shd w:fill="FFFFFF" w:val="clear"/>
          </w:tcPr>
          <w:p>
            <w:pPr>
              <w:pStyle w:val="NoSpacing"/>
              <w:ind w:firstLine="284" w:end="0"/>
              <w:jc w:val="both"/>
              <w:rPr/>
            </w:pPr>
            <w:r>
              <w:rPr>
                <w:rFonts w:cs="Times New Roman" w:ascii="Times New Roman" w:hAnsi="Times New Roman"/>
                <w:sz w:val="16"/>
                <w:szCs w:val="16"/>
              </w:rPr>
              <w:t>(наимено-вание показателя)</w:t>
            </w:r>
            <w:r>
              <w:rPr>
                <w:rFonts w:cs="Times New Roman" w:ascii="Times New Roman" w:hAnsi="Times New Roman"/>
                <w:sz w:val="16"/>
                <w:szCs w:val="16"/>
                <w:vertAlign w:val="superscript"/>
              </w:rPr>
              <w:t>5</w:t>
            </w:r>
            <w:r>
              <w:rPr>
                <w:rFonts w:cs="Times New Roman" w:ascii="Times New Roman" w:hAnsi="Times New Roman"/>
                <w:sz w:val="16"/>
                <w:szCs w:val="16"/>
              </w:rPr>
              <w:t xml:space="preserve"> </w:t>
            </w:r>
          </w:p>
        </w:tc>
        <w:tc>
          <w:tcPr>
            <w:tcW w:w="78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both"/>
              <w:rPr/>
            </w:pPr>
            <w:r>
              <w:rPr>
                <w:rFonts w:cs="Times New Roman" w:ascii="Times New Roman" w:hAnsi="Times New Roman"/>
                <w:sz w:val="16"/>
                <w:szCs w:val="16"/>
              </w:rPr>
              <w:t>наимено-вание показателя</w:t>
            </w:r>
            <w:r>
              <w:rPr>
                <w:rFonts w:cs="Times New Roman" w:ascii="Times New Roman" w:hAnsi="Times New Roman"/>
                <w:sz w:val="16"/>
                <w:szCs w:val="16"/>
                <w:vertAlign w:val="superscript"/>
              </w:rPr>
              <w:t>5</w:t>
            </w:r>
            <w:r>
              <w:rPr>
                <w:rFonts w:cs="Times New Roman" w:ascii="Times New Roman" w:hAnsi="Times New Roman"/>
                <w:sz w:val="16"/>
                <w:szCs w:val="16"/>
              </w:rPr>
              <w:t xml:space="preserve"> </w:t>
            </w:r>
          </w:p>
        </w:tc>
        <w:tc>
          <w:tcPr>
            <w:tcW w:w="2625" w:type="dxa"/>
            <w:gridSpan w:val="3"/>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t>единица измерения</w:t>
            </w:r>
          </w:p>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t>описание работы</w:t>
            </w:r>
          </w:p>
          <w:p>
            <w:pPr>
              <w:pStyle w:val="NoSpacing"/>
              <w:ind w:firstLine="284" w:end="0"/>
              <w:jc w:val="both"/>
              <w:rPr/>
            </w:pPr>
            <w:r>
              <w:rPr/>
            </w:r>
          </w:p>
        </w:tc>
        <w:tc>
          <w:tcPr>
            <w:tcW w:w="88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t>20__ год (очередной финансо-вый год)</w:t>
            </w:r>
          </w:p>
        </w:tc>
        <w:tc>
          <w:tcPr>
            <w:tcW w:w="85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t>20__ год (1-й год планового периода)</w:t>
            </w:r>
          </w:p>
        </w:tc>
        <w:tc>
          <w:tcPr>
            <w:tcW w:w="96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t>20__ год (2-й год планового периода)</w:t>
            </w:r>
          </w:p>
        </w:tc>
        <w:tc>
          <w:tcPr>
            <w:tcW w:w="93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t>20__ год (очередной финансо-вый год)</w:t>
            </w:r>
          </w:p>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r>
          </w:p>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r>
          </w:p>
        </w:tc>
        <w:tc>
          <w:tcPr>
            <w:tcW w:w="97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t>20__ год (1-й год планового периода)</w:t>
            </w:r>
          </w:p>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r>
          </w:p>
        </w:tc>
        <w:tc>
          <w:tcPr>
            <w:tcW w:w="96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t>20__ год (2-й год планового периода)</w:t>
            </w:r>
          </w:p>
        </w:tc>
        <w:tc>
          <w:tcPr>
            <w:tcW w:w="1265" w:type="dxa"/>
            <w:vMerge w:val="restart"/>
            <w:tcBorders>
              <w:top w:val="single" w:sz="4" w:space="0" w:color="000000"/>
              <w:start w:val="single" w:sz="4" w:space="0" w:color="000000"/>
              <w:bottom w:val="single" w:sz="4" w:space="0" w:color="000000"/>
              <w:end w:val="single" w:sz="4" w:space="0" w:color="000000"/>
            </w:tcBorders>
            <w:shd w:fill="FFFFFF" w:val="cle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в процентах</w:t>
            </w:r>
          </w:p>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r>
          </w:p>
        </w:tc>
      </w:tr>
      <w:tr>
        <w:trPr/>
        <w:tc>
          <w:tcPr>
            <w:tcW w:w="117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778"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12"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75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744"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756"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78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00" w:type="dxa"/>
            <w:tcBorders>
              <w:start w:val="single" w:sz="4" w:space="0" w:color="000000"/>
              <w:bottom w:val="single" w:sz="4" w:space="0" w:color="000000"/>
            </w:tcBorders>
            <w:shd w:fill="FFFFFF" w:val="clear"/>
          </w:tcPr>
          <w:p>
            <w:pPr>
              <w:pStyle w:val="NoSpacing"/>
              <w:ind w:firstLine="284" w:end="0"/>
              <w:jc w:val="center"/>
              <w:rPr/>
            </w:pPr>
            <w:r>
              <w:rPr>
                <w:rFonts w:cs="Times New Roman" w:ascii="Times New Roman" w:hAnsi="Times New Roman"/>
                <w:sz w:val="16"/>
                <w:szCs w:val="16"/>
              </w:rPr>
              <w:t>наименование</w:t>
            </w:r>
            <w:r>
              <w:rPr>
                <w:rFonts w:cs="Times New Roman" w:ascii="Times New Roman" w:hAnsi="Times New Roman"/>
                <w:sz w:val="16"/>
                <w:szCs w:val="16"/>
                <w:vertAlign w:val="superscript"/>
              </w:rPr>
              <w:t>5</w:t>
            </w:r>
            <w:r>
              <w:rPr>
                <w:rFonts w:cs="Times New Roman" w:ascii="Times New Roman" w:hAnsi="Times New Roman"/>
                <w:sz w:val="16"/>
                <w:szCs w:val="16"/>
              </w:rPr>
              <w:t xml:space="preserve"> </w:t>
            </w:r>
          </w:p>
        </w:tc>
        <w:tc>
          <w:tcPr>
            <w:tcW w:w="870" w:type="dxa"/>
            <w:tcBorders>
              <w:start w:val="single" w:sz="4" w:space="0" w:color="000000"/>
              <w:bottom w:val="single" w:sz="4" w:space="0" w:color="000000"/>
            </w:tcBorders>
            <w:shd w:fill="FFFFFF" w:val="clear"/>
          </w:tcPr>
          <w:p>
            <w:pPr>
              <w:pStyle w:val="NoSpacing"/>
              <w:ind w:firstLine="284" w:end="0"/>
              <w:jc w:val="center"/>
              <w:rPr/>
            </w:pPr>
            <w:r>
              <w:rPr>
                <w:rFonts w:cs="Times New Roman" w:ascii="Times New Roman" w:hAnsi="Times New Roman"/>
                <w:sz w:val="16"/>
                <w:szCs w:val="16"/>
              </w:rPr>
              <w:t xml:space="preserve">код по </w:t>
            </w:r>
            <w:hyperlink r:id="rId22">
              <w:r>
                <w:rPr>
                  <w:rStyle w:val="Hyperlink"/>
                  <w:rFonts w:cs="Times New Roman" w:ascii="Times New Roman" w:hAnsi="Times New Roman"/>
                  <w:sz w:val="16"/>
                  <w:szCs w:val="16"/>
                </w:rPr>
                <w:t>ОКЕИ</w:t>
              </w:r>
            </w:hyperlink>
            <w:r>
              <w:rPr>
                <w:rFonts w:cs="Times New Roman" w:ascii="Times New Roman" w:hAnsi="Times New Roman"/>
                <w:sz w:val="16"/>
                <w:szCs w:val="16"/>
                <w:vertAlign w:val="superscript"/>
              </w:rPr>
              <w:t>6</w:t>
            </w:r>
            <w:r>
              <w:rPr>
                <w:rFonts w:cs="Times New Roman" w:ascii="Times New Roman" w:hAnsi="Times New Roman"/>
                <w:sz w:val="16"/>
                <w:szCs w:val="16"/>
              </w:rPr>
              <w:t xml:space="preserve"> </w:t>
            </w:r>
          </w:p>
        </w:tc>
        <w:tc>
          <w:tcPr>
            <w:tcW w:w="855" w:type="dxa"/>
            <w:tcBorders>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16"/>
                <w:szCs w:val="16"/>
              </w:rPr>
            </w:pPr>
            <w:r>
              <w:rPr>
                <w:rFonts w:cs="Times New Roman" w:ascii="Times New Roman" w:hAnsi="Times New Roman"/>
                <w:sz w:val="16"/>
                <w:szCs w:val="16"/>
              </w:rPr>
              <w:t>описание работы</w:t>
            </w:r>
          </w:p>
        </w:tc>
        <w:tc>
          <w:tcPr>
            <w:tcW w:w="88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5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6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3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7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6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265" w:type="dxa"/>
            <w:vMerge w:val="continue"/>
            <w:tcBorders>
              <w:top w:val="single" w:sz="4" w:space="0" w:color="000000"/>
              <w:start w:val="single" w:sz="4" w:space="0" w:color="000000"/>
              <w:bottom w:val="single" w:sz="4" w:space="0" w:color="000000"/>
              <w:end w:val="single" w:sz="4" w:space="0" w:color="000000"/>
            </w:tcBorders>
            <w:shd w:fill="FFFFFF" w:val="clear"/>
          </w:tcPr>
          <w:p>
            <w:pPr>
              <w:pStyle w:val="Normal"/>
              <w:rPr/>
            </w:pPr>
            <w:r>
              <w:rPr/>
            </w:r>
          </w:p>
        </w:tc>
      </w:tr>
      <w:tr>
        <w:trPr/>
        <w:tc>
          <w:tcPr>
            <w:tcW w:w="11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1</w:t>
            </w:r>
          </w:p>
        </w:tc>
        <w:tc>
          <w:tcPr>
            <w:tcW w:w="778"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2</w:t>
            </w:r>
          </w:p>
        </w:tc>
        <w:tc>
          <w:tcPr>
            <w:tcW w:w="812"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3</w:t>
            </w:r>
          </w:p>
        </w:tc>
        <w:tc>
          <w:tcPr>
            <w:tcW w:w="75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4</w:t>
            </w:r>
          </w:p>
        </w:tc>
        <w:tc>
          <w:tcPr>
            <w:tcW w:w="744"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5</w:t>
            </w:r>
          </w:p>
        </w:tc>
        <w:tc>
          <w:tcPr>
            <w:tcW w:w="756"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6</w:t>
            </w:r>
          </w:p>
        </w:tc>
        <w:tc>
          <w:tcPr>
            <w:tcW w:w="78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7</w:t>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8</w:t>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9</w:t>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start"/>
              <w:rPr>
                <w:rFonts w:ascii="Times New Roman" w:hAnsi="Times New Roman" w:cs="Times New Roman"/>
                <w:sz w:val="16"/>
                <w:szCs w:val="16"/>
              </w:rPr>
            </w:pPr>
            <w:r>
              <w:rPr>
                <w:rFonts w:cs="Times New Roman" w:ascii="Times New Roman" w:hAnsi="Times New Roman"/>
                <w:sz w:val="16"/>
                <w:szCs w:val="16"/>
              </w:rPr>
              <w:t>10</w:t>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11</w:t>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12</w:t>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t>13</w:t>
            </w:r>
          </w:p>
        </w:tc>
        <w:tc>
          <w:tcPr>
            <w:tcW w:w="93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t>14</w:t>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15</w:t>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16</w:t>
            </w:r>
          </w:p>
        </w:tc>
        <w:tc>
          <w:tcPr>
            <w:tcW w:w="1265" w:type="dxa"/>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17</w:t>
            </w:r>
          </w:p>
        </w:tc>
      </w:tr>
      <w:tr>
        <w:trPr/>
        <w:tc>
          <w:tcPr>
            <w:tcW w:w="117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778"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812"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75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744"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756"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78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3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1265" w:type="dxa"/>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r>
      <w:tr>
        <w:trPr/>
        <w:tc>
          <w:tcPr>
            <w:tcW w:w="117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778"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812"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75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744"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756"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78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3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1265" w:type="dxa"/>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r>
      <w:tr>
        <w:trPr/>
        <w:tc>
          <w:tcPr>
            <w:tcW w:w="11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778"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812"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75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744"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756"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78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3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1265" w:type="dxa"/>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r>
    </w:tbl>
    <w:p>
      <w:pPr>
        <w:sectPr>
          <w:type w:val="continuous"/>
          <w:pgSz w:orient="landscape" w:w="16838" w:h="11906"/>
          <w:pgMar w:left="851" w:right="851" w:gutter="0" w:header="709" w:top="784" w:footer="921" w:bottom="996"/>
          <w:formProt w:val="false"/>
          <w:textDirection w:val="lrTb"/>
          <w:docGrid w:type="default" w:linePitch="600" w:charSpace="32768"/>
        </w:sectPr>
      </w:pPr>
    </w:p>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t>Часть III. Прочие сведения о муниципальном задании</w:t>
      </w:r>
    </w:p>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1. Основания (условия и порядок) для досрочного прекращения выполнения муниципального задания ________________________</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2. Иная информация, необходимая для выполнения (контроля за выполнением) муниципального задания _______________________</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3. Порядок контроля за выполнением муниципального задания</w:t>
      </w:r>
    </w:p>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r>
    </w:p>
    <w:tbl>
      <w:tblPr>
        <w:tblW w:w="15250" w:type="dxa"/>
        <w:jc w:val="start"/>
        <w:tblInd w:w="-51" w:type="dxa"/>
        <w:tblLayout w:type="fixed"/>
        <w:tblCellMar>
          <w:top w:w="102" w:type="dxa"/>
          <w:start w:w="57" w:type="dxa"/>
          <w:bottom w:w="102" w:type="dxa"/>
          <w:end w:w="62" w:type="dxa"/>
        </w:tblCellMar>
      </w:tblPr>
      <w:tblGrid>
        <w:gridCol w:w="2535"/>
        <w:gridCol w:w="7515"/>
        <w:gridCol w:w="5200"/>
      </w:tblGrid>
      <w:tr>
        <w:trPr/>
        <w:tc>
          <w:tcPr>
            <w:tcW w:w="2535"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rPr>
            </w:pPr>
            <w:r>
              <w:rPr>
                <w:rFonts w:cs="Times New Roman" w:ascii="Times New Roman" w:hAnsi="Times New Roman"/>
              </w:rPr>
              <w:t>Форма контроля</w:t>
            </w:r>
          </w:p>
        </w:tc>
        <w:tc>
          <w:tcPr>
            <w:tcW w:w="7515"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rPr>
            </w:pPr>
            <w:r>
              <w:rPr>
                <w:rFonts w:cs="Times New Roman" w:ascii="Times New Roman" w:hAnsi="Times New Roman"/>
              </w:rPr>
              <w:t>Периодичность</w:t>
            </w:r>
          </w:p>
        </w:tc>
        <w:tc>
          <w:tcPr>
            <w:tcW w:w="5200" w:type="dxa"/>
            <w:tcBorders>
              <w:top w:val="single" w:sz="4" w:space="0" w:color="000000"/>
              <w:start w:val="single" w:sz="4" w:space="0" w:color="000000"/>
              <w:bottom w:val="single" w:sz="4" w:space="0" w:color="000000"/>
              <w:end w:val="single" w:sz="4" w:space="0" w:color="000000"/>
            </w:tcBorders>
            <w:shd w:fill="FFFFFF" w:val="clear"/>
          </w:tcPr>
          <w:p>
            <w:pPr>
              <w:pStyle w:val="NoSpacing"/>
              <w:ind w:firstLine="284" w:end="0"/>
              <w:jc w:val="center"/>
              <w:rPr>
                <w:rFonts w:ascii="Times New Roman" w:hAnsi="Times New Roman" w:cs="Times New Roman"/>
              </w:rPr>
            </w:pPr>
            <w:r>
              <w:rPr>
                <w:rFonts w:cs="Times New Roman" w:ascii="Times New Roman" w:hAnsi="Times New Roman"/>
              </w:rPr>
              <w:t>Органы испольнительной власти, осуществляющие контроль за выполнением муниципального задания</w:t>
            </w:r>
          </w:p>
        </w:tc>
      </w:tr>
      <w:tr>
        <w:trPr/>
        <w:tc>
          <w:tcPr>
            <w:tcW w:w="2535"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w:t>
            </w:r>
          </w:p>
        </w:tc>
        <w:tc>
          <w:tcPr>
            <w:tcW w:w="7515"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2</w:t>
            </w:r>
          </w:p>
        </w:tc>
        <w:tc>
          <w:tcPr>
            <w:tcW w:w="5200" w:type="dxa"/>
            <w:tcBorders>
              <w:top w:val="single" w:sz="4" w:space="0" w:color="000000"/>
              <w:start w:val="single" w:sz="4" w:space="0" w:color="000000"/>
              <w:bottom w:val="single" w:sz="4" w:space="0" w:color="000000"/>
              <w:end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3</w:t>
            </w:r>
          </w:p>
        </w:tc>
      </w:tr>
      <w:tr>
        <w:trPr/>
        <w:tc>
          <w:tcPr>
            <w:tcW w:w="253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751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5200" w:type="dxa"/>
            <w:tcBorders>
              <w:top w:val="single" w:sz="4" w:space="0" w:color="000000"/>
              <w:start w:val="single" w:sz="4" w:space="0" w:color="000000"/>
              <w:bottom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bl>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4. Требования к отчетности о выполнении муниципального задания __________</w:t>
      </w:r>
    </w:p>
    <w:p>
      <w:pPr>
        <w:pStyle w:val="NoSpacing"/>
        <w:ind w:firstLine="284" w:end="0"/>
        <w:jc w:val="both"/>
        <w:rPr/>
      </w:pPr>
      <w:r>
        <w:rPr>
          <w:rFonts w:cs="Times New Roman" w:ascii="Times New Roman" w:hAnsi="Times New Roman"/>
          <w:sz w:val="24"/>
          <w:szCs w:val="24"/>
        </w:rPr>
        <w:t xml:space="preserve">4.1. Периодичность представления отчетов о выполнении муниципального задания                         </w:t>
      </w:r>
      <w:r>
        <w:rPr>
          <w:rFonts w:cs="Times New Roman" w:ascii="Times New Roman" w:hAnsi="Times New Roman"/>
          <w:sz w:val="26"/>
          <w:szCs w:val="26"/>
        </w:rPr>
        <w:t xml:space="preserve">                __________</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4.2. Сроки представления отчетов о выполнении муниципального задания                                                         __________</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4.2.1. Сроки представления предварительного отчета о выполнении муниципального задания                        __________</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4.3. Иные требования к отчетности о выполнении муниципального задания                                                       __________</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5. Иные показатели, связанные с выполнением муниципального задания                                                         __________</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Приложение № 2</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к Положению о порядке формирования</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муниципального задания на оказание муниципальных услуг</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(выполнение работ) в отношении муниципальных учреждений</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 xml:space="preserve">Палкинского муниципального округа </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и финансового обеспечения выполнения</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муниципального задания</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от ________ № ____</w:t>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t>ОТЧЕТ О ВЫПОЛНЕНИИ</w:t>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t xml:space="preserve">МУНИЦИПАЛЬНОГО ЗАДАНИЯ № </w:t>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t>на 20__ год и на плановый период 20__ и 20__ годов</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r>
    </w:p>
    <w:tbl>
      <w:tblPr>
        <w:tblW w:w="15170" w:type="dxa"/>
        <w:jc w:val="start"/>
        <w:tblInd w:w="-11" w:type="dxa"/>
        <w:tblLayout w:type="fixed"/>
        <w:tblCellMar>
          <w:top w:w="0" w:type="dxa"/>
          <w:start w:w="0" w:type="dxa"/>
          <w:bottom w:w="0" w:type="dxa"/>
          <w:end w:w="0" w:type="dxa"/>
        </w:tblCellMar>
      </w:tblPr>
      <w:tblGrid>
        <w:gridCol w:w="5055"/>
        <w:gridCol w:w="6330"/>
        <w:gridCol w:w="2100"/>
        <w:gridCol w:w="1635"/>
        <w:gridCol w:w="50"/>
      </w:tblGrid>
      <w:tr>
        <w:trPr/>
        <w:tc>
          <w:tcPr>
            <w:tcW w:w="5055"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6330" w:type="dxa"/>
            <w:tcBorders/>
            <w:shd w:fill="FFFFFF" w:val="clear"/>
          </w:tcPr>
          <w:p>
            <w:pPr>
              <w:pStyle w:val="NoSpacing"/>
              <w:jc w:val="both"/>
              <w:rPr>
                <w:rFonts w:ascii="Times New Roman" w:hAnsi="Times New Roman" w:cs="Times New Roman"/>
                <w:sz w:val="24"/>
                <w:szCs w:val="24"/>
              </w:rPr>
            </w:pPr>
            <w:r>
              <w:rPr>
                <w:rFonts w:cs="Times New Roman" w:ascii="Times New Roman" w:hAnsi="Times New Roman"/>
                <w:sz w:val="24"/>
                <w:szCs w:val="24"/>
              </w:rPr>
              <w:t>от «__» _________ 20__ г</w:t>
            </w:r>
          </w:p>
        </w:tc>
        <w:tc>
          <w:tcPr>
            <w:tcW w:w="2100"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1685" w:type="dxa"/>
            <w:gridSpan w:val="2"/>
            <w:tcBorders>
              <w:top w:val="single" w:sz="4" w:space="0" w:color="000000"/>
              <w:start w:val="single" w:sz="4" w:space="0" w:color="000000"/>
              <w:end w:val="single" w:sz="4" w:space="0" w:color="000000"/>
            </w:tcBorders>
            <w:shd w:fill="FFFFFF" w:val="clear"/>
          </w:tcPr>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Коды</w:t>
            </w:r>
          </w:p>
        </w:tc>
      </w:tr>
      <w:tr>
        <w:trPr/>
        <w:tc>
          <w:tcPr>
            <w:tcW w:w="5055"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6330" w:type="dxa"/>
            <w:tcBorders/>
            <w:shd w:fill="FFFFFF" w:val="clear"/>
          </w:tcPr>
          <w:p>
            <w:pPr>
              <w:pStyle w:val="NoSpacing"/>
              <w:snapToGrid w:val="false"/>
              <w:ind w:firstLine="284" w:end="0"/>
              <w:jc w:val="both"/>
              <w:rPr>
                <w:rFonts w:ascii="Times New Roman" w:hAnsi="Times New Roman" w:cs="Times New Roman"/>
                <w:sz w:val="24"/>
                <w:szCs w:val="24"/>
              </w:rPr>
            </w:pPr>
            <w:r>
              <w:rPr>
                <w:rFonts w:cs="Times New Roman" w:ascii="Times New Roman" w:hAnsi="Times New Roman"/>
                <w:sz w:val="24"/>
                <w:szCs w:val="24"/>
              </w:rPr>
            </w:r>
          </w:p>
        </w:tc>
        <w:tc>
          <w:tcPr>
            <w:tcW w:w="2100" w:type="dxa"/>
            <w:tcBorders/>
            <w:shd w:fill="FFFFFF" w:val="clear"/>
            <w:vAlign w:val="bottom"/>
          </w:tcPr>
          <w:p>
            <w:pPr>
              <w:pStyle w:val="NoSpacing"/>
              <w:ind w:firstLine="284" w:end="0"/>
              <w:jc w:val="both"/>
              <w:rPr/>
            </w:pPr>
            <w:r>
              <w:rPr>
                <w:rFonts w:cs="Times New Roman" w:ascii="Times New Roman" w:hAnsi="Times New Roman"/>
              </w:rPr>
              <w:t xml:space="preserve">Форма по </w:t>
            </w:r>
            <w:hyperlink r:id="rId23">
              <w:r>
                <w:rPr>
                  <w:rStyle w:val="Hyperlink"/>
                  <w:rFonts w:cs="Times New Roman" w:ascii="Times New Roman" w:hAnsi="Times New Roman"/>
                  <w:color w:val="00000A"/>
                </w:rPr>
                <w:t>ОКУД</w:t>
              </w:r>
            </w:hyperlink>
          </w:p>
        </w:tc>
        <w:tc>
          <w:tcPr>
            <w:tcW w:w="1685" w:type="dxa"/>
            <w:gridSpan w:val="2"/>
            <w:tcBorders>
              <w:top w:val="single" w:sz="4" w:space="0" w:color="000000"/>
              <w:start w:val="single" w:sz="4" w:space="0" w:color="000000"/>
              <w:end w:val="single" w:sz="4" w:space="0" w:color="000000"/>
            </w:tcBorders>
            <w:shd w:fill="FFFFFF" w:val="clear"/>
            <w:vAlign w:val="bottom"/>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0506501</w:t>
            </w:r>
          </w:p>
        </w:tc>
      </w:tr>
      <w:tr>
        <w:trPr/>
        <w:tc>
          <w:tcPr>
            <w:tcW w:w="5055"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6330"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2100" w:type="dxa"/>
            <w:tcBorders/>
            <w:shd w:fill="FFFFFF" w:val="clear"/>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Дата</w:t>
            </w:r>
          </w:p>
        </w:tc>
        <w:tc>
          <w:tcPr>
            <w:tcW w:w="1685" w:type="dxa"/>
            <w:gridSpan w:val="2"/>
            <w:tcBorders>
              <w:top w:val="single" w:sz="4" w:space="0" w:color="000000"/>
              <w:start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r>
        <w:trPr/>
        <w:tc>
          <w:tcPr>
            <w:tcW w:w="5055" w:type="dxa"/>
            <w:tcBorders/>
            <w:shd w:fill="FFFFFF" w:val="clear"/>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Наименование муниципального учреждения              (обособленного подразделения)</w:t>
            </w:r>
          </w:p>
        </w:tc>
        <w:tc>
          <w:tcPr>
            <w:tcW w:w="6330" w:type="dxa"/>
            <w:tcBorders/>
            <w:shd w:fill="FFFFFF" w:val="clear"/>
            <w:vAlign w:val="bottom"/>
          </w:tcPr>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_____________________________________</w:t>
            </w:r>
          </w:p>
        </w:tc>
        <w:tc>
          <w:tcPr>
            <w:tcW w:w="2100" w:type="dxa"/>
            <w:tcBorders/>
            <w:shd w:fill="FFFFFF" w:val="clear"/>
            <w:vAlign w:val="bottom"/>
          </w:tcPr>
          <w:p>
            <w:pPr>
              <w:pStyle w:val="NoSpacing"/>
              <w:ind w:firstLine="284" w:end="0"/>
              <w:jc w:val="start"/>
              <w:rPr>
                <w:rFonts w:ascii="Times New Roman" w:hAnsi="Times New Roman" w:cs="Times New Roman"/>
                <w:sz w:val="24"/>
                <w:szCs w:val="24"/>
              </w:rPr>
            </w:pPr>
            <w:r>
              <w:rPr>
                <w:rFonts w:cs="Times New Roman" w:ascii="Times New Roman" w:hAnsi="Times New Roman"/>
                <w:sz w:val="24"/>
                <w:szCs w:val="24"/>
              </w:rPr>
              <w:t>Код по сводному         реестру</w:t>
            </w:r>
          </w:p>
        </w:tc>
        <w:tc>
          <w:tcPr>
            <w:tcW w:w="1685" w:type="dxa"/>
            <w:gridSpan w:val="2"/>
            <w:tcBorders>
              <w:top w:val="single" w:sz="4" w:space="0" w:color="000000"/>
              <w:start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r>
        <w:trPr/>
        <w:tc>
          <w:tcPr>
            <w:tcW w:w="5055" w:type="dxa"/>
            <w:tcBorders/>
            <w:shd w:fill="FFFFFF" w:val="clear"/>
          </w:tcPr>
          <w:p>
            <w:pPr>
              <w:pStyle w:val="NoSpacing"/>
              <w:ind w:firstLine="284" w:end="0"/>
              <w:jc w:val="start"/>
              <w:rPr/>
            </w:pPr>
            <w:r>
              <w:rPr>
                <w:rFonts w:cs="Times New Roman" w:ascii="Times New Roman" w:hAnsi="Times New Roman"/>
                <w:sz w:val="24"/>
                <w:szCs w:val="24"/>
              </w:rPr>
              <w:t>Вид деятельности муниципального учреждения (обособленного подразделения</w:t>
            </w:r>
            <w:r>
              <w:rPr>
                <w:rFonts w:cs="Times New Roman" w:ascii="Times New Roman" w:hAnsi="Times New Roman"/>
                <w:sz w:val="26"/>
                <w:szCs w:val="26"/>
              </w:rPr>
              <w:t>)</w:t>
            </w:r>
          </w:p>
        </w:tc>
        <w:tc>
          <w:tcPr>
            <w:tcW w:w="6330" w:type="dxa"/>
            <w:tcBorders/>
            <w:shd w:fill="FFFFFF" w:val="clear"/>
            <w:vAlign w:val="bottom"/>
          </w:tcPr>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______________________________________</w:t>
            </w:r>
          </w:p>
        </w:tc>
        <w:tc>
          <w:tcPr>
            <w:tcW w:w="2100" w:type="dxa"/>
            <w:tcBorders/>
            <w:shd w:fill="FFFFFF" w:val="clear"/>
            <w:vAlign w:val="bottom"/>
          </w:tcPr>
          <w:p>
            <w:pPr>
              <w:pStyle w:val="NoSpacing"/>
              <w:ind w:firstLine="284" w:end="0"/>
              <w:jc w:val="both"/>
              <w:rPr/>
            </w:pPr>
            <w:r>
              <w:rPr>
                <w:rFonts w:cs="Times New Roman" w:ascii="Times New Roman" w:hAnsi="Times New Roman"/>
                <w:sz w:val="24"/>
                <w:szCs w:val="24"/>
              </w:rPr>
              <w:t xml:space="preserve">По </w:t>
            </w:r>
            <w:hyperlink r:id="rId24">
              <w:r>
                <w:rPr>
                  <w:rStyle w:val="Hyperlink"/>
                  <w:rFonts w:cs="Times New Roman" w:ascii="Times New Roman" w:hAnsi="Times New Roman"/>
                  <w:color w:val="00000A"/>
                  <w:sz w:val="24"/>
                  <w:szCs w:val="24"/>
                </w:rPr>
                <w:t>ОКВЭД</w:t>
              </w:r>
            </w:hyperlink>
          </w:p>
        </w:tc>
        <w:tc>
          <w:tcPr>
            <w:tcW w:w="1685" w:type="dxa"/>
            <w:gridSpan w:val="2"/>
            <w:tcBorders>
              <w:top w:val="single" w:sz="4" w:space="0" w:color="000000"/>
              <w:start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r>
        <w:trPr/>
        <w:tc>
          <w:tcPr>
            <w:tcW w:w="5055"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6330" w:type="dxa"/>
            <w:tcBorders/>
            <w:shd w:fill="FFFFFF" w:val="clear"/>
          </w:tcPr>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_____________________________________</w:t>
            </w:r>
          </w:p>
        </w:tc>
        <w:tc>
          <w:tcPr>
            <w:tcW w:w="2100" w:type="dxa"/>
            <w:tcBorders/>
            <w:shd w:fill="FFFFFF" w:val="clear"/>
          </w:tcPr>
          <w:p>
            <w:pPr>
              <w:pStyle w:val="NoSpacing"/>
              <w:ind w:firstLine="284" w:end="0"/>
              <w:jc w:val="both"/>
              <w:rPr/>
            </w:pPr>
            <w:r>
              <w:rPr>
                <w:rFonts w:cs="Times New Roman" w:ascii="Times New Roman" w:hAnsi="Times New Roman"/>
                <w:sz w:val="24"/>
                <w:szCs w:val="24"/>
              </w:rPr>
              <w:t xml:space="preserve">По </w:t>
            </w:r>
            <w:hyperlink r:id="rId25">
              <w:r>
                <w:rPr>
                  <w:rStyle w:val="Hyperlink"/>
                  <w:rFonts w:cs="Times New Roman" w:ascii="Times New Roman" w:hAnsi="Times New Roman"/>
                  <w:color w:val="00000A"/>
                  <w:sz w:val="24"/>
                  <w:szCs w:val="24"/>
                </w:rPr>
                <w:t>ОКВЭД</w:t>
              </w:r>
            </w:hyperlink>
          </w:p>
        </w:tc>
        <w:tc>
          <w:tcPr>
            <w:tcW w:w="1685" w:type="dxa"/>
            <w:gridSpan w:val="2"/>
            <w:tcBorders>
              <w:top w:val="single" w:sz="4" w:space="0" w:color="000000"/>
              <w:start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r>
        <w:trPr>
          <w:trHeight w:val="518" w:hRule="atLeast"/>
        </w:trPr>
        <w:tc>
          <w:tcPr>
            <w:tcW w:w="5055"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6330" w:type="dxa"/>
            <w:tcBorders/>
            <w:shd w:fill="FFFFFF" w:val="clear"/>
            <w:vAlign w:val="bottom"/>
          </w:tcPr>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______________________________________</w:t>
            </w:r>
          </w:p>
        </w:tc>
        <w:tc>
          <w:tcPr>
            <w:tcW w:w="2100" w:type="dxa"/>
            <w:tcBorders/>
            <w:shd w:fill="FFFFFF" w:val="clear"/>
            <w:vAlign w:val="bottom"/>
          </w:tcPr>
          <w:p>
            <w:pPr>
              <w:pStyle w:val="NoSpacing"/>
              <w:ind w:firstLine="284" w:end="0"/>
              <w:jc w:val="both"/>
              <w:rPr/>
            </w:pPr>
            <w:r>
              <w:rPr>
                <w:rFonts w:cs="Times New Roman" w:ascii="Times New Roman" w:hAnsi="Times New Roman"/>
                <w:sz w:val="26"/>
                <w:szCs w:val="26"/>
              </w:rPr>
              <w:t xml:space="preserve">По </w:t>
            </w:r>
            <w:hyperlink r:id="rId26">
              <w:r>
                <w:rPr>
                  <w:rStyle w:val="Hyperlink"/>
                  <w:rFonts w:cs="Times New Roman" w:ascii="Times New Roman" w:hAnsi="Times New Roman"/>
                  <w:color w:val="00000A"/>
                </w:rPr>
                <w:t>ОКВЭД</w:t>
              </w:r>
            </w:hyperlink>
          </w:p>
        </w:tc>
        <w:tc>
          <w:tcPr>
            <w:tcW w:w="1685" w:type="dxa"/>
            <w:gridSpan w:val="2"/>
            <w:tcBorders>
              <w:top w:val="single" w:sz="4" w:space="0" w:color="000000"/>
              <w:start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r>
        <w:trPr/>
        <w:tc>
          <w:tcPr>
            <w:tcW w:w="5055" w:type="dxa"/>
            <w:tcBorders/>
            <w:shd w:fill="FFFFFF" w:val="clear"/>
            <w:vAlign w:val="bottom"/>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6330" w:type="dxa"/>
            <w:tcBorders/>
            <w:shd w:fill="FFFFFF" w:val="cle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(указывается вид деятельности муниципального учреждения из общероссийского базового перечня или из регионального перечня)</w:t>
            </w:r>
          </w:p>
        </w:tc>
        <w:tc>
          <w:tcPr>
            <w:tcW w:w="2100" w:type="dxa"/>
            <w:tcBorders/>
            <w:shd w:fill="FFFFFF" w:val="clear"/>
          </w:tcPr>
          <w:p>
            <w:pPr>
              <w:pStyle w:val="NoSpacing"/>
              <w:snapToGrid w:val="false"/>
              <w:ind w:firstLine="284" w:end="0"/>
              <w:jc w:val="both"/>
              <w:rPr>
                <w:rFonts w:ascii="Times New Roman" w:hAnsi="Times New Roman" w:cs="Times New Roman"/>
                <w:sz w:val="24"/>
                <w:szCs w:val="24"/>
              </w:rPr>
            </w:pPr>
            <w:r>
              <w:rPr>
                <w:rFonts w:cs="Times New Roman" w:ascii="Times New Roman" w:hAnsi="Times New Roman"/>
                <w:sz w:val="24"/>
                <w:szCs w:val="24"/>
              </w:rPr>
            </w:r>
          </w:p>
        </w:tc>
        <w:tc>
          <w:tcPr>
            <w:tcW w:w="1685" w:type="dxa"/>
            <w:gridSpan w:val="2"/>
            <w:tcBorders>
              <w:top w:val="single" w:sz="4" w:space="0" w:color="000000"/>
              <w:start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r>
        <w:trPr/>
        <w:tc>
          <w:tcPr>
            <w:tcW w:w="5055" w:type="dxa"/>
            <w:tcBorders/>
            <w:shd w:fill="FFFFFF" w:val="clear"/>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Периодичность</w:t>
            </w:r>
          </w:p>
        </w:tc>
        <w:tc>
          <w:tcPr>
            <w:tcW w:w="6330" w:type="dxa"/>
            <w:tcBorders/>
            <w:shd w:fill="FFFFFF" w:val="clear"/>
          </w:tcPr>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_____________________________________</w:t>
            </w:r>
          </w:p>
        </w:tc>
        <w:tc>
          <w:tcPr>
            <w:tcW w:w="2100"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1685" w:type="dxa"/>
            <w:gridSpan w:val="2"/>
            <w:tcBorders>
              <w:start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r>
        <w:trPr/>
        <w:tc>
          <w:tcPr>
            <w:tcW w:w="5055"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6330" w:type="dxa"/>
            <w:tcBorders/>
            <w:shd w:fill="FFFFFF" w:val="clear"/>
          </w:tcPr>
          <w:p>
            <w:pPr>
              <w:pStyle w:val="NoSpacing"/>
              <w:ind w:firstLine="284" w:end="0"/>
              <w:jc w:val="both"/>
              <w:rPr>
                <w:rFonts w:ascii="Times New Roman" w:hAnsi="Times New Roman" w:cs="Times New Roman"/>
                <w:sz w:val="16"/>
                <w:szCs w:val="16"/>
              </w:rPr>
            </w:pPr>
            <w:r>
              <w:rPr>
                <w:rFonts w:cs="Times New Roman" w:ascii="Times New Roman" w:hAnsi="Times New Roman"/>
                <w:sz w:val="16"/>
                <w:szCs w:val="16"/>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tc>
        <w:tc>
          <w:tcPr>
            <w:tcW w:w="2100" w:type="dxa"/>
            <w:tcBorders/>
            <w:shd w:fill="FFFFFF" w:val="clear"/>
          </w:tcPr>
          <w:p>
            <w:pPr>
              <w:pStyle w:val="NoSpacing"/>
              <w:snapToGrid w:val="false"/>
              <w:ind w:firstLine="284" w:end="0"/>
              <w:jc w:val="both"/>
              <w:rPr>
                <w:rFonts w:ascii="Times New Roman" w:hAnsi="Times New Roman" w:cs="Times New Roman"/>
                <w:sz w:val="16"/>
                <w:szCs w:val="16"/>
              </w:rPr>
            </w:pPr>
            <w:r>
              <w:rPr>
                <w:rFonts w:cs="Times New Roman" w:ascii="Times New Roman" w:hAnsi="Times New Roman"/>
                <w:sz w:val="16"/>
                <w:szCs w:val="16"/>
              </w:rPr>
            </w:r>
          </w:p>
        </w:tc>
        <w:tc>
          <w:tcPr>
            <w:tcW w:w="1635" w:type="dxa"/>
            <w:tcBorders>
              <w:top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50" w:type="dxa"/>
            <w:tcBorders/>
          </w:tcPr>
          <w:p>
            <w:pPr>
              <w:pStyle w:val="Normal"/>
              <w:snapToGrid w:val="false"/>
              <w:rPr>
                <w:rFonts w:ascii="Times New Roman" w:hAnsi="Times New Roman" w:cs="Times New Roman"/>
                <w:sz w:val="26"/>
                <w:szCs w:val="26"/>
              </w:rPr>
            </w:pPr>
            <w:r>
              <w:rPr>
                <w:rFonts w:cs="Times New Roman"/>
                <w:sz w:val="26"/>
                <w:szCs w:val="26"/>
              </w:rPr>
            </w:r>
          </w:p>
        </w:tc>
      </w:tr>
    </w:tbl>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t>Часть I. Сведения об оказываемых муниципальных услугах</w:t>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t>Раздел _________</w:t>
      </w:r>
    </w:p>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r>
    </w:p>
    <w:p>
      <w:pPr>
        <w:sectPr>
          <w:type w:val="continuous"/>
          <w:pgSz w:orient="landscape" w:w="16838" w:h="11906"/>
          <w:pgMar w:left="851" w:right="851" w:gutter="0" w:header="709" w:top="784" w:footer="921" w:bottom="996"/>
          <w:formProt w:val="false"/>
          <w:textDirection w:val="lrTb"/>
          <w:docGrid w:type="default" w:linePitch="600" w:charSpace="32768"/>
        </w:sectPr>
      </w:pPr>
    </w:p>
    <w:tbl>
      <w:tblPr>
        <w:tblW w:w="15155" w:type="dxa"/>
        <w:jc w:val="start"/>
        <w:tblInd w:w="19" w:type="dxa"/>
        <w:tblLayout w:type="fixed"/>
        <w:tblCellMar>
          <w:top w:w="0" w:type="dxa"/>
          <w:start w:w="0" w:type="dxa"/>
          <w:bottom w:w="0" w:type="dxa"/>
          <w:end w:w="0" w:type="dxa"/>
        </w:tblCellMar>
      </w:tblPr>
      <w:tblGrid>
        <w:gridCol w:w="4830"/>
        <w:gridCol w:w="5040"/>
        <w:gridCol w:w="3210"/>
        <w:gridCol w:w="2025"/>
        <w:gridCol w:w="50"/>
      </w:tblGrid>
      <w:tr>
        <w:trPr/>
        <w:tc>
          <w:tcPr>
            <w:tcW w:w="4830" w:type="dxa"/>
            <w:tcBorders/>
            <w:shd w:fill="FFFFFF" w:val="clear"/>
            <w:vAlign w:val="bottom"/>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1. Наименование муниципальной услуги</w:t>
            </w:r>
          </w:p>
        </w:tc>
        <w:tc>
          <w:tcPr>
            <w:tcW w:w="5040" w:type="dxa"/>
            <w:tcBorders/>
            <w:shd w:fill="FFFFFF" w:val="clear"/>
            <w:vAlign w:val="bottom"/>
          </w:tcPr>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__________________________</w:t>
            </w:r>
          </w:p>
        </w:tc>
        <w:tc>
          <w:tcPr>
            <w:tcW w:w="3210" w:type="dxa"/>
            <w:tcBorders/>
            <w:shd w:fill="FFFFFF" w:val="clear"/>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 xml:space="preserve">Код по общероссийскому  </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 xml:space="preserve">базовому перечню или по </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региональному перечню</w:t>
            </w:r>
          </w:p>
        </w:tc>
        <w:tc>
          <w:tcPr>
            <w:tcW w:w="2075" w:type="dxa"/>
            <w:gridSpan w:val="2"/>
            <w:tcBorders>
              <w:top w:val="single" w:sz="4" w:space="0" w:color="000000"/>
              <w:start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r>
        <w:trPr>
          <w:trHeight w:val="743" w:hRule="atLeast"/>
        </w:trPr>
        <w:tc>
          <w:tcPr>
            <w:tcW w:w="4830" w:type="dxa"/>
            <w:tcBorders/>
            <w:shd w:fill="FFFFFF" w:val="clear"/>
          </w:tcPr>
          <w:p>
            <w:pPr>
              <w:pStyle w:val="NoSpacing"/>
              <w:ind w:firstLine="284" w:end="0"/>
              <w:jc w:val="start"/>
              <w:rPr>
                <w:rFonts w:ascii="Times New Roman" w:hAnsi="Times New Roman" w:cs="Times New Roman"/>
                <w:sz w:val="24"/>
                <w:szCs w:val="24"/>
              </w:rPr>
            </w:pPr>
            <w:r>
              <w:rPr>
                <w:rFonts w:cs="Times New Roman" w:ascii="Times New Roman" w:hAnsi="Times New Roman"/>
                <w:sz w:val="24"/>
                <w:szCs w:val="24"/>
              </w:rPr>
              <w:t>2. Категории потребителей муниципальной  услуги</w:t>
            </w:r>
          </w:p>
        </w:tc>
        <w:tc>
          <w:tcPr>
            <w:tcW w:w="5040" w:type="dxa"/>
            <w:tcBorders/>
            <w:shd w:fill="FFFFFF" w:val="clear"/>
            <w:vAlign w:val="bottom"/>
          </w:tcPr>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__________________________</w:t>
            </w:r>
          </w:p>
        </w:tc>
        <w:tc>
          <w:tcPr>
            <w:tcW w:w="3210" w:type="dxa"/>
            <w:tcBorders/>
            <w:shd w:fill="FFFFFF" w:val="clear"/>
          </w:tcPr>
          <w:p>
            <w:pPr>
              <w:pStyle w:val="NoSpacing"/>
              <w:snapToGrid w:val="false"/>
              <w:ind w:firstLine="284" w:end="0"/>
              <w:jc w:val="start"/>
              <w:rPr>
                <w:rFonts w:ascii="Times New Roman" w:hAnsi="Times New Roman" w:cs="Times New Roman"/>
                <w:sz w:val="26"/>
                <w:szCs w:val="26"/>
              </w:rPr>
            </w:pPr>
            <w:r>
              <w:rPr>
                <w:rFonts w:cs="Times New Roman" w:ascii="Times New Roman" w:hAnsi="Times New Roman"/>
                <w:sz w:val="26"/>
                <w:szCs w:val="26"/>
              </w:rPr>
            </w:r>
          </w:p>
        </w:tc>
        <w:tc>
          <w:tcPr>
            <w:tcW w:w="2025" w:type="dxa"/>
            <w:tcBorders>
              <w:top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50" w:type="dxa"/>
            <w:tcBorders/>
          </w:tcPr>
          <w:p>
            <w:pPr>
              <w:pStyle w:val="Normal"/>
              <w:snapToGrid w:val="false"/>
              <w:rPr>
                <w:rFonts w:ascii="Times New Roman" w:hAnsi="Times New Roman" w:cs="Times New Roman"/>
                <w:sz w:val="26"/>
                <w:szCs w:val="26"/>
              </w:rPr>
            </w:pPr>
            <w:r>
              <w:rPr>
                <w:rFonts w:cs="Times New Roman"/>
                <w:sz w:val="26"/>
                <w:szCs w:val="26"/>
              </w:rPr>
            </w:r>
          </w:p>
        </w:tc>
      </w:tr>
    </w:tbl>
    <w:p>
      <w:pPr>
        <w:sectPr>
          <w:type w:val="continuous"/>
          <w:pgSz w:orient="landscape" w:w="16838" w:h="11906"/>
          <w:pgMar w:left="851" w:right="851" w:gutter="0" w:header="709" w:top="784" w:footer="921" w:bottom="996"/>
          <w:formProt w:val="false"/>
          <w:textDirection w:val="lrTb"/>
          <w:docGrid w:type="default" w:linePitch="600" w:charSpace="32768"/>
        </w:sectPr>
      </w:pPr>
    </w:p>
    <w:p>
      <w:pPr>
        <w:pStyle w:val="NoSpacing"/>
        <w:ind w:firstLine="284" w:end="0"/>
        <w:jc w:val="both"/>
        <w:rPr/>
      </w:pPr>
      <w:r>
        <w:rPr>
          <w:rFonts w:cs="Times New Roman" w:ascii="Times New Roman" w:hAnsi="Times New Roman"/>
          <w:sz w:val="26"/>
          <w:szCs w:val="26"/>
        </w:rPr>
        <w:t>3</w:t>
      </w:r>
      <w:r>
        <w:rPr>
          <w:rFonts w:cs="Times New Roman" w:ascii="Times New Roman" w:hAnsi="Times New Roman"/>
          <w:sz w:val="24"/>
          <w:szCs w:val="24"/>
        </w:rPr>
        <w:t>. Сведения о фактическом достижении показателей, характеризующих объем и (или) качество муниципальной услуги</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3.1. Сведения о фактическом достижении показателей, характеризующих качество муниципальной услуги</w:t>
      </w:r>
    </w:p>
    <w:p>
      <w:pPr>
        <w:pStyle w:val="NoSpacing"/>
        <w:jc w:val="both"/>
        <w:rPr>
          <w:rFonts w:ascii="Times New Roman" w:hAnsi="Times New Roman" w:cs="Times New Roman"/>
          <w:sz w:val="26"/>
          <w:szCs w:val="26"/>
        </w:rPr>
      </w:pPr>
      <w:r>
        <w:rPr>
          <w:rFonts w:cs="Times New Roman" w:ascii="Times New Roman" w:hAnsi="Times New Roman"/>
          <w:sz w:val="26"/>
          <w:szCs w:val="26"/>
        </w:rPr>
      </w:r>
    </w:p>
    <w:tbl>
      <w:tblPr>
        <w:tblW w:w="15170" w:type="dxa"/>
        <w:jc w:val="start"/>
        <w:tblInd w:w="-5" w:type="dxa"/>
        <w:tblLayout w:type="fixed"/>
        <w:tblCellMar>
          <w:top w:w="0" w:type="dxa"/>
          <w:start w:w="0" w:type="dxa"/>
          <w:bottom w:w="0" w:type="dxa"/>
          <w:end w:w="0" w:type="dxa"/>
        </w:tblCellMar>
      </w:tblPr>
      <w:tblGrid>
        <w:gridCol w:w="1425"/>
        <w:gridCol w:w="930"/>
        <w:gridCol w:w="1080"/>
        <w:gridCol w:w="1155"/>
        <w:gridCol w:w="915"/>
        <w:gridCol w:w="975"/>
        <w:gridCol w:w="1605"/>
        <w:gridCol w:w="945"/>
        <w:gridCol w:w="885"/>
        <w:gridCol w:w="960"/>
        <w:gridCol w:w="915"/>
        <w:gridCol w:w="870"/>
        <w:gridCol w:w="870"/>
        <w:gridCol w:w="750"/>
        <w:gridCol w:w="890"/>
      </w:tblGrid>
      <w:tr>
        <w:trPr>
          <w:trHeight w:val="487" w:hRule="atLeast"/>
        </w:trPr>
        <w:tc>
          <w:tcPr>
            <w:tcW w:w="142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 xml:space="preserve">Уникальный номер реестровой записи </w:t>
            </w:r>
          </w:p>
        </w:tc>
        <w:tc>
          <w:tcPr>
            <w:tcW w:w="93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Показатель, характеризующий содержание муниципальной услуги</w:t>
            </w:r>
          </w:p>
        </w:tc>
        <w:tc>
          <w:tcPr>
            <w:tcW w:w="108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Показатель, характеризующий условия (формы) оказания муниципальной услуги</w:t>
            </w:r>
          </w:p>
        </w:tc>
        <w:tc>
          <w:tcPr>
            <w:tcW w:w="11735" w:type="dxa"/>
            <w:gridSpan w:val="12"/>
            <w:tcBorders>
              <w:top w:val="single" w:sz="4" w:space="0" w:color="000000"/>
              <w:start w:val="single" w:sz="4" w:space="0" w:color="000000"/>
              <w:end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Показатель качества муниципальной услуги</w:t>
            </w:r>
          </w:p>
        </w:tc>
      </w:tr>
      <w:tr>
        <w:trPr>
          <w:trHeight w:val="1568" w:hRule="atLeast"/>
        </w:trPr>
        <w:tc>
          <w:tcPr>
            <w:tcW w:w="142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3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08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4650" w:type="dxa"/>
            <w:gridSpan w:val="4"/>
            <w:tcBorders>
              <w:start w:val="single" w:sz="4" w:space="0" w:color="000000"/>
            </w:tcBorders>
            <w:shd w:fill="FFFFFF" w:val="clear"/>
          </w:tcPr>
          <w:p>
            <w:pPr>
              <w:pStyle w:val="NoSpacing"/>
              <w:snapToGrid w:val="false"/>
              <w:ind w:firstLine="284" w:end="0"/>
              <w:jc w:val="center"/>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наименование показателя</w:t>
            </w:r>
          </w:p>
        </w:tc>
        <w:tc>
          <w:tcPr>
            <w:tcW w:w="1830" w:type="dxa"/>
            <w:gridSpan w:val="2"/>
            <w:vMerge w:val="restart"/>
            <w:tcBorders>
              <w:start w:val="single" w:sz="4" w:space="0" w:color="000000"/>
            </w:tcBorders>
            <w:shd w:fill="FFFFFF" w:val="clear"/>
          </w:tcPr>
          <w:p>
            <w:pPr>
              <w:pStyle w:val="NoSpacing"/>
              <w:snapToGrid w:val="false"/>
              <w:ind w:firstLine="284" w:end="0"/>
              <w:jc w:val="center"/>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единица измерения</w:t>
            </w:r>
          </w:p>
        </w:tc>
        <w:tc>
          <w:tcPr>
            <w:tcW w:w="2745" w:type="dxa"/>
            <w:gridSpan w:val="3"/>
            <w:tcBorders>
              <w:start w:val="single" w:sz="4" w:space="0" w:color="000000"/>
            </w:tcBorders>
            <w:shd w:fill="FFFFFF" w:val="clear"/>
          </w:tcPr>
          <w:p>
            <w:pPr>
              <w:pStyle w:val="NoSpacing"/>
              <w:snapToGrid w:val="false"/>
              <w:ind w:firstLine="284" w:end="0"/>
              <w:jc w:val="center"/>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значение</w:t>
            </w:r>
          </w:p>
        </w:tc>
        <w:tc>
          <w:tcPr>
            <w:tcW w:w="870" w:type="dxa"/>
            <w:vMerge w:val="restart"/>
            <w:tcBorders>
              <w:start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допустимое (возможное) отклонение</w:t>
            </w:r>
          </w:p>
        </w:tc>
        <w:tc>
          <w:tcPr>
            <w:tcW w:w="750" w:type="dxa"/>
            <w:vMerge w:val="restart"/>
            <w:tcBorders>
              <w:start w:val="single" w:sz="4" w:space="0" w:color="000000"/>
            </w:tcBorders>
            <w:shd w:fill="FFFFFF" w:val="clear"/>
          </w:tcPr>
          <w:p>
            <w:pPr>
              <w:pStyle w:val="NoSpacing"/>
              <w:ind w:firstLine="284" w:end="0"/>
              <w:jc w:val="center"/>
              <w:rPr/>
            </w:pPr>
            <w:r>
              <w:rPr>
                <w:rFonts w:cs="Times New Roman" w:ascii="Times New Roman" w:hAnsi="Times New Roman"/>
                <w:sz w:val="20"/>
                <w:szCs w:val="20"/>
              </w:rPr>
              <w:t>отклонение, превышающее допустимое (возможное) отклонение</w:t>
            </w:r>
            <w:r>
              <w:rPr>
                <w:rFonts w:cs="Times New Roman" w:ascii="Times New Roman" w:hAnsi="Times New Roman"/>
                <w:sz w:val="20"/>
                <w:szCs w:val="20"/>
                <w:vertAlign w:val="superscript"/>
              </w:rPr>
              <w:t>7</w:t>
            </w:r>
            <w:r>
              <w:rPr>
                <w:rFonts w:cs="Times New Roman" w:ascii="Times New Roman" w:hAnsi="Times New Roman"/>
                <w:sz w:val="20"/>
                <w:szCs w:val="20"/>
              </w:rPr>
              <w:t xml:space="preserve"> </w:t>
            </w:r>
          </w:p>
        </w:tc>
        <w:tc>
          <w:tcPr>
            <w:tcW w:w="890" w:type="dxa"/>
            <w:vMerge w:val="restart"/>
            <w:tcBorders>
              <w:start w:val="single" w:sz="4" w:space="0" w:color="000000"/>
              <w:end w:val="single" w:sz="4" w:space="0" w:color="000000"/>
            </w:tcBorders>
            <w:shd w:fill="FFFFFF" w:val="clear"/>
          </w:tcPr>
          <w:p>
            <w:pPr>
              <w:pStyle w:val="NoSpacing"/>
              <w:widowControl/>
              <w:suppressAutoHyphens w:val="true"/>
              <w:bidi w:val="0"/>
              <w:jc w:val="center"/>
              <w:rPr>
                <w:rFonts w:ascii="Times New Roman" w:hAnsi="Times New Roman" w:cs="Times New Roman"/>
                <w:sz w:val="20"/>
                <w:szCs w:val="20"/>
              </w:rPr>
            </w:pPr>
            <w:r>
              <w:rPr>
                <w:rFonts w:cs="Times New Roman" w:ascii="Times New Roman" w:hAnsi="Times New Roman"/>
                <w:sz w:val="20"/>
                <w:szCs w:val="20"/>
              </w:rPr>
              <w:t>причина отклонения</w:t>
            </w:r>
          </w:p>
        </w:tc>
      </w:tr>
      <w:tr>
        <w:trPr/>
        <w:tc>
          <w:tcPr>
            <w:tcW w:w="142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3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08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155"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(наименование показателя)</w:t>
            </w:r>
          </w:p>
        </w:tc>
        <w:tc>
          <w:tcPr>
            <w:tcW w:w="915"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975"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start"/>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160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наименование показателя</w:t>
            </w:r>
          </w:p>
        </w:tc>
        <w:tc>
          <w:tcPr>
            <w:tcW w:w="1830" w:type="dxa"/>
            <w:gridSpan w:val="2"/>
            <w:vMerge w:val="continue"/>
            <w:tcBorders>
              <w:start w:val="single" w:sz="4" w:space="0" w:color="000000"/>
            </w:tcBorders>
            <w:shd w:fill="FFFFFF" w:val="clear"/>
          </w:tcPr>
          <w:p>
            <w:pPr>
              <w:pStyle w:val="Normal"/>
              <w:rPr/>
            </w:pPr>
            <w:r>
              <w:rPr/>
            </w:r>
          </w:p>
        </w:tc>
        <w:tc>
          <w:tcPr>
            <w:tcW w:w="960" w:type="dxa"/>
            <w:vMerge w:val="restart"/>
            <w:tcBorders>
              <w:start w:val="single" w:sz="4" w:space="0" w:color="000000"/>
            </w:tcBorders>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 xml:space="preserve">утверждено в муниципальном задании на год </w:t>
            </w:r>
          </w:p>
        </w:tc>
        <w:tc>
          <w:tcPr>
            <w:tcW w:w="915" w:type="dxa"/>
            <w:vMerge w:val="restart"/>
            <w:tcBorders>
              <w:start w:val="single" w:sz="4" w:space="0" w:color="000000"/>
            </w:tcBorders>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 xml:space="preserve">утверждено в муниципальном задании на отчетную дату </w:t>
            </w:r>
          </w:p>
        </w:tc>
        <w:tc>
          <w:tcPr>
            <w:tcW w:w="870" w:type="dxa"/>
            <w:vMerge w:val="restart"/>
            <w:tcBorders>
              <w:start w:val="single" w:sz="4" w:space="0" w:color="000000"/>
            </w:tcBorders>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 xml:space="preserve">исполнено на отчетную дату </w:t>
            </w:r>
          </w:p>
        </w:tc>
        <w:tc>
          <w:tcPr>
            <w:tcW w:w="870" w:type="dxa"/>
            <w:vMerge w:val="continue"/>
            <w:tcBorders>
              <w:start w:val="single" w:sz="4" w:space="0" w:color="000000"/>
            </w:tcBorders>
            <w:shd w:fill="FFFFFF" w:val="clear"/>
          </w:tcPr>
          <w:p>
            <w:pPr>
              <w:pStyle w:val="Normal"/>
              <w:rPr/>
            </w:pPr>
            <w:r>
              <w:rPr/>
            </w:r>
          </w:p>
        </w:tc>
        <w:tc>
          <w:tcPr>
            <w:tcW w:w="750" w:type="dxa"/>
            <w:vMerge w:val="continue"/>
            <w:tcBorders>
              <w:start w:val="single" w:sz="4" w:space="0" w:color="000000"/>
            </w:tcBorders>
            <w:shd w:fill="FFFFFF" w:val="clear"/>
          </w:tcPr>
          <w:p>
            <w:pPr>
              <w:pStyle w:val="Normal"/>
              <w:rPr/>
            </w:pPr>
            <w:r>
              <w:rPr/>
            </w:r>
          </w:p>
        </w:tc>
        <w:tc>
          <w:tcPr>
            <w:tcW w:w="890" w:type="dxa"/>
            <w:vMerge w:val="continue"/>
            <w:tcBorders>
              <w:start w:val="single" w:sz="4" w:space="0" w:color="000000"/>
              <w:end w:val="single" w:sz="4" w:space="0" w:color="000000"/>
            </w:tcBorders>
            <w:shd w:fill="FFFFFF" w:val="clear"/>
          </w:tcPr>
          <w:p>
            <w:pPr>
              <w:pStyle w:val="Normal"/>
              <w:rPr/>
            </w:pPr>
            <w:r>
              <w:rPr/>
            </w:r>
          </w:p>
        </w:tc>
      </w:tr>
      <w:tr>
        <w:trPr>
          <w:trHeight w:val="68" w:hRule="atLeast"/>
        </w:trPr>
        <w:tc>
          <w:tcPr>
            <w:tcW w:w="142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3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08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15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1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7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60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45" w:type="dxa"/>
            <w:vMerge w:val="restart"/>
            <w:tcBorders>
              <w:top w:val="single" w:sz="4" w:space="0" w:color="000000"/>
              <w:start w:val="single" w:sz="4" w:space="0" w:color="000000"/>
              <w:bottom w:val="single" w:sz="4" w:space="0" w:color="000000"/>
            </w:tcBorders>
            <w:shd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 xml:space="preserve">наименование </w:t>
            </w:r>
          </w:p>
        </w:tc>
        <w:tc>
          <w:tcPr>
            <w:tcW w:w="88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pPr>
            <w:r>
              <w:rPr>
                <w:rFonts w:cs="Times New Roman" w:ascii="Times New Roman" w:hAnsi="Times New Roman"/>
                <w:sz w:val="20"/>
                <w:szCs w:val="20"/>
              </w:rPr>
              <w:t xml:space="preserve">код по </w:t>
            </w:r>
            <w:hyperlink r:id="rId27">
              <w:r>
                <w:rPr>
                  <w:rStyle w:val="Hyperlink"/>
                  <w:rFonts w:cs="Times New Roman" w:ascii="Times New Roman" w:hAnsi="Times New Roman"/>
                  <w:color w:val="00000A"/>
                </w:rPr>
                <w:t>ОКЕИ</w:t>
              </w:r>
            </w:hyperlink>
          </w:p>
        </w:tc>
        <w:tc>
          <w:tcPr>
            <w:tcW w:w="960" w:type="dxa"/>
            <w:vMerge w:val="continue"/>
            <w:tcBorders>
              <w:start w:val="single" w:sz="4" w:space="0" w:color="000000"/>
            </w:tcBorders>
          </w:tcPr>
          <w:p>
            <w:pPr>
              <w:pStyle w:val="Normal"/>
              <w:rPr/>
            </w:pPr>
            <w:r>
              <w:rPr/>
            </w:r>
          </w:p>
        </w:tc>
        <w:tc>
          <w:tcPr>
            <w:tcW w:w="915" w:type="dxa"/>
            <w:vMerge w:val="continue"/>
            <w:tcBorders>
              <w:start w:val="single" w:sz="4" w:space="0" w:color="000000"/>
            </w:tcBorders>
          </w:tcPr>
          <w:p>
            <w:pPr>
              <w:pStyle w:val="Normal"/>
              <w:rPr/>
            </w:pPr>
            <w:r>
              <w:rPr/>
            </w:r>
          </w:p>
        </w:tc>
        <w:tc>
          <w:tcPr>
            <w:tcW w:w="870" w:type="dxa"/>
            <w:vMerge w:val="continue"/>
            <w:tcBorders>
              <w:start w:val="single" w:sz="4" w:space="0" w:color="000000"/>
            </w:tcBorders>
          </w:tcPr>
          <w:p>
            <w:pPr>
              <w:pStyle w:val="Normal"/>
              <w:rPr/>
            </w:pPr>
            <w:r>
              <w:rPr/>
            </w:r>
          </w:p>
        </w:tc>
        <w:tc>
          <w:tcPr>
            <w:tcW w:w="870" w:type="dxa"/>
            <w:vMerge w:val="continue"/>
            <w:tcBorders>
              <w:start w:val="single" w:sz="4" w:space="0" w:color="000000"/>
            </w:tcBorders>
            <w:shd w:fill="FFFFFF" w:val="clear"/>
          </w:tcPr>
          <w:p>
            <w:pPr>
              <w:pStyle w:val="Normal"/>
              <w:rPr/>
            </w:pPr>
            <w:r>
              <w:rPr/>
            </w:r>
          </w:p>
        </w:tc>
        <w:tc>
          <w:tcPr>
            <w:tcW w:w="750" w:type="dxa"/>
            <w:vMerge w:val="continue"/>
            <w:tcBorders>
              <w:start w:val="single" w:sz="4" w:space="0" w:color="000000"/>
            </w:tcBorders>
            <w:shd w:fill="FFFFFF" w:val="clear"/>
          </w:tcPr>
          <w:p>
            <w:pPr>
              <w:pStyle w:val="Normal"/>
              <w:rPr/>
            </w:pPr>
            <w:r>
              <w:rPr/>
            </w:r>
          </w:p>
        </w:tc>
        <w:tc>
          <w:tcPr>
            <w:tcW w:w="890" w:type="dxa"/>
            <w:vMerge w:val="continue"/>
            <w:tcBorders>
              <w:start w:val="single" w:sz="4" w:space="0" w:color="000000"/>
              <w:end w:val="single" w:sz="4" w:space="0" w:color="000000"/>
            </w:tcBorders>
            <w:shd w:fill="FFFFFF" w:val="clear"/>
          </w:tcPr>
          <w:p>
            <w:pPr>
              <w:pStyle w:val="Normal"/>
              <w:rPr/>
            </w:pPr>
            <w:r>
              <w:rPr/>
            </w:r>
          </w:p>
        </w:tc>
      </w:tr>
      <w:tr>
        <w:trPr/>
        <w:tc>
          <w:tcPr>
            <w:tcW w:w="142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30"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(наименование показателя)</w:t>
            </w:r>
          </w:p>
        </w:tc>
        <w:tc>
          <w:tcPr>
            <w:tcW w:w="1080"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показателя) </w:t>
            </w:r>
          </w:p>
        </w:tc>
        <w:tc>
          <w:tcPr>
            <w:tcW w:w="115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1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7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60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4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8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60" w:type="dxa"/>
            <w:vMerge w:val="continue"/>
            <w:tcBorders>
              <w:start w:val="single" w:sz="4" w:space="0" w:color="000000"/>
            </w:tcBorders>
          </w:tcPr>
          <w:p>
            <w:pPr>
              <w:pStyle w:val="Normal"/>
              <w:rPr/>
            </w:pPr>
            <w:r>
              <w:rPr/>
            </w:r>
          </w:p>
        </w:tc>
        <w:tc>
          <w:tcPr>
            <w:tcW w:w="915" w:type="dxa"/>
            <w:vMerge w:val="continue"/>
            <w:tcBorders>
              <w:start w:val="single" w:sz="4" w:space="0" w:color="000000"/>
            </w:tcBorders>
          </w:tcPr>
          <w:p>
            <w:pPr>
              <w:pStyle w:val="Normal"/>
              <w:rPr/>
            </w:pPr>
            <w:r>
              <w:rPr/>
            </w:r>
          </w:p>
        </w:tc>
        <w:tc>
          <w:tcPr>
            <w:tcW w:w="870" w:type="dxa"/>
            <w:vMerge w:val="continue"/>
            <w:tcBorders>
              <w:start w:val="single" w:sz="4" w:space="0" w:color="000000"/>
            </w:tcBorders>
          </w:tcPr>
          <w:p>
            <w:pPr>
              <w:pStyle w:val="Normal"/>
              <w:rPr/>
            </w:pPr>
            <w:r>
              <w:rPr/>
            </w:r>
          </w:p>
        </w:tc>
        <w:tc>
          <w:tcPr>
            <w:tcW w:w="870" w:type="dxa"/>
            <w:vMerge w:val="continue"/>
            <w:tcBorders>
              <w:start w:val="single" w:sz="4" w:space="0" w:color="000000"/>
            </w:tcBorders>
            <w:shd w:fill="FFFFFF" w:val="clear"/>
          </w:tcPr>
          <w:p>
            <w:pPr>
              <w:pStyle w:val="Normal"/>
              <w:rPr/>
            </w:pPr>
            <w:r>
              <w:rPr/>
            </w:r>
          </w:p>
        </w:tc>
        <w:tc>
          <w:tcPr>
            <w:tcW w:w="750" w:type="dxa"/>
            <w:vMerge w:val="continue"/>
            <w:tcBorders>
              <w:start w:val="single" w:sz="4" w:space="0" w:color="000000"/>
            </w:tcBorders>
            <w:shd w:fill="FFFFFF" w:val="clear"/>
          </w:tcPr>
          <w:p>
            <w:pPr>
              <w:pStyle w:val="Normal"/>
              <w:rPr/>
            </w:pPr>
            <w:r>
              <w:rPr/>
            </w:r>
          </w:p>
        </w:tc>
        <w:tc>
          <w:tcPr>
            <w:tcW w:w="890" w:type="dxa"/>
            <w:vMerge w:val="continue"/>
            <w:tcBorders>
              <w:start w:val="single" w:sz="4" w:space="0" w:color="000000"/>
              <w:end w:val="single" w:sz="4" w:space="0" w:color="000000"/>
            </w:tcBorders>
            <w:shd w:fill="FFFFFF" w:val="clear"/>
          </w:tcPr>
          <w:p>
            <w:pPr>
              <w:pStyle w:val="Normal"/>
              <w:rPr/>
            </w:pPr>
            <w:r>
              <w:rPr/>
            </w:r>
          </w:p>
        </w:tc>
      </w:tr>
      <w:tr>
        <w:trPr/>
        <w:tc>
          <w:tcPr>
            <w:tcW w:w="142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w:t>
            </w:r>
          </w:p>
        </w:tc>
        <w:tc>
          <w:tcPr>
            <w:tcW w:w="93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2</w:t>
            </w:r>
          </w:p>
        </w:tc>
        <w:tc>
          <w:tcPr>
            <w:tcW w:w="108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3</w:t>
            </w:r>
          </w:p>
        </w:tc>
        <w:tc>
          <w:tcPr>
            <w:tcW w:w="11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4</w:t>
            </w:r>
          </w:p>
        </w:tc>
        <w:tc>
          <w:tcPr>
            <w:tcW w:w="91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5</w:t>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6</w:t>
            </w:r>
          </w:p>
        </w:tc>
        <w:tc>
          <w:tcPr>
            <w:tcW w:w="160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7</w:t>
            </w:r>
          </w:p>
        </w:tc>
        <w:tc>
          <w:tcPr>
            <w:tcW w:w="9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8</w:t>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9</w:t>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10</w:t>
            </w:r>
          </w:p>
        </w:tc>
        <w:tc>
          <w:tcPr>
            <w:tcW w:w="91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11</w:t>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12</w:t>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13</w:t>
            </w:r>
          </w:p>
        </w:tc>
        <w:tc>
          <w:tcPr>
            <w:tcW w:w="75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14</w:t>
            </w:r>
          </w:p>
        </w:tc>
        <w:tc>
          <w:tcPr>
            <w:tcW w:w="890" w:type="dxa"/>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15</w:t>
            </w:r>
          </w:p>
        </w:tc>
      </w:tr>
      <w:tr>
        <w:trPr/>
        <w:tc>
          <w:tcPr>
            <w:tcW w:w="142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3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8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15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1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60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1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5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90" w:type="dxa"/>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r>
        <w:trPr/>
        <w:tc>
          <w:tcPr>
            <w:tcW w:w="142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3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08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15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1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7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60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1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5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90" w:type="dxa"/>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r>
        <w:trPr/>
        <w:tc>
          <w:tcPr>
            <w:tcW w:w="142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3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8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15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1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60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1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5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90" w:type="dxa"/>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r>
        <w:trPr/>
        <w:tc>
          <w:tcPr>
            <w:tcW w:w="142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3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08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15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1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7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60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9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91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75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890" w:type="dxa"/>
            <w:tcBorders>
              <w:top w:val="single" w:sz="4" w:space="0" w:color="000000"/>
              <w:start w:val="single" w:sz="4" w:space="0" w:color="000000"/>
              <w:bottom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bl>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3.2. Сведения о фактическом достижении показателей, характеризующих объем муниципальной услуги</w:t>
      </w:r>
    </w:p>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r>
    </w:p>
    <w:p>
      <w:pPr>
        <w:sectPr>
          <w:type w:val="continuous"/>
          <w:pgSz w:orient="landscape" w:w="16838" w:h="11906"/>
          <w:pgMar w:left="851" w:right="851" w:gutter="0" w:header="709" w:top="784" w:footer="921" w:bottom="996"/>
          <w:formProt w:val="false"/>
          <w:textDirection w:val="lrTb"/>
          <w:docGrid w:type="default" w:linePitch="600" w:charSpace="32768"/>
        </w:sectPr>
      </w:pPr>
    </w:p>
    <w:tbl>
      <w:tblPr>
        <w:tblW w:w="15120" w:type="dxa"/>
        <w:jc w:val="start"/>
        <w:tblInd w:w="-51" w:type="dxa"/>
        <w:tblLayout w:type="fixed"/>
        <w:tblCellMar>
          <w:top w:w="0" w:type="dxa"/>
          <w:start w:w="0" w:type="dxa"/>
          <w:bottom w:w="0" w:type="dxa"/>
          <w:end w:w="0" w:type="dxa"/>
        </w:tblCellMar>
      </w:tblPr>
      <w:tblGrid>
        <w:gridCol w:w="1470"/>
        <w:gridCol w:w="960"/>
        <w:gridCol w:w="960"/>
        <w:gridCol w:w="930"/>
        <w:gridCol w:w="930"/>
        <w:gridCol w:w="915"/>
        <w:gridCol w:w="975"/>
        <w:gridCol w:w="825"/>
        <w:gridCol w:w="930"/>
        <w:gridCol w:w="900"/>
        <w:gridCol w:w="975"/>
        <w:gridCol w:w="915"/>
        <w:gridCol w:w="885"/>
        <w:gridCol w:w="1020"/>
        <w:gridCol w:w="870"/>
        <w:gridCol w:w="630"/>
        <w:gridCol w:w="30"/>
      </w:tblGrid>
      <w:tr>
        <w:trPr/>
        <w:tc>
          <w:tcPr>
            <w:tcW w:w="1470"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hanging="15" w:end="0"/>
              <w:jc w:val="center"/>
              <w:rPr>
                <w:rFonts w:ascii="Times New Roman" w:hAnsi="Times New Roman" w:cs="Times New Roman"/>
                <w:sz w:val="20"/>
                <w:szCs w:val="20"/>
              </w:rPr>
            </w:pPr>
            <w:r>
              <w:rPr>
                <w:rFonts w:cs="Times New Roman" w:ascii="Times New Roman" w:hAnsi="Times New Roman"/>
                <w:sz w:val="20"/>
                <w:szCs w:val="20"/>
              </w:rPr>
              <w:t xml:space="preserve">Уникальный номер реестровой записи </w:t>
            </w:r>
          </w:p>
        </w:tc>
        <w:tc>
          <w:tcPr>
            <w:tcW w:w="2850" w:type="dxa"/>
            <w:gridSpan w:val="3"/>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30" w:end="0"/>
              <w:jc w:val="center"/>
              <w:rPr>
                <w:rFonts w:ascii="Times New Roman" w:hAnsi="Times New Roman" w:cs="Times New Roman"/>
                <w:sz w:val="20"/>
                <w:szCs w:val="20"/>
              </w:rPr>
            </w:pPr>
            <w:r>
              <w:rPr>
                <w:rFonts w:cs="Times New Roman" w:ascii="Times New Roman" w:hAnsi="Times New Roman"/>
                <w:sz w:val="20"/>
                <w:szCs w:val="20"/>
              </w:rPr>
              <w:t>Показатель, характеризующий содержание муниципальной услуги</w:t>
            </w:r>
          </w:p>
        </w:tc>
        <w:tc>
          <w:tcPr>
            <w:tcW w:w="1845" w:type="dxa"/>
            <w:gridSpan w:val="2"/>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hanging="15" w:end="0"/>
              <w:jc w:val="center"/>
              <w:rPr>
                <w:rFonts w:ascii="Times New Roman" w:hAnsi="Times New Roman" w:cs="Times New Roman"/>
                <w:sz w:val="20"/>
                <w:szCs w:val="20"/>
              </w:rPr>
            </w:pPr>
            <w:r>
              <w:rPr>
                <w:rFonts w:cs="Times New Roman" w:ascii="Times New Roman" w:hAnsi="Times New Roman"/>
                <w:sz w:val="20"/>
                <w:szCs w:val="20"/>
              </w:rPr>
              <w:t>Показатель, характеризующий условия (формы) оказания муниципальной услуги</w:t>
            </w:r>
          </w:p>
        </w:tc>
        <w:tc>
          <w:tcPr>
            <w:tcW w:w="8925" w:type="dxa"/>
            <w:gridSpan w:val="10"/>
            <w:tcBorders>
              <w:top w:val="single" w:sz="4" w:space="0" w:color="000000"/>
              <w:start w:val="single" w:sz="4" w:space="0" w:color="000000"/>
            </w:tcBorders>
            <w:shd w:fill="FFFFFF" w:val="clear"/>
          </w:tcPr>
          <w:p>
            <w:pPr>
              <w:pStyle w:val="NoSpacing"/>
              <w:snapToGrid w:val="false"/>
              <w:ind w:firstLine="284" w:end="0"/>
              <w:jc w:val="center"/>
              <w:rPr>
                <w:rFonts w:ascii="Times New Roman" w:hAnsi="Times New Roman" w:cs="Times New Roman"/>
                <w:sz w:val="20"/>
                <w:szCs w:val="20"/>
              </w:rPr>
            </w:pPr>
            <w:r>
              <w:rPr>
                <w:rFonts w:cs="Times New Roman" w:ascii="Times New Roman" w:hAnsi="Times New Roman"/>
                <w:sz w:val="20"/>
                <w:szCs w:val="20"/>
              </w:rPr>
              <w:t xml:space="preserve">Показатель объема муниципальной услуги </w:t>
            </w:r>
          </w:p>
        </w:tc>
        <w:tc>
          <w:tcPr>
            <w:tcW w:w="30" w:type="dxa"/>
            <w:tcBorders>
              <w:start w:val="single" w:sz="4" w:space="0" w:color="000000"/>
            </w:tcBorders>
          </w:tcPr>
          <w:p>
            <w:pPr>
              <w:pStyle w:val="Normal"/>
              <w:snapToGrid w:val="false"/>
              <w:rPr/>
            </w:pPr>
            <w:r>
              <w:rPr/>
            </w:r>
          </w:p>
        </w:tc>
      </w:tr>
      <w:tr>
        <w:trPr/>
        <w:tc>
          <w:tcPr>
            <w:tcW w:w="147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2850" w:type="dxa"/>
            <w:gridSpan w:val="3"/>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845" w:type="dxa"/>
            <w:gridSpan w:val="2"/>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75" w:type="dxa"/>
            <w:vMerge w:val="restart"/>
            <w:tcBorders>
              <w:top w:val="single" w:sz="4" w:space="0" w:color="000000"/>
              <w:start w:val="single" w:sz="4" w:space="0" w:color="000000"/>
              <w:bottom w:val="single" w:sz="4" w:space="0" w:color="000000"/>
            </w:tcBorders>
            <w:shd w:fill="FFFFFF" w:val="clear"/>
          </w:tcPr>
          <w:p>
            <w:pPr>
              <w:pStyle w:val="NoSpacing"/>
              <w:snapToGrid w:val="false"/>
              <w:jc w:val="both"/>
              <w:rPr>
                <w:rFonts w:ascii="Times New Roman" w:hAnsi="Times New Roman" w:cs="Times New Roman"/>
                <w:sz w:val="20"/>
                <w:szCs w:val="20"/>
              </w:rPr>
            </w:pPr>
            <w:r>
              <w:rPr>
                <w:rFonts w:cs="Times New Roman" w:ascii="Times New Roman" w:hAnsi="Times New Roman"/>
                <w:sz w:val="20"/>
                <w:szCs w:val="20"/>
              </w:rPr>
              <w:t>наименование показателя</w:t>
            </w:r>
          </w:p>
        </w:tc>
        <w:tc>
          <w:tcPr>
            <w:tcW w:w="1755" w:type="dxa"/>
            <w:gridSpan w:val="2"/>
            <w:tcBorders>
              <w:top w:val="single" w:sz="4" w:space="0" w:color="000000"/>
              <w:start w:val="single" w:sz="4" w:space="0" w:color="000000"/>
              <w:bottom w:val="single" w:sz="4" w:space="0" w:color="000000"/>
            </w:tcBorders>
            <w:shd w:fill="FFFFFF" w:val="clear"/>
          </w:tcPr>
          <w:p>
            <w:pPr>
              <w:pStyle w:val="NoSpacing"/>
              <w:widowControl/>
              <w:suppressAutoHyphens w:val="true"/>
              <w:bidi w:val="0"/>
              <w:ind w:hanging="15" w:end="0"/>
              <w:jc w:val="center"/>
              <w:rPr>
                <w:rFonts w:ascii="Times New Roman" w:hAnsi="Times New Roman" w:cs="Times New Roman"/>
                <w:sz w:val="20"/>
                <w:szCs w:val="20"/>
              </w:rPr>
            </w:pPr>
            <w:r>
              <w:rPr>
                <w:rFonts w:cs="Times New Roman" w:ascii="Times New Roman" w:hAnsi="Times New Roman"/>
                <w:sz w:val="20"/>
                <w:szCs w:val="20"/>
              </w:rPr>
              <w:t>единица измерения</w:t>
            </w:r>
          </w:p>
        </w:tc>
        <w:tc>
          <w:tcPr>
            <w:tcW w:w="2790" w:type="dxa"/>
            <w:gridSpan w:val="3"/>
            <w:tcBorders>
              <w:top w:val="single" w:sz="4" w:space="0" w:color="000000"/>
              <w:start w:val="single" w:sz="4" w:space="0" w:color="000000"/>
              <w:bottom w:val="single" w:sz="4" w:space="0" w:color="000000"/>
            </w:tcBorders>
            <w:shd w:fill="FFFFFF" w:val="clear"/>
          </w:tcPr>
          <w:p>
            <w:pPr>
              <w:pStyle w:val="NoSpacing"/>
              <w:widowControl/>
              <w:suppressAutoHyphens w:val="true"/>
              <w:bidi w:val="0"/>
              <w:jc w:val="center"/>
              <w:rPr>
                <w:rFonts w:ascii="Times New Roman" w:hAnsi="Times New Roman" w:cs="Times New Roman"/>
                <w:sz w:val="20"/>
                <w:szCs w:val="20"/>
              </w:rPr>
            </w:pPr>
            <w:r>
              <w:rPr>
                <w:rFonts w:cs="Times New Roman" w:ascii="Times New Roman" w:hAnsi="Times New Roman"/>
                <w:sz w:val="20"/>
                <w:szCs w:val="20"/>
              </w:rPr>
              <w:t>значение</w:t>
            </w:r>
          </w:p>
        </w:tc>
        <w:tc>
          <w:tcPr>
            <w:tcW w:w="885" w:type="dxa"/>
            <w:vMerge w:val="restart"/>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 xml:space="preserve">допустимое (возможное) отклонение </w:t>
            </w:r>
          </w:p>
        </w:tc>
        <w:tc>
          <w:tcPr>
            <w:tcW w:w="1020" w:type="dxa"/>
            <w:vMerge w:val="restart"/>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отклонение, превышающее допустимое (возможное) отклонение</w:t>
            </w:r>
          </w:p>
        </w:tc>
        <w:tc>
          <w:tcPr>
            <w:tcW w:w="870" w:type="dxa"/>
            <w:vMerge w:val="restart"/>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причина отклонения</w:t>
            </w:r>
          </w:p>
        </w:tc>
        <w:tc>
          <w:tcPr>
            <w:tcW w:w="630" w:type="dxa"/>
            <w:vMerge w:val="restart"/>
            <w:tcBorders>
              <w:top w:val="single" w:sz="4" w:space="0" w:color="000000"/>
              <w:start w:val="single" w:sz="4" w:space="0" w:color="000000"/>
            </w:tcBorders>
            <w:shd w:fill="FFFFFF" w:val="clear"/>
          </w:tcPr>
          <w:p>
            <w:pPr>
              <w:pStyle w:val="NoSpacing"/>
              <w:widowControl/>
              <w:suppressAutoHyphens w:val="true"/>
              <w:bidi w:val="0"/>
              <w:snapToGrid w:val="false"/>
              <w:ind w:hanging="15" w:end="0"/>
              <w:jc w:val="center"/>
              <w:rPr>
                <w:rFonts w:ascii="Times New Roman" w:hAnsi="Times New Roman" w:cs="Times New Roman"/>
                <w:sz w:val="20"/>
                <w:szCs w:val="20"/>
              </w:rPr>
            </w:pPr>
            <w:r>
              <w:rPr>
                <w:rFonts w:cs="Times New Roman" w:ascii="Times New Roman" w:hAnsi="Times New Roman"/>
                <w:sz w:val="20"/>
                <w:szCs w:val="20"/>
              </w:rPr>
              <w:t>Средний размер платы (цена, тариф)</w:t>
            </w:r>
          </w:p>
        </w:tc>
        <w:tc>
          <w:tcPr>
            <w:tcW w:w="30" w:type="dxa"/>
            <w:tcBorders>
              <w:start w:val="single" w:sz="4" w:space="0" w:color="000000"/>
            </w:tcBorders>
          </w:tcPr>
          <w:p>
            <w:pPr>
              <w:pStyle w:val="Normal"/>
              <w:snapToGrid w:val="false"/>
              <w:rPr/>
            </w:pPr>
            <w:r>
              <w:rPr/>
            </w:r>
          </w:p>
        </w:tc>
      </w:tr>
      <w:tr>
        <w:trPr>
          <w:trHeight w:val="359" w:hRule="atLeast"/>
        </w:trPr>
        <w:tc>
          <w:tcPr>
            <w:tcW w:w="147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2850" w:type="dxa"/>
            <w:gridSpan w:val="3"/>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845" w:type="dxa"/>
            <w:gridSpan w:val="2"/>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7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25"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15" w:end="0"/>
              <w:jc w:val="both"/>
              <w:rPr>
                <w:rFonts w:ascii="Times New Roman" w:hAnsi="Times New Roman" w:cs="Times New Roman"/>
                <w:sz w:val="20"/>
                <w:szCs w:val="20"/>
              </w:rPr>
            </w:pPr>
            <w:r>
              <w:rPr>
                <w:rFonts w:cs="Times New Roman" w:ascii="Times New Roman" w:hAnsi="Times New Roman"/>
                <w:sz w:val="20"/>
                <w:szCs w:val="20"/>
              </w:rPr>
              <w:t>наименование</w:t>
            </w:r>
          </w:p>
        </w:tc>
        <w:tc>
          <w:tcPr>
            <w:tcW w:w="930"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hanging="15" w:end="0"/>
              <w:jc w:val="center"/>
              <w:rPr/>
            </w:pPr>
            <w:r>
              <w:rPr>
                <w:rFonts w:cs="Times New Roman" w:ascii="Times New Roman" w:hAnsi="Times New Roman"/>
                <w:sz w:val="20"/>
                <w:szCs w:val="20"/>
              </w:rPr>
              <w:t xml:space="preserve">код по </w:t>
            </w:r>
            <w:hyperlink r:id="rId28">
              <w:r>
                <w:rPr>
                  <w:rStyle w:val="Hyperlink"/>
                  <w:rFonts w:cs="Times New Roman" w:ascii="Times New Roman" w:hAnsi="Times New Roman"/>
                </w:rPr>
                <w:t>ОКЕИ</w:t>
              </w:r>
            </w:hyperlink>
            <w:r>
              <w:rPr>
                <w:rFonts w:cs="Times New Roman" w:ascii="Times New Roman" w:hAnsi="Times New Roman"/>
                <w:sz w:val="20"/>
                <w:szCs w:val="20"/>
              </w:rPr>
              <w:t xml:space="preserve"> </w:t>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15" w:end="0"/>
              <w:jc w:val="center"/>
              <w:rPr>
                <w:rFonts w:ascii="Times New Roman" w:hAnsi="Times New Roman" w:cs="Times New Roman"/>
                <w:sz w:val="20"/>
                <w:szCs w:val="20"/>
              </w:rPr>
            </w:pPr>
            <w:r>
              <w:rPr>
                <w:rFonts w:cs="Times New Roman" w:ascii="Times New Roman" w:hAnsi="Times New Roman"/>
                <w:sz w:val="20"/>
                <w:szCs w:val="20"/>
              </w:rPr>
              <w:t>утверждено в муниципальном задании на год</w:t>
            </w:r>
          </w:p>
        </w:tc>
        <w:tc>
          <w:tcPr>
            <w:tcW w:w="975"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hanging="15" w:end="0"/>
              <w:jc w:val="center"/>
              <w:rPr>
                <w:rFonts w:ascii="Times New Roman" w:hAnsi="Times New Roman" w:cs="Times New Roman"/>
                <w:sz w:val="20"/>
                <w:szCs w:val="20"/>
              </w:rPr>
            </w:pPr>
            <w:r>
              <w:rPr>
                <w:rFonts w:cs="Times New Roman" w:ascii="Times New Roman" w:hAnsi="Times New Roman"/>
                <w:sz w:val="20"/>
                <w:szCs w:val="20"/>
              </w:rPr>
              <w:t>утверждено в муниципальном задании на отчетную дату</w:t>
            </w:r>
          </w:p>
        </w:tc>
        <w:tc>
          <w:tcPr>
            <w:tcW w:w="915"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15" w:end="0"/>
              <w:jc w:val="center"/>
              <w:rPr>
                <w:rFonts w:ascii="Times New Roman" w:hAnsi="Times New Roman" w:cs="Times New Roman"/>
                <w:sz w:val="20"/>
                <w:szCs w:val="20"/>
              </w:rPr>
            </w:pPr>
            <w:r>
              <w:rPr>
                <w:rFonts w:cs="Times New Roman" w:ascii="Times New Roman" w:hAnsi="Times New Roman"/>
                <w:sz w:val="20"/>
                <w:szCs w:val="20"/>
              </w:rPr>
              <w:t xml:space="preserve">исполнено на отчетную дату </w:t>
            </w:r>
          </w:p>
        </w:tc>
        <w:tc>
          <w:tcPr>
            <w:tcW w:w="88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02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7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630" w:type="dxa"/>
            <w:vMerge w:val="continue"/>
            <w:tcBorders>
              <w:top w:val="single" w:sz="4" w:space="0" w:color="000000"/>
              <w:start w:val="single" w:sz="4" w:space="0" w:color="000000"/>
            </w:tcBorders>
            <w:shd w:fill="FFFFFF" w:val="clear"/>
          </w:tcPr>
          <w:p>
            <w:pPr>
              <w:pStyle w:val="Normal"/>
              <w:rPr/>
            </w:pPr>
            <w:r>
              <w:rPr/>
            </w:r>
          </w:p>
        </w:tc>
        <w:tc>
          <w:tcPr>
            <w:tcW w:w="30" w:type="dxa"/>
            <w:tcBorders>
              <w:start w:val="single" w:sz="4" w:space="0" w:color="000000"/>
            </w:tcBorders>
          </w:tcPr>
          <w:p>
            <w:pPr>
              <w:pStyle w:val="Normal"/>
              <w:snapToGrid w:val="false"/>
              <w:rPr>
                <w:rFonts w:ascii="Times New Roman" w:hAnsi="Times New Roman" w:cs="Times New Roman"/>
                <w:sz w:val="20"/>
                <w:szCs w:val="20"/>
              </w:rPr>
            </w:pPr>
            <w:r>
              <w:rPr>
                <w:rFonts w:cs="Times New Roman"/>
                <w:sz w:val="20"/>
                <w:szCs w:val="20"/>
              </w:rPr>
            </w:r>
          </w:p>
        </w:tc>
      </w:tr>
      <w:tr>
        <w:trPr/>
        <w:tc>
          <w:tcPr>
            <w:tcW w:w="147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6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p>
            <w:pPr>
              <w:pStyle w:val="NoSpacing"/>
              <w:widowControl/>
              <w:suppressAutoHyphens w:val="true"/>
              <w:bidi w:val="0"/>
              <w:ind w:hanging="15" w:end="0"/>
              <w:jc w:val="both"/>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96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p>
            <w:pPr>
              <w:pStyle w:val="NoSpacing"/>
              <w:widowControl/>
              <w:suppressAutoHyphens w:val="true"/>
              <w:bidi w:val="0"/>
              <w:ind w:firstLine="15" w:end="0"/>
              <w:jc w:val="both"/>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93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p>
            <w:pPr>
              <w:pStyle w:val="NoSpacing"/>
              <w:widowControl/>
              <w:suppressAutoHyphens w:val="true"/>
              <w:bidi w:val="0"/>
              <w:ind w:firstLine="30" w:end="0"/>
              <w:jc w:val="both"/>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93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p>
            <w:pPr>
              <w:pStyle w:val="NoSpacing"/>
              <w:widowControl/>
              <w:suppressAutoHyphens w:val="true"/>
              <w:bidi w:val="0"/>
              <w:jc w:val="both"/>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91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p>
            <w:pPr>
              <w:pStyle w:val="NoSpacing"/>
              <w:widowControl/>
              <w:suppressAutoHyphens w:val="true"/>
              <w:bidi w:val="0"/>
              <w:ind w:firstLine="15" w:end="0"/>
              <w:jc w:val="both"/>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97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2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3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0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7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1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8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02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7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630" w:type="dxa"/>
            <w:vMerge w:val="continue"/>
            <w:tcBorders>
              <w:top w:val="single" w:sz="4" w:space="0" w:color="000000"/>
              <w:start w:val="single" w:sz="4" w:space="0" w:color="000000"/>
            </w:tcBorders>
            <w:shd w:fill="FFFFFF" w:val="clear"/>
          </w:tcPr>
          <w:p>
            <w:pPr>
              <w:pStyle w:val="Normal"/>
              <w:rPr/>
            </w:pPr>
            <w:r>
              <w:rPr/>
            </w:r>
          </w:p>
        </w:tc>
        <w:tc>
          <w:tcPr>
            <w:tcW w:w="30" w:type="dxa"/>
            <w:tcBorders>
              <w:start w:val="single" w:sz="4" w:space="0" w:color="000000"/>
            </w:tcBorders>
          </w:tcPr>
          <w:p>
            <w:pPr>
              <w:pStyle w:val="Normal"/>
              <w:snapToGrid w:val="false"/>
              <w:rPr>
                <w:rFonts w:ascii="Times New Roman" w:hAnsi="Times New Roman" w:cs="Times New Roman"/>
                <w:sz w:val="20"/>
                <w:szCs w:val="20"/>
              </w:rPr>
            </w:pPr>
            <w:r>
              <w:rPr>
                <w:rFonts w:cs="Times New Roman"/>
                <w:sz w:val="20"/>
                <w:szCs w:val="20"/>
              </w:rPr>
            </w:r>
          </w:p>
        </w:tc>
      </w:tr>
      <w:tr>
        <w:trPr/>
        <w:tc>
          <w:tcPr>
            <w:tcW w:w="1470"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w:t>
            </w:r>
          </w:p>
        </w:tc>
        <w:tc>
          <w:tcPr>
            <w:tcW w:w="960"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2</w:t>
            </w:r>
          </w:p>
        </w:tc>
        <w:tc>
          <w:tcPr>
            <w:tcW w:w="960"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3</w:t>
            </w:r>
          </w:p>
        </w:tc>
        <w:tc>
          <w:tcPr>
            <w:tcW w:w="930"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4</w:t>
            </w:r>
          </w:p>
        </w:tc>
        <w:tc>
          <w:tcPr>
            <w:tcW w:w="930"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5</w:t>
            </w:r>
          </w:p>
        </w:tc>
        <w:tc>
          <w:tcPr>
            <w:tcW w:w="915"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6</w:t>
            </w:r>
          </w:p>
        </w:tc>
        <w:tc>
          <w:tcPr>
            <w:tcW w:w="975"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7</w:t>
            </w:r>
          </w:p>
        </w:tc>
        <w:tc>
          <w:tcPr>
            <w:tcW w:w="825"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8</w:t>
            </w:r>
          </w:p>
        </w:tc>
        <w:tc>
          <w:tcPr>
            <w:tcW w:w="930"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9</w:t>
            </w:r>
          </w:p>
        </w:tc>
        <w:tc>
          <w:tcPr>
            <w:tcW w:w="900"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10</w:t>
            </w:r>
          </w:p>
        </w:tc>
        <w:tc>
          <w:tcPr>
            <w:tcW w:w="975"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11</w:t>
            </w:r>
          </w:p>
        </w:tc>
        <w:tc>
          <w:tcPr>
            <w:tcW w:w="915"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12</w:t>
            </w:r>
          </w:p>
        </w:tc>
        <w:tc>
          <w:tcPr>
            <w:tcW w:w="885"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13</w:t>
            </w:r>
          </w:p>
        </w:tc>
        <w:tc>
          <w:tcPr>
            <w:tcW w:w="1020"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14</w:t>
            </w:r>
          </w:p>
        </w:tc>
        <w:tc>
          <w:tcPr>
            <w:tcW w:w="870"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15</w:t>
            </w:r>
          </w:p>
        </w:tc>
        <w:tc>
          <w:tcPr>
            <w:tcW w:w="630" w:type="dxa"/>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16</w:t>
            </w:r>
          </w:p>
        </w:tc>
        <w:tc>
          <w:tcPr>
            <w:tcW w:w="30" w:type="dxa"/>
            <w:tcBorders>
              <w:start w:val="single" w:sz="4" w:space="0" w:color="000000"/>
            </w:tcBorders>
          </w:tcPr>
          <w:p>
            <w:pPr>
              <w:pStyle w:val="Normal"/>
              <w:snapToGrid w:val="false"/>
              <w:rPr/>
            </w:pPr>
            <w:r>
              <w:rPr/>
            </w:r>
          </w:p>
        </w:tc>
      </w:tr>
      <w:tr>
        <w:trPr/>
        <w:tc>
          <w:tcPr>
            <w:tcW w:w="1470"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30"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30"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15" w:type="dxa"/>
            <w:vMerge w:val="restart"/>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2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3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1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2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63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30" w:type="dxa"/>
            <w:tcBorders>
              <w:start w:val="single" w:sz="4" w:space="0" w:color="000000"/>
            </w:tcBorders>
          </w:tcPr>
          <w:p>
            <w:pPr>
              <w:pStyle w:val="Normal"/>
              <w:snapToGrid w:val="false"/>
              <w:rPr>
                <w:rFonts w:ascii="Times New Roman" w:hAnsi="Times New Roman" w:cs="Times New Roman"/>
                <w:sz w:val="20"/>
                <w:szCs w:val="20"/>
              </w:rPr>
            </w:pPr>
            <w:r>
              <w:rPr>
                <w:rFonts w:cs="Times New Roman"/>
                <w:sz w:val="20"/>
                <w:szCs w:val="20"/>
              </w:rPr>
            </w:r>
          </w:p>
        </w:tc>
      </w:tr>
      <w:tr>
        <w:trPr/>
        <w:tc>
          <w:tcPr>
            <w:tcW w:w="147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6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6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3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3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1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7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2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3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1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2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63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30" w:type="dxa"/>
            <w:tcBorders>
              <w:start w:val="single" w:sz="4" w:space="0" w:color="000000"/>
            </w:tcBorders>
          </w:tcPr>
          <w:p>
            <w:pPr>
              <w:pStyle w:val="Normal"/>
              <w:snapToGrid w:val="false"/>
              <w:rPr>
                <w:rFonts w:ascii="Times New Roman" w:hAnsi="Times New Roman" w:cs="Times New Roman"/>
                <w:sz w:val="20"/>
                <w:szCs w:val="20"/>
              </w:rPr>
            </w:pPr>
            <w:r>
              <w:rPr>
                <w:rFonts w:cs="Times New Roman"/>
                <w:sz w:val="20"/>
                <w:szCs w:val="20"/>
              </w:rPr>
            </w:r>
          </w:p>
        </w:tc>
      </w:tr>
      <w:tr>
        <w:trPr/>
        <w:tc>
          <w:tcPr>
            <w:tcW w:w="147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3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3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1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2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3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1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2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630" w:type="dxa"/>
            <w:tcBorders>
              <w:top w:val="single" w:sz="4" w:space="0" w:color="000000"/>
              <w:start w:val="single" w:sz="4" w:space="0" w:color="000000"/>
              <w:bottom w:val="single" w:sz="4" w:space="0" w:color="000000"/>
            </w:tcBorders>
            <w:shd w:fill="FFFFFF" w:val="cle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30" w:type="dxa"/>
            <w:tcBorders>
              <w:start w:val="single" w:sz="4" w:space="0" w:color="000000"/>
            </w:tcBorders>
          </w:tcPr>
          <w:p>
            <w:pPr>
              <w:pStyle w:val="Normal"/>
              <w:snapToGrid w:val="false"/>
              <w:rPr>
                <w:rFonts w:ascii="Times New Roman" w:hAnsi="Times New Roman" w:cs="Times New Roman"/>
                <w:sz w:val="20"/>
                <w:szCs w:val="20"/>
              </w:rPr>
            </w:pPr>
            <w:r>
              <w:rPr>
                <w:rFonts w:cs="Times New Roman"/>
                <w:sz w:val="20"/>
                <w:szCs w:val="20"/>
              </w:rPr>
            </w:r>
          </w:p>
        </w:tc>
      </w:tr>
    </w:tbl>
    <w:p>
      <w:pPr>
        <w:sectPr>
          <w:type w:val="continuous"/>
          <w:pgSz w:orient="landscape" w:w="16838" w:h="11906"/>
          <w:pgMar w:left="851" w:right="851" w:gutter="0" w:header="709" w:top="784" w:footer="921" w:bottom="996"/>
          <w:formProt w:val="false"/>
          <w:textDirection w:val="lrTb"/>
          <w:docGrid w:type="default" w:linePitch="600" w:charSpace="32768"/>
        </w:sectPr>
      </w:pPr>
    </w:p>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t>Часть II. Сведения о выполняемых работах</w:t>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center"/>
        <w:rPr>
          <w:rFonts w:ascii="Times New Roman" w:hAnsi="Times New Roman" w:cs="Times New Roman"/>
          <w:sz w:val="24"/>
          <w:szCs w:val="24"/>
        </w:rPr>
      </w:pPr>
      <w:r>
        <w:rPr>
          <w:rFonts w:cs="Times New Roman" w:ascii="Times New Roman" w:hAnsi="Times New Roman"/>
          <w:sz w:val="24"/>
          <w:szCs w:val="24"/>
        </w:rPr>
        <w:t>Раздел _____</w:t>
      </w:r>
    </w:p>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r>
    </w:p>
    <w:p>
      <w:pPr>
        <w:sectPr>
          <w:type w:val="continuous"/>
          <w:pgSz w:orient="landscape" w:w="16838" w:h="11906"/>
          <w:pgMar w:left="851" w:right="851" w:gutter="0" w:header="709" w:top="784" w:footer="921" w:bottom="996"/>
          <w:formProt w:val="false"/>
          <w:textDirection w:val="lrTb"/>
          <w:docGrid w:type="default" w:linePitch="600" w:charSpace="32768"/>
        </w:sectPr>
      </w:pPr>
    </w:p>
    <w:tbl>
      <w:tblPr>
        <w:tblW w:w="15254" w:type="dxa"/>
        <w:jc w:val="start"/>
        <w:tblInd w:w="-11" w:type="dxa"/>
        <w:tblLayout w:type="fixed"/>
        <w:tblCellMar>
          <w:top w:w="0" w:type="dxa"/>
          <w:start w:w="0" w:type="dxa"/>
          <w:bottom w:w="0" w:type="dxa"/>
          <w:end w:w="0" w:type="dxa"/>
        </w:tblCellMar>
      </w:tblPr>
      <w:tblGrid>
        <w:gridCol w:w="3015"/>
        <w:gridCol w:w="6630"/>
        <w:gridCol w:w="3435"/>
        <w:gridCol w:w="2064"/>
        <w:gridCol w:w="40"/>
        <w:gridCol w:w="40"/>
        <w:gridCol w:w="30"/>
      </w:tblGrid>
      <w:tr>
        <w:trPr/>
        <w:tc>
          <w:tcPr>
            <w:tcW w:w="3015" w:type="dxa"/>
            <w:tcBorders/>
            <w:shd w:fill="FFFFFF" w:val="clear"/>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1. Наименование работы</w:t>
            </w:r>
          </w:p>
        </w:tc>
        <w:tc>
          <w:tcPr>
            <w:tcW w:w="6630" w:type="dxa"/>
            <w:tcBorders/>
            <w:shd w:fill="FFFFFF" w:val="clear"/>
            <w:vAlign w:val="bottom"/>
          </w:tcPr>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_________________________________</w:t>
            </w:r>
          </w:p>
        </w:tc>
        <w:tc>
          <w:tcPr>
            <w:tcW w:w="3435" w:type="dxa"/>
            <w:tcBorders/>
            <w:shd w:fill="FFFFFF" w:val="clear"/>
          </w:tcPr>
          <w:p>
            <w:pPr>
              <w:pStyle w:val="NoSpacing"/>
              <w:ind w:firstLine="284" w:end="0"/>
              <w:jc w:val="start"/>
              <w:rPr>
                <w:rFonts w:ascii="Times New Roman" w:hAnsi="Times New Roman" w:cs="Times New Roman"/>
                <w:sz w:val="24"/>
                <w:szCs w:val="24"/>
              </w:rPr>
            </w:pPr>
            <w:r>
              <w:rPr>
                <w:rFonts w:cs="Times New Roman" w:ascii="Times New Roman" w:hAnsi="Times New Roman"/>
                <w:sz w:val="24"/>
                <w:szCs w:val="24"/>
              </w:rPr>
              <w:t xml:space="preserve">Код по общероссийскому  </w:t>
            </w:r>
          </w:p>
          <w:p>
            <w:pPr>
              <w:pStyle w:val="NoSpacing"/>
              <w:ind w:firstLine="284" w:end="0"/>
              <w:jc w:val="start"/>
              <w:rPr>
                <w:rFonts w:ascii="Times New Roman" w:hAnsi="Times New Roman" w:cs="Times New Roman"/>
                <w:sz w:val="24"/>
                <w:szCs w:val="24"/>
              </w:rPr>
            </w:pPr>
            <w:r>
              <w:rPr>
                <w:rFonts w:cs="Times New Roman" w:ascii="Times New Roman" w:hAnsi="Times New Roman"/>
                <w:sz w:val="24"/>
                <w:szCs w:val="24"/>
              </w:rPr>
              <w:t xml:space="preserve">базовому перечню или по </w:t>
            </w:r>
          </w:p>
          <w:p>
            <w:pPr>
              <w:pStyle w:val="NoSpacing"/>
              <w:ind w:firstLine="284" w:end="0"/>
              <w:jc w:val="start"/>
              <w:rPr>
                <w:rFonts w:ascii="Times New Roman" w:hAnsi="Times New Roman" w:cs="Times New Roman"/>
                <w:sz w:val="24"/>
                <w:szCs w:val="24"/>
              </w:rPr>
            </w:pPr>
            <w:r>
              <w:rPr>
                <w:rFonts w:cs="Times New Roman" w:ascii="Times New Roman" w:hAnsi="Times New Roman"/>
                <w:sz w:val="24"/>
                <w:szCs w:val="24"/>
              </w:rPr>
              <w:t>региональному перечню</w:t>
            </w:r>
          </w:p>
        </w:tc>
        <w:tc>
          <w:tcPr>
            <w:tcW w:w="2174" w:type="dxa"/>
            <w:gridSpan w:val="4"/>
            <w:tcBorders>
              <w:top w:val="single" w:sz="4" w:space="0" w:color="000000"/>
              <w:start w:val="single" w:sz="4" w:space="0" w:color="000000"/>
              <w:end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r>
      <w:tr>
        <w:trPr/>
        <w:tc>
          <w:tcPr>
            <w:tcW w:w="3015" w:type="dxa"/>
            <w:tcBorders/>
            <w:shd w:fill="FFFFFF" w:val="clear"/>
          </w:tcPr>
          <w:p>
            <w:pPr>
              <w:pStyle w:val="NoSpacing"/>
              <w:ind w:firstLine="284" w:end="0"/>
              <w:jc w:val="start"/>
              <w:rPr>
                <w:rFonts w:ascii="Times New Roman" w:hAnsi="Times New Roman" w:cs="Times New Roman"/>
                <w:sz w:val="24"/>
                <w:szCs w:val="24"/>
              </w:rPr>
            </w:pPr>
            <w:r>
              <w:rPr>
                <w:rFonts w:cs="Times New Roman" w:ascii="Times New Roman" w:hAnsi="Times New Roman"/>
                <w:sz w:val="24"/>
                <w:szCs w:val="24"/>
              </w:rPr>
              <w:t>2. Категории потребителей работы</w:t>
            </w:r>
          </w:p>
        </w:tc>
        <w:tc>
          <w:tcPr>
            <w:tcW w:w="6630" w:type="dxa"/>
            <w:tcBorders/>
            <w:shd w:fill="FFFFFF" w:val="clear"/>
            <w:vAlign w:val="bottom"/>
          </w:tcPr>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_________________________________</w:t>
            </w:r>
          </w:p>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t>_________________________________</w:t>
            </w:r>
          </w:p>
        </w:tc>
        <w:tc>
          <w:tcPr>
            <w:tcW w:w="3435" w:type="dxa"/>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2064" w:type="dxa"/>
            <w:tcBorders>
              <w:top w:val="single" w:sz="4" w:space="0" w:color="000000"/>
            </w:tcBorders>
            <w:shd w:fill="FFFFFF" w:val="clear"/>
          </w:tcPr>
          <w:p>
            <w:pPr>
              <w:pStyle w:val="NoSpacing"/>
              <w:snapToGrid w:val="false"/>
              <w:ind w:firstLine="284" w:end="0"/>
              <w:jc w:val="both"/>
              <w:rPr>
                <w:rFonts w:ascii="Times New Roman" w:hAnsi="Times New Roman" w:cs="Times New Roman"/>
                <w:sz w:val="26"/>
                <w:szCs w:val="26"/>
              </w:rPr>
            </w:pPr>
            <w:r>
              <w:rPr>
                <w:rFonts w:cs="Times New Roman" w:ascii="Times New Roman" w:hAnsi="Times New Roman"/>
                <w:sz w:val="26"/>
                <w:szCs w:val="26"/>
              </w:rPr>
            </w:r>
          </w:p>
        </w:tc>
        <w:tc>
          <w:tcPr>
            <w:tcW w:w="40" w:type="dxa"/>
            <w:tcBorders/>
          </w:tcPr>
          <w:p>
            <w:pPr>
              <w:pStyle w:val="Normal"/>
              <w:snapToGrid w:val="false"/>
              <w:rPr>
                <w:rFonts w:ascii="Times New Roman" w:hAnsi="Times New Roman" w:cs="Times New Roman"/>
                <w:sz w:val="26"/>
                <w:szCs w:val="26"/>
              </w:rPr>
            </w:pPr>
            <w:r>
              <w:rPr>
                <w:rFonts w:cs="Times New Roman"/>
                <w:sz w:val="26"/>
                <w:szCs w:val="26"/>
              </w:rPr>
            </w:r>
          </w:p>
        </w:tc>
        <w:tc>
          <w:tcPr>
            <w:tcW w:w="40" w:type="dxa"/>
            <w:tcBorders/>
          </w:tcPr>
          <w:p>
            <w:pPr>
              <w:pStyle w:val="Normal"/>
              <w:snapToGrid w:val="false"/>
              <w:rPr>
                <w:rFonts w:cs="Times New Roman"/>
                <w:sz w:val="26"/>
                <w:szCs w:val="26"/>
              </w:rPr>
            </w:pPr>
            <w:r>
              <w:rPr>
                <w:rFonts w:cs="Times New Roman"/>
                <w:sz w:val="26"/>
                <w:szCs w:val="26"/>
              </w:rPr>
            </w:r>
          </w:p>
        </w:tc>
        <w:tc>
          <w:tcPr>
            <w:tcW w:w="30" w:type="dxa"/>
            <w:tcBorders/>
          </w:tcPr>
          <w:p>
            <w:pPr>
              <w:pStyle w:val="Normal"/>
              <w:snapToGrid w:val="false"/>
              <w:rPr>
                <w:rFonts w:cs="Times New Roman"/>
                <w:sz w:val="26"/>
                <w:szCs w:val="26"/>
              </w:rPr>
            </w:pPr>
            <w:r>
              <w:rPr>
                <w:rFonts w:cs="Times New Roman"/>
                <w:sz w:val="26"/>
                <w:szCs w:val="26"/>
              </w:rPr>
            </w:r>
          </w:p>
        </w:tc>
      </w:tr>
    </w:tbl>
    <w:p>
      <w:pPr>
        <w:sectPr>
          <w:type w:val="continuous"/>
          <w:pgSz w:orient="landscape" w:w="16838" w:h="11906"/>
          <w:pgMar w:left="851" w:right="851" w:gutter="0" w:header="709" w:top="784" w:footer="921" w:bottom="996"/>
          <w:formProt w:val="false"/>
          <w:textDirection w:val="lrTb"/>
          <w:docGrid w:type="default" w:linePitch="600" w:charSpace="32768"/>
        </w:sectPr>
      </w:pPr>
    </w:p>
    <w:p>
      <w:pPr>
        <w:pStyle w:val="NoSpacing"/>
        <w:jc w:val="both"/>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3. Сведения о фактическом достижении показателей, характеризующих объем и (или) качество работы</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 xml:space="preserve">3.1. Сведения о фактическом достижении показателей, характеризующих качество работы на 20__ год и на плановый период 20__ и 20__ годов                      </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 1 ______ 20__ г.</w:t>
      </w:r>
    </w:p>
    <w:tbl>
      <w:tblPr>
        <w:tblW w:w="15300" w:type="dxa"/>
        <w:jc w:val="start"/>
        <w:tblInd w:w="-56" w:type="dxa"/>
        <w:tblLayout w:type="fixed"/>
        <w:tblCellMar>
          <w:top w:w="0" w:type="dxa"/>
          <w:start w:w="0" w:type="dxa"/>
          <w:bottom w:w="0" w:type="dxa"/>
          <w:end w:w="0" w:type="dxa"/>
        </w:tblCellMar>
      </w:tblPr>
      <w:tblGrid>
        <w:gridCol w:w="1335"/>
        <w:gridCol w:w="1035"/>
        <w:gridCol w:w="990"/>
        <w:gridCol w:w="1005"/>
        <w:gridCol w:w="1020"/>
        <w:gridCol w:w="1080"/>
        <w:gridCol w:w="1545"/>
        <w:gridCol w:w="780"/>
        <w:gridCol w:w="870"/>
        <w:gridCol w:w="900"/>
        <w:gridCol w:w="960"/>
        <w:gridCol w:w="975"/>
        <w:gridCol w:w="855"/>
        <w:gridCol w:w="840"/>
        <w:gridCol w:w="1030"/>
        <w:gridCol w:w="40"/>
        <w:gridCol w:w="40"/>
      </w:tblGrid>
      <w:tr>
        <w:trPr/>
        <w:tc>
          <w:tcPr>
            <w:tcW w:w="1335"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45" w:end="0"/>
              <w:jc w:val="center"/>
              <w:rPr>
                <w:rFonts w:ascii="Times New Roman" w:hAnsi="Times New Roman" w:cs="Times New Roman"/>
                <w:sz w:val="20"/>
                <w:szCs w:val="20"/>
              </w:rPr>
            </w:pPr>
            <w:r>
              <w:rPr>
                <w:rFonts w:cs="Times New Roman" w:ascii="Times New Roman" w:hAnsi="Times New Roman"/>
                <w:sz w:val="20"/>
                <w:szCs w:val="20"/>
              </w:rPr>
              <w:t xml:space="preserve">Уникальный номер реестровой записи </w:t>
            </w:r>
          </w:p>
        </w:tc>
        <w:tc>
          <w:tcPr>
            <w:tcW w:w="103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Показатель, характеризующий содержание работы</w:t>
            </w:r>
          </w:p>
        </w:tc>
        <w:tc>
          <w:tcPr>
            <w:tcW w:w="990" w:type="dxa"/>
            <w:vMerge w:val="restart"/>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Показатель, характеризующий условия (формы)</w:t>
            </w:r>
          </w:p>
        </w:tc>
        <w:tc>
          <w:tcPr>
            <w:tcW w:w="11860" w:type="dxa"/>
            <w:gridSpan w:val="12"/>
            <w:tcBorders>
              <w:top w:val="single" w:sz="4" w:space="0" w:color="000000"/>
              <w:start w:val="single" w:sz="4" w:space="0" w:color="000000"/>
              <w:end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Показатель качества работы</w:t>
            </w:r>
          </w:p>
        </w:tc>
        <w:tc>
          <w:tcPr>
            <w:tcW w:w="80" w:type="dxa"/>
            <w:gridSpan w:val="2"/>
            <w:tcBorders/>
          </w:tcPr>
          <w:p>
            <w:pPr>
              <w:pStyle w:val="Normal"/>
              <w:snapToGrid w:val="false"/>
              <w:rPr>
                <w:rFonts w:cs="Times New Roman"/>
                <w:sz w:val="20"/>
                <w:szCs w:val="20"/>
              </w:rPr>
            </w:pPr>
            <w:r>
              <w:rPr>
                <w:rFonts w:cs="Times New Roman"/>
                <w:sz w:val="20"/>
                <w:szCs w:val="20"/>
              </w:rPr>
            </w:r>
          </w:p>
        </w:tc>
      </w:tr>
      <w:tr>
        <w:trPr/>
        <w:tc>
          <w:tcPr>
            <w:tcW w:w="133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03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9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3105" w:type="dxa"/>
            <w:gridSpan w:val="3"/>
            <w:vMerge w:val="restart"/>
            <w:tcBorders>
              <w:top w:val="single" w:sz="4" w:space="0" w:color="000000"/>
              <w:start w:val="single" w:sz="4" w:space="0" w:color="000000"/>
              <w:bottom w:val="single" w:sz="4" w:space="0" w:color="000000"/>
            </w:tcBorders>
            <w:shd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1545" w:type="dxa"/>
            <w:vMerge w:val="restart"/>
            <w:tcBorders>
              <w:top w:val="single" w:sz="4" w:space="0" w:color="000000"/>
              <w:start w:val="single" w:sz="4" w:space="0" w:color="000000"/>
              <w:bottom w:val="single" w:sz="4" w:space="0" w:color="000000"/>
            </w:tcBorders>
            <w:shd w:fill="FFFFFF" w:val="clear"/>
          </w:tcPr>
          <w:p>
            <w:pPr>
              <w:pStyle w:val="NoSpacing"/>
              <w:snapToGrid w:val="false"/>
              <w:jc w:val="center"/>
              <w:rPr>
                <w:rFonts w:ascii="Times New Roman" w:hAnsi="Times New Roman" w:cs="Times New Roman"/>
                <w:sz w:val="20"/>
                <w:szCs w:val="20"/>
              </w:rPr>
            </w:pPr>
            <w:r>
              <w:rPr>
                <w:rFonts w:cs="Times New Roman" w:ascii="Times New Roman" w:hAnsi="Times New Roman"/>
                <w:sz w:val="20"/>
                <w:szCs w:val="20"/>
              </w:rPr>
            </w:r>
          </w:p>
          <w:p>
            <w:pPr>
              <w:pStyle w:val="NoSpacing"/>
              <w:widowControl/>
              <w:suppressAutoHyphens w:val="true"/>
              <w:bidi w:val="0"/>
              <w:snapToGrid w:val="false"/>
              <w:ind w:firstLine="30" w:end="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показател </w:t>
            </w:r>
          </w:p>
        </w:tc>
        <w:tc>
          <w:tcPr>
            <w:tcW w:w="1650" w:type="dxa"/>
            <w:gridSpan w:val="2"/>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единица измерения</w:t>
            </w:r>
          </w:p>
        </w:tc>
        <w:tc>
          <w:tcPr>
            <w:tcW w:w="2835" w:type="dxa"/>
            <w:gridSpan w:val="3"/>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значение</w:t>
            </w:r>
          </w:p>
        </w:tc>
        <w:tc>
          <w:tcPr>
            <w:tcW w:w="855" w:type="dxa"/>
            <w:vMerge w:val="restart"/>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 xml:space="preserve">допустимое (возможное) отклонение </w:t>
            </w:r>
          </w:p>
        </w:tc>
        <w:tc>
          <w:tcPr>
            <w:tcW w:w="840" w:type="dxa"/>
            <w:vMerge w:val="restart"/>
            <w:tcBorders>
              <w:top w:val="single" w:sz="4" w:space="0" w:color="000000"/>
              <w:start w:val="single" w:sz="4" w:space="0" w:color="000000"/>
              <w:bottom w:val="single" w:sz="4" w:space="0" w:color="000000"/>
            </w:tcBorders>
            <w:shd w:fill="FFFFFF" w:val="clear"/>
          </w:tcPr>
          <w:p>
            <w:pPr>
              <w:pStyle w:val="NoSpacing"/>
              <w:jc w:val="both"/>
              <w:rPr/>
            </w:pPr>
            <w:r>
              <w:rPr>
                <w:rFonts w:cs="Times New Roman" w:ascii="Times New Roman" w:hAnsi="Times New Roman"/>
                <w:sz w:val="20"/>
                <w:szCs w:val="20"/>
              </w:rPr>
              <w:t>отклонение, превышающее допустимое (возможное) отклонение</w:t>
            </w:r>
            <w:r>
              <w:rPr>
                <w:rFonts w:cs="Times New Roman" w:ascii="Times New Roman" w:hAnsi="Times New Roman"/>
                <w:sz w:val="20"/>
                <w:szCs w:val="20"/>
                <w:vertAlign w:val="superscript"/>
              </w:rPr>
              <w:t>7</w:t>
            </w:r>
            <w:r>
              <w:rPr>
                <w:rFonts w:cs="Times New Roman" w:ascii="Times New Roman" w:hAnsi="Times New Roman"/>
                <w:sz w:val="20"/>
                <w:szCs w:val="20"/>
              </w:rPr>
              <w:t xml:space="preserve"> </w:t>
            </w:r>
          </w:p>
        </w:tc>
        <w:tc>
          <w:tcPr>
            <w:tcW w:w="1030" w:type="dxa"/>
            <w:vMerge w:val="restart"/>
            <w:tcBorders>
              <w:top w:val="single" w:sz="4" w:space="0" w:color="000000"/>
              <w:start w:val="single" w:sz="4" w:space="0" w:color="000000"/>
              <w:end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причина отклонения</w:t>
            </w:r>
          </w:p>
        </w:tc>
        <w:tc>
          <w:tcPr>
            <w:tcW w:w="80" w:type="dxa"/>
            <w:gridSpan w:val="2"/>
            <w:tcBorders/>
          </w:tcPr>
          <w:p>
            <w:pPr>
              <w:pStyle w:val="Normal"/>
              <w:snapToGrid w:val="false"/>
              <w:rPr>
                <w:rFonts w:cs="Times New Roman"/>
                <w:sz w:val="20"/>
                <w:szCs w:val="20"/>
              </w:rPr>
            </w:pPr>
            <w:r>
              <w:rPr>
                <w:rFonts w:cs="Times New Roman"/>
                <w:sz w:val="20"/>
                <w:szCs w:val="20"/>
              </w:rPr>
            </w:r>
          </w:p>
        </w:tc>
      </w:tr>
      <w:tr>
        <w:trPr>
          <w:trHeight w:val="359" w:hRule="atLeast"/>
        </w:trPr>
        <w:tc>
          <w:tcPr>
            <w:tcW w:w="133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03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9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3105" w:type="dxa"/>
            <w:gridSpan w:val="3"/>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54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780" w:type="dxa"/>
            <w:vMerge w:val="restart"/>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наименование</w:t>
            </w:r>
          </w:p>
        </w:tc>
        <w:tc>
          <w:tcPr>
            <w:tcW w:w="870"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15" w:end="0"/>
              <w:jc w:val="center"/>
              <w:rPr/>
            </w:pPr>
            <w:r>
              <w:rPr>
                <w:rFonts w:cs="Times New Roman" w:ascii="Times New Roman" w:hAnsi="Times New Roman"/>
                <w:sz w:val="20"/>
                <w:szCs w:val="20"/>
              </w:rPr>
              <w:t xml:space="preserve">код по </w:t>
            </w:r>
            <w:hyperlink r:id="rId29">
              <w:r>
                <w:rPr>
                  <w:rStyle w:val="Hyperlink"/>
                  <w:rFonts w:cs="Times New Roman" w:ascii="Times New Roman" w:hAnsi="Times New Roman"/>
                </w:rPr>
                <w:t>ОКЕИ</w:t>
              </w:r>
            </w:hyperlink>
            <w:r>
              <w:rPr>
                <w:rFonts w:cs="Times New Roman" w:ascii="Times New Roman" w:hAnsi="Times New Roman"/>
                <w:sz w:val="20"/>
                <w:szCs w:val="20"/>
              </w:rPr>
              <w:t xml:space="preserve"> </w:t>
            </w:r>
          </w:p>
        </w:tc>
        <w:tc>
          <w:tcPr>
            <w:tcW w:w="900"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15" w:end="0"/>
              <w:jc w:val="center"/>
              <w:rPr>
                <w:rFonts w:ascii="Times New Roman" w:hAnsi="Times New Roman" w:cs="Times New Roman"/>
                <w:sz w:val="20"/>
                <w:szCs w:val="20"/>
              </w:rPr>
            </w:pPr>
            <w:r>
              <w:rPr>
                <w:rFonts w:cs="Times New Roman" w:ascii="Times New Roman" w:hAnsi="Times New Roman"/>
                <w:sz w:val="20"/>
                <w:szCs w:val="20"/>
              </w:rPr>
              <w:t xml:space="preserve">утверждено в муниципальном задании на год </w:t>
            </w:r>
          </w:p>
        </w:tc>
        <w:tc>
          <w:tcPr>
            <w:tcW w:w="960"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30" w:end="0"/>
              <w:jc w:val="center"/>
              <w:rPr>
                <w:rFonts w:ascii="Times New Roman" w:hAnsi="Times New Roman" w:cs="Times New Roman"/>
                <w:sz w:val="20"/>
                <w:szCs w:val="20"/>
              </w:rPr>
            </w:pPr>
            <w:r>
              <w:rPr>
                <w:rFonts w:cs="Times New Roman" w:ascii="Times New Roman" w:hAnsi="Times New Roman"/>
                <w:sz w:val="20"/>
                <w:szCs w:val="20"/>
              </w:rPr>
              <w:t xml:space="preserve">утверждено в муниципальном задании на отчетную дату </w:t>
            </w:r>
          </w:p>
        </w:tc>
        <w:tc>
          <w:tcPr>
            <w:tcW w:w="975" w:type="dxa"/>
            <w:vMerge w:val="restart"/>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45" w:end="0"/>
              <w:jc w:val="center"/>
              <w:rPr>
                <w:rFonts w:ascii="Times New Roman" w:hAnsi="Times New Roman" w:cs="Times New Roman"/>
                <w:sz w:val="20"/>
                <w:szCs w:val="20"/>
              </w:rPr>
            </w:pPr>
            <w:r>
              <w:rPr>
                <w:rFonts w:cs="Times New Roman" w:ascii="Times New Roman" w:hAnsi="Times New Roman"/>
                <w:sz w:val="20"/>
                <w:szCs w:val="20"/>
              </w:rPr>
              <w:t xml:space="preserve">исполнено на отчетную дату </w:t>
            </w:r>
          </w:p>
        </w:tc>
        <w:tc>
          <w:tcPr>
            <w:tcW w:w="85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4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030" w:type="dxa"/>
            <w:vMerge w:val="continue"/>
            <w:tcBorders>
              <w:top w:val="single" w:sz="4" w:space="0" w:color="000000"/>
              <w:start w:val="single" w:sz="4" w:space="0" w:color="000000"/>
              <w:end w:val="single" w:sz="4" w:space="0" w:color="000000"/>
            </w:tcBorders>
            <w:shd w:fill="FFFFFF" w:val="clear"/>
          </w:tcPr>
          <w:p>
            <w:pPr>
              <w:pStyle w:val="Normal"/>
              <w:rPr/>
            </w:pPr>
            <w:r>
              <w:rPr/>
            </w:r>
          </w:p>
        </w:tc>
        <w:tc>
          <w:tcPr>
            <w:tcW w:w="80" w:type="dxa"/>
            <w:gridSpan w:val="2"/>
            <w:tcBorders/>
          </w:tcPr>
          <w:p>
            <w:pPr>
              <w:pStyle w:val="Normal"/>
              <w:snapToGrid w:val="false"/>
              <w:rPr>
                <w:rFonts w:ascii="Times New Roman" w:hAnsi="Times New Roman" w:cs="Times New Roman"/>
                <w:sz w:val="20"/>
                <w:szCs w:val="20"/>
              </w:rPr>
            </w:pPr>
            <w:r>
              <w:rPr>
                <w:rFonts w:cs="Times New Roman"/>
                <w:sz w:val="20"/>
                <w:szCs w:val="20"/>
              </w:rPr>
            </w:r>
          </w:p>
        </w:tc>
      </w:tr>
      <w:tr>
        <w:trPr/>
        <w:tc>
          <w:tcPr>
            <w:tcW w:w="133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035" w:type="dxa"/>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990" w:type="dxa"/>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1005" w:type="dxa"/>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1020" w:type="dxa"/>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1080" w:type="dxa"/>
            <w:tcBorders>
              <w:top w:val="single" w:sz="4" w:space="0" w:color="000000"/>
              <w:start w:val="single" w:sz="4" w:space="0" w:color="000000"/>
              <w:bottom w:val="single" w:sz="4" w:space="0" w:color="000000"/>
            </w:tcBorders>
            <w:shd w:fill="FFFFFF" w:val="clear"/>
          </w:tcPr>
          <w:p>
            <w:pPr>
              <w:pStyle w:val="NoSpacing"/>
              <w:widowControl/>
              <w:suppressAutoHyphens w:val="true"/>
              <w:bidi w:val="0"/>
              <w:ind w:firstLine="30" w:start="60" w:end="6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показателя) </w:t>
            </w:r>
          </w:p>
        </w:tc>
        <w:tc>
          <w:tcPr>
            <w:tcW w:w="154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78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7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0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6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7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5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84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1030" w:type="dxa"/>
            <w:vMerge w:val="continue"/>
            <w:tcBorders>
              <w:top w:val="single" w:sz="4" w:space="0" w:color="000000"/>
              <w:start w:val="single" w:sz="4" w:space="0" w:color="000000"/>
              <w:end w:val="single" w:sz="4" w:space="0" w:color="000000"/>
            </w:tcBorders>
            <w:shd w:fill="FFFFFF" w:val="clear"/>
          </w:tcPr>
          <w:p>
            <w:pPr>
              <w:pStyle w:val="Normal"/>
              <w:rPr/>
            </w:pPr>
            <w:r>
              <w:rPr/>
            </w:r>
          </w:p>
        </w:tc>
        <w:tc>
          <w:tcPr>
            <w:tcW w:w="40" w:type="dxa"/>
            <w:tcBorders/>
          </w:tcPr>
          <w:p>
            <w:pPr>
              <w:pStyle w:val="Normal"/>
              <w:snapToGrid w:val="false"/>
              <w:rPr>
                <w:rFonts w:ascii="Times New Roman" w:hAnsi="Times New Roman" w:cs="Times New Roman"/>
                <w:sz w:val="20"/>
                <w:szCs w:val="20"/>
              </w:rPr>
            </w:pPr>
            <w:r>
              <w:rPr>
                <w:rFonts w:cs="Times New Roman"/>
                <w:sz w:val="20"/>
                <w:szCs w:val="20"/>
              </w:rPr>
            </w:r>
          </w:p>
        </w:tc>
        <w:tc>
          <w:tcPr>
            <w:tcW w:w="40" w:type="dxa"/>
            <w:tcBorders/>
          </w:tcPr>
          <w:p>
            <w:pPr>
              <w:pStyle w:val="Normal"/>
              <w:snapToGrid w:val="false"/>
              <w:rPr>
                <w:rFonts w:cs="Times New Roman"/>
                <w:sz w:val="20"/>
                <w:szCs w:val="20"/>
              </w:rPr>
            </w:pPr>
            <w:r>
              <w:rPr>
                <w:rFonts w:cs="Times New Roman"/>
                <w:sz w:val="20"/>
                <w:szCs w:val="20"/>
              </w:rPr>
            </w:r>
          </w:p>
        </w:tc>
      </w:tr>
      <w:tr>
        <w:trPr/>
        <w:tc>
          <w:tcPr>
            <w:tcW w:w="133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w:t>
            </w:r>
          </w:p>
        </w:tc>
        <w:tc>
          <w:tcPr>
            <w:tcW w:w="103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2</w:t>
            </w:r>
          </w:p>
        </w:tc>
        <w:tc>
          <w:tcPr>
            <w:tcW w:w="9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3</w:t>
            </w:r>
          </w:p>
        </w:tc>
        <w:tc>
          <w:tcPr>
            <w:tcW w:w="100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4</w:t>
            </w:r>
          </w:p>
        </w:tc>
        <w:tc>
          <w:tcPr>
            <w:tcW w:w="10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5</w:t>
            </w:r>
          </w:p>
        </w:tc>
        <w:tc>
          <w:tcPr>
            <w:tcW w:w="108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6</w:t>
            </w:r>
          </w:p>
        </w:tc>
        <w:tc>
          <w:tcPr>
            <w:tcW w:w="15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7</w:t>
            </w:r>
          </w:p>
        </w:tc>
        <w:tc>
          <w:tcPr>
            <w:tcW w:w="78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8</w:t>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9</w:t>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10</w:t>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11</w:t>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12</w:t>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13</w:t>
            </w:r>
          </w:p>
        </w:tc>
        <w:tc>
          <w:tcPr>
            <w:tcW w:w="8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14</w:t>
            </w:r>
          </w:p>
        </w:tc>
        <w:tc>
          <w:tcPr>
            <w:tcW w:w="1030" w:type="dxa"/>
            <w:tcBorders>
              <w:top w:val="single" w:sz="4" w:space="0" w:color="000000"/>
              <w:start w:val="single" w:sz="4" w:space="0" w:color="000000"/>
              <w:end w:val="single" w:sz="4" w:space="0" w:color="000000"/>
            </w:tcBorders>
            <w:shd w:fill="FFFFFF" w:val="clear"/>
            <w:tcMar>
              <w:top w:w="102" w:type="dxa"/>
              <w:start w:w="57" w:type="dxa"/>
              <w:bottom w:w="102" w:type="dxa"/>
              <w:end w:w="62" w:type="dxa"/>
            </w:tcM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15</w:t>
            </w:r>
          </w:p>
        </w:tc>
        <w:tc>
          <w:tcPr>
            <w:tcW w:w="80" w:type="dxa"/>
            <w:gridSpan w:val="2"/>
            <w:tcBorders/>
          </w:tcPr>
          <w:p>
            <w:pPr>
              <w:pStyle w:val="Normal"/>
              <w:snapToGrid w:val="false"/>
              <w:rPr>
                <w:rFonts w:cs="Times New Roman"/>
                <w:sz w:val="20"/>
                <w:szCs w:val="20"/>
              </w:rPr>
            </w:pPr>
            <w:r>
              <w:rPr>
                <w:rFonts w:cs="Times New Roman"/>
                <w:sz w:val="20"/>
                <w:szCs w:val="20"/>
              </w:rPr>
            </w:r>
          </w:p>
        </w:tc>
      </w:tr>
      <w:tr>
        <w:trPr/>
        <w:tc>
          <w:tcPr>
            <w:tcW w:w="133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3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9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0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2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8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5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8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30" w:type="dxa"/>
            <w:tcBorders>
              <w:top w:val="single" w:sz="4" w:space="0" w:color="000000"/>
              <w:start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0" w:type="dxa"/>
            <w:gridSpan w:val="2"/>
            <w:tcBorders/>
          </w:tcPr>
          <w:p>
            <w:pPr>
              <w:pStyle w:val="Normal"/>
              <w:snapToGrid w:val="false"/>
              <w:rPr>
                <w:rFonts w:ascii="Times New Roman" w:hAnsi="Times New Roman" w:cs="Times New Roman"/>
                <w:sz w:val="20"/>
                <w:szCs w:val="20"/>
              </w:rPr>
            </w:pPr>
            <w:r>
              <w:rPr>
                <w:rFonts w:cs="Times New Roman"/>
                <w:sz w:val="20"/>
                <w:szCs w:val="20"/>
              </w:rPr>
            </w:r>
          </w:p>
        </w:tc>
      </w:tr>
      <w:tr>
        <w:trPr/>
        <w:tc>
          <w:tcPr>
            <w:tcW w:w="133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03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9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00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02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08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5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8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30" w:type="dxa"/>
            <w:tcBorders>
              <w:top w:val="single" w:sz="4" w:space="0" w:color="000000"/>
              <w:start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0" w:type="dxa"/>
            <w:gridSpan w:val="2"/>
            <w:tcBorders/>
          </w:tcPr>
          <w:p>
            <w:pPr>
              <w:pStyle w:val="Normal"/>
              <w:snapToGrid w:val="false"/>
              <w:rPr>
                <w:rFonts w:ascii="Times New Roman" w:hAnsi="Times New Roman" w:cs="Times New Roman"/>
                <w:sz w:val="20"/>
                <w:szCs w:val="20"/>
              </w:rPr>
            </w:pPr>
            <w:r>
              <w:rPr>
                <w:rFonts w:cs="Times New Roman"/>
                <w:sz w:val="20"/>
                <w:szCs w:val="20"/>
              </w:rPr>
            </w:r>
          </w:p>
        </w:tc>
      </w:tr>
      <w:tr>
        <w:trPr/>
        <w:tc>
          <w:tcPr>
            <w:tcW w:w="133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3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9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0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2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8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5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8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30" w:type="dxa"/>
            <w:tcBorders>
              <w:top w:val="single" w:sz="4" w:space="0" w:color="000000"/>
              <w:start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0" w:type="dxa"/>
            <w:gridSpan w:val="2"/>
            <w:tcBorders/>
          </w:tcPr>
          <w:p>
            <w:pPr>
              <w:pStyle w:val="Normal"/>
              <w:snapToGrid w:val="false"/>
              <w:rPr>
                <w:rFonts w:ascii="Times New Roman" w:hAnsi="Times New Roman" w:cs="Times New Roman"/>
                <w:sz w:val="20"/>
                <w:szCs w:val="20"/>
              </w:rPr>
            </w:pPr>
            <w:r>
              <w:rPr>
                <w:rFonts w:cs="Times New Roman"/>
                <w:sz w:val="20"/>
                <w:szCs w:val="20"/>
              </w:rPr>
            </w:r>
          </w:p>
        </w:tc>
      </w:tr>
      <w:tr>
        <w:trPr/>
        <w:tc>
          <w:tcPr>
            <w:tcW w:w="133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03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9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00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02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08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5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8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7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5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4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30" w:type="dxa"/>
            <w:tcBorders>
              <w:top w:val="single" w:sz="4" w:space="0" w:color="000000"/>
              <w:start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80" w:type="dxa"/>
            <w:gridSpan w:val="2"/>
            <w:tcBorders/>
          </w:tcPr>
          <w:p>
            <w:pPr>
              <w:pStyle w:val="Normal"/>
              <w:snapToGrid w:val="false"/>
              <w:rPr>
                <w:rFonts w:ascii="Times New Roman" w:hAnsi="Times New Roman" w:cs="Times New Roman"/>
                <w:sz w:val="24"/>
                <w:szCs w:val="24"/>
              </w:rPr>
            </w:pPr>
            <w:r>
              <w:rPr>
                <w:rFonts w:cs="Times New Roman"/>
                <w:sz w:val="24"/>
                <w:szCs w:val="24"/>
              </w:rPr>
            </w:r>
          </w:p>
        </w:tc>
      </w:tr>
    </w:tbl>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3.2. Сведения о фактическом достижении показателей, характеризующих объем работы</w:t>
      </w:r>
    </w:p>
    <w:tbl>
      <w:tblPr>
        <w:tblW w:w="15235" w:type="dxa"/>
        <w:jc w:val="start"/>
        <w:tblInd w:w="-71" w:type="dxa"/>
        <w:tblLayout w:type="fixed"/>
        <w:tblCellMar>
          <w:top w:w="0" w:type="dxa"/>
          <w:start w:w="0" w:type="dxa"/>
          <w:bottom w:w="0" w:type="dxa"/>
          <w:end w:w="0" w:type="dxa"/>
        </w:tblCellMar>
      </w:tblPr>
      <w:tblGrid>
        <w:gridCol w:w="885"/>
        <w:gridCol w:w="975"/>
        <w:gridCol w:w="960"/>
        <w:gridCol w:w="900"/>
        <w:gridCol w:w="1020"/>
        <w:gridCol w:w="990"/>
        <w:gridCol w:w="960"/>
        <w:gridCol w:w="975"/>
        <w:gridCol w:w="960"/>
        <w:gridCol w:w="990"/>
        <w:gridCol w:w="945"/>
        <w:gridCol w:w="990"/>
        <w:gridCol w:w="945"/>
        <w:gridCol w:w="975"/>
        <w:gridCol w:w="720"/>
        <w:gridCol w:w="1045"/>
      </w:tblGrid>
      <w:tr>
        <w:trPr/>
        <w:tc>
          <w:tcPr>
            <w:tcW w:w="885" w:type="dxa"/>
            <w:vMerge w:val="restart"/>
            <w:tcBorders>
              <w:top w:val="single" w:sz="4" w:space="0" w:color="000000"/>
              <w:start w:val="single" w:sz="4" w:space="0" w:color="000000"/>
              <w:bottom w:val="single" w:sz="4" w:space="0" w:color="000000"/>
            </w:tcBorders>
            <w:shd w:fill="FFFFFF" w:val="cle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 xml:space="preserve">Уникальный номер реестровой записи </w:t>
            </w:r>
          </w:p>
        </w:tc>
        <w:tc>
          <w:tcPr>
            <w:tcW w:w="2835" w:type="dxa"/>
            <w:gridSpan w:val="3"/>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Показатель, характеризующий содержание муниципальной работы</w:t>
            </w:r>
          </w:p>
        </w:tc>
        <w:tc>
          <w:tcPr>
            <w:tcW w:w="2010" w:type="dxa"/>
            <w:gridSpan w:val="2"/>
            <w:vMerge w:val="restart"/>
            <w:tcBorders>
              <w:top w:val="single" w:sz="4" w:space="0" w:color="000000"/>
              <w:start w:val="single" w:sz="4" w:space="0" w:color="000000"/>
              <w:bottom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 xml:space="preserve">Показатель, характеризующий условия (формы) оказания муниципальной </w:t>
            </w:r>
          </w:p>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услуги</w:t>
            </w:r>
          </w:p>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r>
          </w:p>
        </w:tc>
        <w:tc>
          <w:tcPr>
            <w:tcW w:w="7740" w:type="dxa"/>
            <w:gridSpan w:val="8"/>
            <w:tcBorders>
              <w:top w:val="single" w:sz="4" w:space="0" w:color="000000"/>
              <w:start w:val="single" w:sz="4" w:space="0" w:color="000000"/>
            </w:tcBorders>
            <w:shd w:fill="FFFFFF" w:val="clear"/>
          </w:tcPr>
          <w:p>
            <w:pPr>
              <w:pStyle w:val="NoSpacing"/>
              <w:snapToGrid w:val="false"/>
              <w:ind w:firstLine="284" w:end="0"/>
              <w:jc w:val="center"/>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Показатель объема работы</w:t>
            </w:r>
          </w:p>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r>
          </w:p>
        </w:tc>
        <w:tc>
          <w:tcPr>
            <w:tcW w:w="720" w:type="dxa"/>
            <w:vMerge w:val="restart"/>
            <w:tcBorders>
              <w:top w:val="single" w:sz="4" w:space="0" w:color="000000"/>
              <w:start w:val="single" w:sz="4" w:space="0" w:color="000000"/>
            </w:tcBorders>
            <w:shd w:fill="FFFFFF" w:val="clear"/>
          </w:tcPr>
          <w:p>
            <w:pPr>
              <w:pStyle w:val="NoSpacing"/>
              <w:ind w:firstLine="284" w:end="0"/>
              <w:jc w:val="center"/>
              <w:rPr>
                <w:rFonts w:ascii="Times New Roman" w:hAnsi="Times New Roman" w:cs="Times New Roman"/>
                <w:sz w:val="20"/>
                <w:szCs w:val="20"/>
              </w:rPr>
            </w:pPr>
            <w:r>
              <w:rPr>
                <w:rFonts w:cs="Times New Roman" w:ascii="Times New Roman" w:hAnsi="Times New Roman"/>
                <w:sz w:val="20"/>
                <w:szCs w:val="20"/>
              </w:rPr>
              <w:t>причина отклонения</w:t>
            </w:r>
          </w:p>
        </w:tc>
        <w:tc>
          <w:tcPr>
            <w:tcW w:w="1045" w:type="dxa"/>
            <w:vMerge w:val="restart"/>
            <w:tcBorders>
              <w:top w:val="single" w:sz="4" w:space="0" w:color="000000"/>
              <w:start w:val="single" w:sz="4" w:space="0" w:color="000000"/>
              <w:end w:val="single" w:sz="4" w:space="0" w:color="000000"/>
            </w:tcBorders>
            <w:shd w:fill="FFFFFF" w:val="clear"/>
          </w:tcPr>
          <w:p>
            <w:pPr>
              <w:pStyle w:val="NoSpacing"/>
              <w:snapToGrid w:val="false"/>
              <w:jc w:val="both"/>
              <w:rPr>
                <w:rFonts w:ascii="Times New Roman" w:hAnsi="Times New Roman" w:cs="Times New Roman"/>
                <w:sz w:val="20"/>
                <w:szCs w:val="20"/>
              </w:rPr>
            </w:pPr>
            <w:r>
              <w:rPr>
                <w:rFonts w:cs="Times New Roman" w:ascii="Times New Roman" w:hAnsi="Times New Roman"/>
                <w:sz w:val="20"/>
                <w:szCs w:val="20"/>
              </w:rPr>
            </w:r>
          </w:p>
          <w:p>
            <w:pPr>
              <w:pStyle w:val="NoSpacing"/>
              <w:snapToGrid w:val="false"/>
              <w:jc w:val="both"/>
              <w:rPr>
                <w:rFonts w:ascii="Times New Roman" w:hAnsi="Times New Roman" w:cs="Times New Roman"/>
                <w:sz w:val="20"/>
                <w:szCs w:val="20"/>
              </w:rPr>
            </w:pPr>
            <w:r>
              <w:rPr>
                <w:rFonts w:cs="Times New Roman" w:ascii="Times New Roman" w:hAnsi="Times New Roman"/>
                <w:sz w:val="20"/>
                <w:szCs w:val="20"/>
              </w:rPr>
              <w:t>Размер платы (цена, тариф)</w:t>
            </w:r>
          </w:p>
        </w:tc>
      </w:tr>
      <w:tr>
        <w:trPr/>
        <w:tc>
          <w:tcPr>
            <w:tcW w:w="88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2835" w:type="dxa"/>
            <w:gridSpan w:val="3"/>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2010" w:type="dxa"/>
            <w:gridSpan w:val="2"/>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60" w:type="dxa"/>
            <w:vMerge w:val="restart"/>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наименование показателя</w:t>
            </w:r>
          </w:p>
        </w:tc>
        <w:tc>
          <w:tcPr>
            <w:tcW w:w="1935" w:type="dxa"/>
            <w:gridSpan w:val="2"/>
            <w:tcBorders>
              <w:top w:val="single" w:sz="4" w:space="0" w:color="000000"/>
              <w:start w:val="single" w:sz="4" w:space="0" w:color="000000"/>
              <w:bottom w:val="single" w:sz="4" w:space="0" w:color="000000"/>
            </w:tcBorders>
            <w:shd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единица измерения</w:t>
            </w:r>
          </w:p>
        </w:tc>
        <w:tc>
          <w:tcPr>
            <w:tcW w:w="2925" w:type="dxa"/>
            <w:gridSpan w:val="3"/>
            <w:tcBorders>
              <w:top w:val="single" w:sz="4" w:space="0" w:color="000000"/>
              <w:start w:val="single" w:sz="4" w:space="0" w:color="000000"/>
            </w:tcBorders>
            <w:shd w:fill="FFFFFF" w:val="clear"/>
          </w:tcPr>
          <w:p>
            <w:pPr>
              <w:pStyle w:val="NoSpacing"/>
              <w:snapToGrid w:val="false"/>
              <w:ind w:firstLine="284" w:end="0"/>
              <w:jc w:val="center"/>
              <w:rPr>
                <w:rFonts w:ascii="Times New Roman" w:hAnsi="Times New Roman" w:cs="Times New Roman"/>
                <w:sz w:val="20"/>
                <w:szCs w:val="20"/>
              </w:rPr>
            </w:pPr>
            <w:r>
              <w:rPr>
                <w:rFonts w:cs="Times New Roman" w:ascii="Times New Roman" w:hAnsi="Times New Roman"/>
                <w:sz w:val="20"/>
                <w:szCs w:val="20"/>
              </w:rPr>
              <w:t>значение</w:t>
            </w:r>
          </w:p>
        </w:tc>
        <w:tc>
          <w:tcPr>
            <w:tcW w:w="945" w:type="dxa"/>
            <w:vMerge w:val="restart"/>
            <w:tcBorders>
              <w:start w:val="single" w:sz="4" w:space="0" w:color="000000"/>
            </w:tcBorders>
          </w:tcPr>
          <w:p>
            <w:pPr>
              <w:pStyle w:val="NoSpacing"/>
              <w:snapToGrid w:val="false"/>
              <w:jc w:val="both"/>
              <w:rPr>
                <w:rFonts w:ascii="Times New Roman" w:hAnsi="Times New Roman" w:cs="Times New Roman"/>
                <w:sz w:val="20"/>
                <w:szCs w:val="20"/>
              </w:rPr>
            </w:pPr>
            <w:r>
              <w:rPr>
                <w:rFonts w:cs="Times New Roman" w:ascii="Times New Roman" w:hAnsi="Times New Roman"/>
                <w:sz w:val="20"/>
                <w:szCs w:val="20"/>
              </w:rPr>
              <w:t>допустимое (возможное) отклонение</w:t>
            </w:r>
          </w:p>
        </w:tc>
        <w:tc>
          <w:tcPr>
            <w:tcW w:w="975" w:type="dxa"/>
            <w:vMerge w:val="restart"/>
            <w:tcBorders>
              <w:start w:val="single" w:sz="4" w:space="0" w:color="000000"/>
            </w:tcBorders>
          </w:tcPr>
          <w:p>
            <w:pPr>
              <w:pStyle w:val="NoSpacing"/>
              <w:snapToGrid w:val="false"/>
              <w:jc w:val="both"/>
              <w:rPr>
                <w:rFonts w:ascii="Times New Roman" w:hAnsi="Times New Roman" w:cs="Times New Roman"/>
                <w:sz w:val="20"/>
                <w:szCs w:val="20"/>
              </w:rPr>
            </w:pPr>
            <w:r>
              <w:rPr>
                <w:rFonts w:cs="Times New Roman" w:ascii="Times New Roman" w:hAnsi="Times New Roman"/>
                <w:sz w:val="20"/>
                <w:szCs w:val="20"/>
              </w:rPr>
              <w:t>отклонение, превышающее допустимое (возможное) отклонение</w:t>
            </w:r>
          </w:p>
        </w:tc>
        <w:tc>
          <w:tcPr>
            <w:tcW w:w="720" w:type="dxa"/>
            <w:vMerge w:val="continue"/>
            <w:tcBorders>
              <w:top w:val="single" w:sz="4" w:space="0" w:color="000000"/>
              <w:start w:val="single" w:sz="4" w:space="0" w:color="000000"/>
            </w:tcBorders>
            <w:shd w:fill="FFFFFF" w:val="clear"/>
          </w:tcPr>
          <w:p>
            <w:pPr>
              <w:pStyle w:val="Normal"/>
              <w:rPr/>
            </w:pPr>
            <w:r>
              <w:rPr/>
            </w:r>
          </w:p>
        </w:tc>
        <w:tc>
          <w:tcPr>
            <w:tcW w:w="1045" w:type="dxa"/>
            <w:vMerge w:val="continue"/>
            <w:tcBorders>
              <w:top w:val="single" w:sz="4" w:space="0" w:color="000000"/>
              <w:start w:val="single" w:sz="4" w:space="0" w:color="000000"/>
              <w:end w:val="single" w:sz="4" w:space="0" w:color="000000"/>
            </w:tcBorders>
            <w:shd w:fill="FFFFFF" w:val="clear"/>
          </w:tcPr>
          <w:p>
            <w:pPr>
              <w:pStyle w:val="Normal"/>
              <w:rPr/>
            </w:pPr>
            <w:r>
              <w:rPr/>
            </w:r>
          </w:p>
        </w:tc>
      </w:tr>
      <w:tr>
        <w:trPr/>
        <w:tc>
          <w:tcPr>
            <w:tcW w:w="885"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75" w:type="dxa"/>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(наименование показателя)</w:t>
            </w:r>
          </w:p>
        </w:tc>
        <w:tc>
          <w:tcPr>
            <w:tcW w:w="960" w:type="dxa"/>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900" w:type="dxa"/>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(наименование показателя)</w:t>
            </w:r>
          </w:p>
        </w:tc>
        <w:tc>
          <w:tcPr>
            <w:tcW w:w="1020" w:type="dxa"/>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наименование показателя)</w:t>
            </w:r>
          </w:p>
        </w:tc>
        <w:tc>
          <w:tcPr>
            <w:tcW w:w="990" w:type="dxa"/>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 xml:space="preserve">(наименование показателя) </w:t>
            </w:r>
          </w:p>
        </w:tc>
        <w:tc>
          <w:tcPr>
            <w:tcW w:w="960" w:type="dxa"/>
            <w:vMerge w:val="continue"/>
            <w:tcBorders>
              <w:top w:val="single" w:sz="4" w:space="0" w:color="000000"/>
              <w:start w:val="single" w:sz="4" w:space="0" w:color="000000"/>
              <w:bottom w:val="single" w:sz="4" w:space="0" w:color="000000"/>
            </w:tcBorders>
            <w:shd w:fill="FFFFFF" w:val="clear"/>
          </w:tcPr>
          <w:p>
            <w:pPr>
              <w:pStyle w:val="Normal"/>
              <w:rPr/>
            </w:pPr>
            <w:r>
              <w:rPr/>
            </w:r>
          </w:p>
        </w:tc>
        <w:tc>
          <w:tcPr>
            <w:tcW w:w="975" w:type="dxa"/>
            <w:tcBorders>
              <w:top w:val="single" w:sz="4" w:space="0" w:color="000000"/>
              <w:start w:val="single" w:sz="4" w:space="0" w:color="000000"/>
              <w:bottom w:val="single" w:sz="4" w:space="0" w:color="000000"/>
            </w:tcBorders>
            <w:shd w:fill="FFFFFF" w:val="clear"/>
          </w:tcPr>
          <w:p>
            <w:pPr>
              <w:pStyle w:val="NoSpacing"/>
              <w:jc w:val="both"/>
              <w:rPr>
                <w:rFonts w:ascii="Times New Roman" w:hAnsi="Times New Roman" w:cs="Times New Roman"/>
                <w:sz w:val="20"/>
                <w:szCs w:val="20"/>
              </w:rPr>
            </w:pPr>
            <w:r>
              <w:rPr>
                <w:rFonts w:cs="Times New Roman" w:ascii="Times New Roman" w:hAnsi="Times New Roman"/>
                <w:sz w:val="20"/>
                <w:szCs w:val="20"/>
              </w:rPr>
              <w:t xml:space="preserve">наименование </w:t>
            </w:r>
          </w:p>
        </w:tc>
        <w:tc>
          <w:tcPr>
            <w:tcW w:w="960" w:type="dxa"/>
            <w:tcBorders>
              <w:top w:val="single" w:sz="4" w:space="0" w:color="000000"/>
              <w:start w:val="single" w:sz="4" w:space="0" w:color="000000"/>
              <w:bottom w:val="single" w:sz="4" w:space="0" w:color="000000"/>
            </w:tcBorders>
            <w:shd w:fill="FFFFFF" w:val="clear"/>
          </w:tcPr>
          <w:p>
            <w:pPr>
              <w:pStyle w:val="NoSpacing"/>
              <w:ind w:firstLine="284" w:end="0"/>
              <w:jc w:val="start"/>
              <w:rPr/>
            </w:pPr>
            <w:r>
              <w:rPr>
                <w:rFonts w:cs="Times New Roman" w:ascii="Times New Roman" w:hAnsi="Times New Roman"/>
                <w:sz w:val="20"/>
                <w:szCs w:val="20"/>
              </w:rPr>
              <w:t xml:space="preserve">код по </w:t>
            </w:r>
            <w:hyperlink r:id="rId30">
              <w:r>
                <w:rPr>
                  <w:rStyle w:val="Hyperlink"/>
                  <w:rFonts w:cs="Times New Roman" w:ascii="Times New Roman" w:hAnsi="Times New Roman"/>
                </w:rPr>
                <w:t>ОКЕИ</w:t>
              </w:r>
            </w:hyperlink>
            <w:r>
              <w:rPr>
                <w:rFonts w:cs="Times New Roman" w:ascii="Times New Roman" w:hAnsi="Times New Roman"/>
                <w:sz w:val="20"/>
                <w:szCs w:val="20"/>
              </w:rPr>
              <w:t xml:space="preserve"> </w:t>
            </w:r>
          </w:p>
        </w:tc>
        <w:tc>
          <w:tcPr>
            <w:tcW w:w="990" w:type="dxa"/>
            <w:tcBorders>
              <w:top w:val="single" w:sz="4" w:space="0" w:color="000000"/>
              <w:start w:val="single" w:sz="4" w:space="0" w:color="000000"/>
              <w:bottom w:val="single" w:sz="4" w:space="0" w:color="000000"/>
            </w:tcBorders>
            <w:shd w:fill="FFFFFF" w:val="clear"/>
          </w:tcPr>
          <w:p>
            <w:pPr>
              <w:pStyle w:val="NoSpacing"/>
              <w:ind w:firstLine="284" w:end="0"/>
              <w:jc w:val="start"/>
              <w:rPr>
                <w:rFonts w:ascii="Times New Roman" w:hAnsi="Times New Roman" w:cs="Times New Roman"/>
                <w:sz w:val="20"/>
                <w:szCs w:val="20"/>
              </w:rPr>
            </w:pPr>
            <w:r>
              <w:rPr>
                <w:rFonts w:cs="Times New Roman" w:ascii="Times New Roman" w:hAnsi="Times New Roman"/>
                <w:sz w:val="20"/>
                <w:szCs w:val="20"/>
              </w:rPr>
              <w:t xml:space="preserve">утверждено в муниципальном задании на год </w:t>
            </w:r>
          </w:p>
        </w:tc>
        <w:tc>
          <w:tcPr>
            <w:tcW w:w="945" w:type="dxa"/>
            <w:tcBorders>
              <w:top w:val="single" w:sz="4" w:space="0" w:color="000000"/>
              <w:start w:val="single" w:sz="4" w:space="0" w:color="000000"/>
              <w:bottom w:val="single" w:sz="4" w:space="0" w:color="000000"/>
            </w:tcBorders>
            <w:shd w:fill="FFFFFF" w:val="clear"/>
          </w:tcPr>
          <w:p>
            <w:pPr>
              <w:pStyle w:val="NoSpacing"/>
              <w:ind w:firstLine="284" w:end="0"/>
              <w:jc w:val="start"/>
              <w:rPr>
                <w:rFonts w:ascii="Times New Roman" w:hAnsi="Times New Roman" w:cs="Times New Roman"/>
                <w:sz w:val="20"/>
                <w:szCs w:val="20"/>
              </w:rPr>
            </w:pPr>
            <w:r>
              <w:rPr>
                <w:rFonts w:cs="Times New Roman" w:ascii="Times New Roman" w:hAnsi="Times New Roman"/>
                <w:sz w:val="20"/>
                <w:szCs w:val="20"/>
              </w:rPr>
              <w:t xml:space="preserve">утверждено в муниципальном задании на отчетную дату </w:t>
            </w:r>
          </w:p>
        </w:tc>
        <w:tc>
          <w:tcPr>
            <w:tcW w:w="990" w:type="dxa"/>
            <w:tcBorders>
              <w:top w:val="single" w:sz="4" w:space="0" w:color="000000"/>
              <w:start w:val="single" w:sz="4" w:space="0" w:color="000000"/>
              <w:bottom w:val="single" w:sz="4" w:space="0" w:color="000000"/>
            </w:tcBorders>
            <w:shd w:fill="FFFFFF" w:val="clear"/>
          </w:tcPr>
          <w:p>
            <w:pPr>
              <w:pStyle w:val="NoSpacing"/>
              <w:ind w:firstLine="284" w:end="0"/>
              <w:jc w:val="start"/>
              <w:rPr>
                <w:rFonts w:ascii="Times New Roman" w:hAnsi="Times New Roman" w:cs="Times New Roman"/>
                <w:sz w:val="20"/>
                <w:szCs w:val="20"/>
              </w:rPr>
            </w:pPr>
            <w:r>
              <w:rPr>
                <w:rFonts w:cs="Times New Roman" w:ascii="Times New Roman" w:hAnsi="Times New Roman"/>
                <w:sz w:val="20"/>
                <w:szCs w:val="20"/>
              </w:rPr>
              <w:t xml:space="preserve">исполнено на отчетную дату </w:t>
            </w:r>
          </w:p>
        </w:tc>
        <w:tc>
          <w:tcPr>
            <w:tcW w:w="945" w:type="dxa"/>
            <w:vMerge w:val="continue"/>
            <w:tcBorders>
              <w:start w:val="single" w:sz="4" w:space="0" w:color="000000"/>
            </w:tcBorders>
          </w:tcPr>
          <w:p>
            <w:pPr>
              <w:pStyle w:val="Normal"/>
              <w:rPr/>
            </w:pPr>
            <w:r>
              <w:rPr/>
            </w:r>
          </w:p>
        </w:tc>
        <w:tc>
          <w:tcPr>
            <w:tcW w:w="975" w:type="dxa"/>
            <w:vMerge w:val="continue"/>
            <w:tcBorders>
              <w:start w:val="single" w:sz="4" w:space="0" w:color="000000"/>
            </w:tcBorders>
          </w:tcPr>
          <w:p>
            <w:pPr>
              <w:pStyle w:val="Normal"/>
              <w:rPr/>
            </w:pPr>
            <w:r>
              <w:rPr/>
            </w:r>
          </w:p>
        </w:tc>
        <w:tc>
          <w:tcPr>
            <w:tcW w:w="720" w:type="dxa"/>
            <w:vMerge w:val="continue"/>
            <w:tcBorders>
              <w:top w:val="single" w:sz="4" w:space="0" w:color="000000"/>
              <w:start w:val="single" w:sz="4" w:space="0" w:color="000000"/>
            </w:tcBorders>
            <w:shd w:fill="FFFFFF" w:val="clear"/>
          </w:tcPr>
          <w:p>
            <w:pPr>
              <w:pStyle w:val="Normal"/>
              <w:rPr/>
            </w:pPr>
            <w:r>
              <w:rPr/>
            </w:r>
          </w:p>
        </w:tc>
        <w:tc>
          <w:tcPr>
            <w:tcW w:w="1045" w:type="dxa"/>
            <w:vMerge w:val="continue"/>
            <w:tcBorders>
              <w:top w:val="single" w:sz="4" w:space="0" w:color="000000"/>
              <w:start w:val="single" w:sz="4" w:space="0" w:color="000000"/>
              <w:end w:val="single" w:sz="4" w:space="0" w:color="000000"/>
            </w:tcBorders>
            <w:shd w:fill="FFFFFF" w:val="clear"/>
          </w:tcPr>
          <w:p>
            <w:pPr>
              <w:pStyle w:val="Normal"/>
              <w:rPr/>
            </w:pPr>
            <w:r>
              <w:rPr/>
            </w:r>
          </w:p>
        </w:tc>
      </w:tr>
      <w:tr>
        <w:trPr/>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w:t>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2</w:t>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3</w:t>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4</w:t>
            </w:r>
          </w:p>
        </w:tc>
        <w:tc>
          <w:tcPr>
            <w:tcW w:w="10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5</w:t>
            </w:r>
          </w:p>
        </w:tc>
        <w:tc>
          <w:tcPr>
            <w:tcW w:w="9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6</w:t>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7</w:t>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8</w:t>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9</w:t>
            </w:r>
          </w:p>
        </w:tc>
        <w:tc>
          <w:tcPr>
            <w:tcW w:w="9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10</w:t>
            </w:r>
          </w:p>
        </w:tc>
        <w:tc>
          <w:tcPr>
            <w:tcW w:w="9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11</w:t>
            </w:r>
          </w:p>
        </w:tc>
        <w:tc>
          <w:tcPr>
            <w:tcW w:w="9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12</w:t>
            </w:r>
          </w:p>
        </w:tc>
        <w:tc>
          <w:tcPr>
            <w:tcW w:w="9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13</w:t>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14</w:t>
            </w:r>
          </w:p>
        </w:tc>
        <w:tc>
          <w:tcPr>
            <w:tcW w:w="7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15</w:t>
            </w:r>
          </w:p>
        </w:tc>
        <w:tc>
          <w:tcPr>
            <w:tcW w:w="1045" w:type="dxa"/>
            <w:tcBorders>
              <w:top w:val="single" w:sz="4" w:space="0" w:color="000000"/>
              <w:start w:val="single" w:sz="4" w:space="0" w:color="000000"/>
              <w:end w:val="single" w:sz="4" w:space="0" w:color="000000"/>
            </w:tcBorders>
            <w:shd w:fill="FFFFFF" w:val="clear"/>
            <w:tcMar>
              <w:top w:w="102" w:type="dxa"/>
              <w:start w:w="57" w:type="dxa"/>
              <w:bottom w:w="102" w:type="dxa"/>
              <w:end w:w="62" w:type="dxa"/>
            </w:tcMar>
          </w:tcPr>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16</w:t>
            </w:r>
          </w:p>
        </w:tc>
      </w:tr>
      <w:tr>
        <w:trPr/>
        <w:tc>
          <w:tcPr>
            <w:tcW w:w="88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2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90" w:type="dxa"/>
            <w:vMerge w:val="restart"/>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45" w:type="dxa"/>
            <w:tcBorders>
              <w:top w:val="single" w:sz="4" w:space="0" w:color="000000"/>
              <w:start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r>
        <w:trPr/>
        <w:tc>
          <w:tcPr>
            <w:tcW w:w="88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75"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6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0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102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90" w:type="dxa"/>
            <w:vMerge w:val="continue"/>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rmal"/>
              <w:rPr/>
            </w:pPr>
            <w:r>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45" w:type="dxa"/>
            <w:tcBorders>
              <w:top w:val="single" w:sz="4" w:space="0" w:color="000000"/>
              <w:start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r>
        <w:trPr/>
        <w:tc>
          <w:tcPr>
            <w:tcW w:w="88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0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6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9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4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975"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720" w:type="dxa"/>
            <w:tcBorders>
              <w:top w:val="single" w:sz="4" w:space="0" w:color="000000"/>
              <w:start w:val="single" w:sz="4" w:space="0" w:color="000000"/>
              <w:bottom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c>
          <w:tcPr>
            <w:tcW w:w="1045" w:type="dxa"/>
            <w:tcBorders>
              <w:top w:val="single" w:sz="4" w:space="0" w:color="000000"/>
              <w:start w:val="single" w:sz="4" w:space="0" w:color="000000"/>
              <w:end w:val="single" w:sz="4" w:space="0" w:color="000000"/>
            </w:tcBorders>
            <w:shd w:fill="FFFFFF" w:val="clear"/>
            <w:tcMar>
              <w:top w:w="102" w:type="dxa"/>
              <w:start w:w="57" w:type="dxa"/>
              <w:bottom w:w="102" w:type="dxa"/>
              <w:end w:w="62" w:type="dxa"/>
            </w:tcMar>
          </w:tcPr>
          <w:p>
            <w:pPr>
              <w:pStyle w:val="NoSpacing"/>
              <w:snapToGrid w:val="false"/>
              <w:ind w:firstLine="284" w:end="0"/>
              <w:jc w:val="both"/>
              <w:rPr>
                <w:rFonts w:ascii="Times New Roman" w:hAnsi="Times New Roman" w:cs="Times New Roman"/>
                <w:sz w:val="20"/>
                <w:szCs w:val="20"/>
              </w:rPr>
            </w:pPr>
            <w:r>
              <w:rPr>
                <w:rFonts w:cs="Times New Roman" w:ascii="Times New Roman" w:hAnsi="Times New Roman"/>
                <w:sz w:val="20"/>
                <w:szCs w:val="20"/>
              </w:rPr>
            </w:r>
          </w:p>
        </w:tc>
      </w:tr>
    </w:tbl>
    <w:p>
      <w:pPr>
        <w:pStyle w:val="NoSpacing"/>
        <w:ind w:firstLine="284" w:end="0"/>
        <w:jc w:val="both"/>
        <w:rPr>
          <w:rFonts w:ascii="Times New Roman" w:hAnsi="Times New Roman" w:cs="Times New Roman"/>
          <w:sz w:val="26"/>
          <w:szCs w:val="26"/>
        </w:rPr>
      </w:pPr>
      <w:r>
        <w:rPr>
          <w:rFonts w:cs="Times New Roman" w:ascii="Times New Roman" w:hAnsi="Times New Roman"/>
          <w:sz w:val="26"/>
          <w:szCs w:val="26"/>
        </w:rPr>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Руководитель (уполномоченное лицо) _______________    ___________           _________________________</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(должность)             (подпись)                  (расшифровка подписи)</w:t>
      </w:r>
    </w:p>
    <w:p>
      <w:pPr>
        <w:pStyle w:val="NoSpacing"/>
        <w:ind w:firstLine="284" w:end="0"/>
        <w:jc w:val="both"/>
        <w:rPr>
          <w:rFonts w:ascii="Times New Roman" w:hAnsi="Times New Roman" w:cs="Times New Roman"/>
          <w:sz w:val="24"/>
          <w:szCs w:val="24"/>
        </w:rPr>
      </w:pPr>
      <w:r>
        <w:rPr>
          <w:rFonts w:cs="Times New Roman" w:ascii="Times New Roman" w:hAnsi="Times New Roman"/>
          <w:sz w:val="24"/>
          <w:szCs w:val="24"/>
        </w:rPr>
        <w:t>«___»___________20__г.</w:t>
      </w:r>
    </w:p>
    <w:p>
      <w:pPr>
        <w:sectPr>
          <w:type w:val="continuous"/>
          <w:pgSz w:orient="landscape" w:w="16838" w:h="11906"/>
          <w:pgMar w:left="851" w:right="851" w:gutter="0" w:header="709" w:top="784" w:footer="921" w:bottom="996"/>
          <w:formProt w:val="false"/>
          <w:textDirection w:val="lrTb"/>
          <w:docGrid w:type="default" w:linePitch="600" w:charSpace="32768"/>
        </w:sectPr>
      </w:pPr>
    </w:p>
    <w:p>
      <w:pPr>
        <w:pStyle w:val="Normal"/>
        <w:rPr/>
      </w:pPr>
      <w:r>
        <w:rPr/>
      </w:r>
    </w:p>
    <w:p>
      <w:pPr>
        <w:pStyle w:val="Normal"/>
        <w:rPr/>
      </w:pPr>
      <w:r>
        <w:rPr/>
      </w:r>
    </w:p>
    <w:p>
      <w:pPr>
        <w:sectPr>
          <w:type w:val="continuous"/>
          <w:pgSz w:orient="landscape" w:w="16838" w:h="11906"/>
          <w:pgMar w:left="851" w:right="851" w:gutter="0" w:header="709" w:top="784" w:footer="921" w:bottom="996"/>
          <w:formProt w:val="false"/>
          <w:textDirection w:val="lrTb"/>
          <w:docGrid w:type="default" w:linePitch="600" w:charSpace="32768"/>
        </w:sectPr>
      </w:pP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 xml:space="preserve">                                   </w:t>
      </w:r>
    </w:p>
    <w:p>
      <w:pPr>
        <w:pStyle w:val="Style30"/>
        <w:widowControl w:val="false"/>
        <w:jc w:val="end"/>
        <w:rPr/>
      </w:pPr>
      <w:r>
        <w:rPr/>
        <w:t xml:space="preserve">                                                                                                                                                                              </w:t>
      </w:r>
    </w:p>
    <w:p>
      <w:pPr>
        <w:pStyle w:val="Normal"/>
        <w:widowControl w:val="false"/>
        <w:jc w:val="both"/>
        <w:rPr>
          <w:rFonts w:cs="Times New Roman"/>
          <w:sz w:val="20"/>
          <w:szCs w:val="20"/>
        </w:rPr>
      </w:pPr>
      <w:r>
        <w:rPr>
          <w:rFonts w:cs="Times New Roman"/>
          <w:sz w:val="20"/>
          <w:szCs w:val="20"/>
        </w:rPr>
      </w:r>
    </w:p>
    <w:p>
      <w:pPr>
        <w:pStyle w:val="Normal"/>
        <w:widowControl w:val="false"/>
        <w:jc w:val="both"/>
        <w:rPr>
          <w:rFonts w:cs="Times New Roman"/>
          <w:sz w:val="20"/>
          <w:szCs w:val="20"/>
        </w:rPr>
      </w:pPr>
      <w:r>
        <w:rPr>
          <w:rFonts w:cs="Times New Roman"/>
          <w:sz w:val="20"/>
          <w:szCs w:val="20"/>
        </w:rPr>
      </w:r>
    </w:p>
    <w:p>
      <w:pPr>
        <w:pStyle w:val="Normal"/>
        <w:widowControl w:val="false"/>
        <w:jc w:val="both"/>
        <w:rPr>
          <w:rFonts w:cs="Times New Roman"/>
          <w:sz w:val="20"/>
          <w:szCs w:val="20"/>
        </w:rPr>
      </w:pPr>
      <w:r>
        <w:rPr>
          <w:rFonts w:cs="Times New Roman"/>
          <w:sz w:val="20"/>
          <w:szCs w:val="20"/>
        </w:rPr>
      </w:r>
    </w:p>
    <w:p>
      <w:pPr>
        <w:pStyle w:val="Normal"/>
        <w:widowControl w:val="false"/>
        <w:jc w:val="both"/>
        <w:rPr>
          <w:rFonts w:cs="Times New Roman"/>
          <w:sz w:val="20"/>
          <w:szCs w:val="20"/>
        </w:rPr>
      </w:pPr>
      <w:r>
        <w:rPr>
          <w:rFonts w:cs="Times New Roman"/>
          <w:sz w:val="20"/>
          <w:szCs w:val="20"/>
        </w:rPr>
      </w:r>
    </w:p>
    <w:p>
      <w:pPr>
        <w:pStyle w:val="Normal"/>
        <w:widowControl w:val="false"/>
        <w:jc w:val="both"/>
        <w:rPr>
          <w:rFonts w:cs="Times New Roman"/>
          <w:sz w:val="20"/>
          <w:szCs w:val="20"/>
        </w:rPr>
      </w:pPr>
      <w:r>
        <w:rPr>
          <w:rFonts w:cs="Times New Roman"/>
          <w:sz w:val="20"/>
          <w:szCs w:val="20"/>
        </w:rPr>
      </w:r>
    </w:p>
    <w:p>
      <w:pPr>
        <w:pStyle w:val="Normal"/>
        <w:widowControl w:val="false"/>
        <w:jc w:val="both"/>
        <w:rPr>
          <w:rFonts w:cs="Times New Roman"/>
          <w:sz w:val="20"/>
          <w:szCs w:val="20"/>
        </w:rPr>
      </w:pPr>
      <w:r>
        <w:rPr>
          <w:rFonts w:cs="Times New Roman"/>
          <w:sz w:val="20"/>
          <w:szCs w:val="20"/>
        </w:rPr>
      </w:r>
    </w:p>
    <w:p>
      <w:pPr>
        <w:pStyle w:val="Normal"/>
        <w:widowControl w:val="false"/>
        <w:jc w:val="both"/>
        <w:rPr>
          <w:rFonts w:cs="Times New Roman"/>
          <w:sz w:val="20"/>
          <w:szCs w:val="20"/>
        </w:rPr>
      </w:pPr>
      <w:r>
        <w:rPr>
          <w:rFonts w:cs="Times New Roman"/>
          <w:sz w:val="20"/>
          <w:szCs w:val="20"/>
        </w:rPr>
      </w:r>
    </w:p>
    <w:p>
      <w:pPr>
        <w:pStyle w:val="Normal"/>
        <w:widowControl w:val="false"/>
        <w:jc w:val="both"/>
        <w:rPr>
          <w:rFonts w:cs="Times New Roman"/>
          <w:sz w:val="20"/>
          <w:szCs w:val="20"/>
        </w:rPr>
      </w:pPr>
      <w:r>
        <w:rPr>
          <w:rFonts w:cs="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rmal"/>
        <w:ind w:firstLine="284" w:end="0"/>
        <w:jc w:val="end"/>
        <w:rPr/>
      </w:pPr>
      <w:r>
        <w:rPr>
          <w:sz w:val="20"/>
          <w:szCs w:val="20"/>
        </w:rPr>
        <w:t xml:space="preserve">  </w:t>
      </w:r>
      <w:r>
        <w:rPr>
          <w:sz w:val="20"/>
          <w:szCs w:val="20"/>
        </w:rPr>
        <w:t>Приложение № 3</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к Положению о порядке формирования муниципального</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задания на оказание муниципальных услуг (выполнение работ)</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в отношении муниципальных учреждений Палкинского муниципального округа и</w:t>
      </w:r>
    </w:p>
    <w:p>
      <w:pPr>
        <w:pStyle w:val="Style30"/>
        <w:widowControl w:val="false"/>
        <w:jc w:val="end"/>
        <w:rPr>
          <w:sz w:val="20"/>
        </w:rPr>
      </w:pPr>
      <w:r>
        <w:rPr>
          <w:sz w:val="20"/>
        </w:rPr>
        <w:t xml:space="preserve">   </w:t>
      </w:r>
      <w:r>
        <w:rPr>
          <w:sz w:val="20"/>
        </w:rPr>
        <w:t>финансового обеспечения выполнения муниципального задания</w:t>
      </w:r>
    </w:p>
    <w:p>
      <w:pPr>
        <w:pStyle w:val="Style30"/>
        <w:widowControl w:val="false"/>
        <w:jc w:val="end"/>
        <w:rPr>
          <w:sz w:val="20"/>
        </w:rPr>
      </w:pPr>
      <w:r>
        <w:rPr>
          <w:sz w:val="20"/>
        </w:rPr>
        <w:t>от _______ № _____</w:t>
      </w:r>
    </w:p>
    <w:p>
      <w:pPr>
        <w:pStyle w:val="Style30"/>
        <w:widowControl w:val="false"/>
        <w:jc w:val="end"/>
        <w:rPr/>
      </w:pPr>
      <w:r>
        <w:rPr/>
      </w:r>
    </w:p>
    <w:p>
      <w:pPr>
        <w:pStyle w:val="Style30"/>
        <w:widowControl w:val="false"/>
        <w:jc w:val="center"/>
        <w:rPr/>
      </w:pPr>
      <w:r>
        <w:rPr/>
        <w:t xml:space="preserve">                                                                                                                                                                                                                       </w:t>
      </w:r>
      <w:r>
        <w:rPr/>
        <w:t>УТВЕРЖДАЮ</w:t>
      </w:r>
    </w:p>
    <w:p>
      <w:pPr>
        <w:pStyle w:val="Style30"/>
        <w:widowControl w:val="false"/>
        <w:jc w:val="end"/>
        <w:rPr/>
      </w:pPr>
      <w:r>
        <w:rPr/>
        <w:t xml:space="preserve"> </w:t>
      </w:r>
      <w:r>
        <w:rPr/>
        <w:t>Руководитель</w:t>
      </w:r>
    </w:p>
    <w:p>
      <w:pPr>
        <w:pStyle w:val="Style30"/>
        <w:widowControl w:val="false"/>
        <w:jc w:val="end"/>
        <w:rPr>
          <w:sz w:val="18"/>
          <w:szCs w:val="18"/>
        </w:rPr>
      </w:pPr>
      <w:r>
        <w:rPr>
          <w:sz w:val="18"/>
          <w:szCs w:val="18"/>
        </w:rPr>
        <w:t>(уполномоченное лицо)</w:t>
      </w:r>
    </w:p>
    <w:p>
      <w:pPr>
        <w:pStyle w:val="Style30"/>
        <w:widowControl w:val="false"/>
        <w:jc w:val="both"/>
        <w:rPr/>
      </w:pPr>
      <w:r>
        <w:rPr/>
        <w:t xml:space="preserve">                                                                                                                                                        </w:t>
      </w:r>
      <w:r>
        <w:rPr>
          <w:u w:val="single"/>
        </w:rPr>
        <w:t xml:space="preserve">                                                                                                  </w:t>
      </w:r>
      <w:r>
        <w:rPr/>
        <w:t xml:space="preserve">  </w:t>
      </w:r>
    </w:p>
    <w:p>
      <w:pPr>
        <w:pStyle w:val="Style30"/>
        <w:widowControl w:val="false"/>
        <w:jc w:val="end"/>
        <w:rPr>
          <w:sz w:val="18"/>
          <w:szCs w:val="18"/>
        </w:rPr>
      </w:pPr>
      <w:r>
        <w:rPr>
          <w:sz w:val="18"/>
          <w:szCs w:val="18"/>
        </w:rPr>
        <w:t>(наименование органа, осуществляющего функции и полномочия учредителя)</w:t>
      </w:r>
    </w:p>
    <w:p>
      <w:pPr>
        <w:pStyle w:val="Style30"/>
        <w:widowControl w:val="false"/>
        <w:jc w:val="end"/>
        <w:rPr/>
      </w:pPr>
      <w:r>
        <w:rPr/>
      </w:r>
    </w:p>
    <w:p>
      <w:pPr>
        <w:pStyle w:val="Style30"/>
        <w:widowControl w:val="false"/>
        <w:rPr/>
      </w:pPr>
      <w:r>
        <w:rPr/>
        <w:t xml:space="preserve">                                                                                                                                                                 </w:t>
      </w:r>
      <w:r>
        <w:rPr/>
        <w:t>___________      __________        ________________</w:t>
      </w:r>
    </w:p>
    <w:p>
      <w:pPr>
        <w:pStyle w:val="Normal"/>
        <w:rPr/>
      </w:pPr>
      <w:r>
        <w:rPr/>
        <w:t xml:space="preserve">                                                                                          </w:t>
      </w:r>
      <w:r>
        <w:rPr>
          <w:sz w:val="18"/>
          <w:szCs w:val="18"/>
        </w:rPr>
        <w:t xml:space="preserve">                                                                                                    </w:t>
      </w:r>
      <w:r>
        <w:rPr>
          <w:sz w:val="18"/>
          <w:szCs w:val="18"/>
        </w:rPr>
        <w:t>(должность)                 (подпись)               (расшифровка подписи)</w:t>
      </w:r>
    </w:p>
    <w:p>
      <w:pPr>
        <w:pStyle w:val="Style30"/>
        <w:widowControl w:val="false"/>
        <w:rPr/>
      </w:pPr>
      <w:r>
        <w:rPr/>
        <w:t xml:space="preserve">                                                                                                                                                                         </w:t>
      </w:r>
    </w:p>
    <w:p>
      <w:pPr>
        <w:pStyle w:val="Style30"/>
        <w:widowControl w:val="false"/>
        <w:jc w:val="both"/>
        <w:rPr/>
      </w:pPr>
      <w:r>
        <w:rPr/>
        <w:t xml:space="preserve">                                                                                                                                                                                        </w:t>
      </w:r>
      <w:r>
        <w:rPr/>
        <w:t>«_____ » ________________     20____г.</w:t>
      </w:r>
    </w:p>
    <w:p>
      <w:pPr>
        <w:pStyle w:val="Normal"/>
        <w:rPr/>
      </w:pPr>
      <w:r>
        <w:rPr/>
      </w:r>
    </w:p>
    <w:p>
      <w:pPr>
        <w:pStyle w:val="Normal"/>
        <w:widowControl w:val="false"/>
        <w:ind w:start="9498" w:end="0"/>
        <w:jc w:val="end"/>
        <w:rPr>
          <w:rFonts w:ascii="Arial" w:hAnsi="Arial" w:cs="Arial"/>
        </w:rPr>
      </w:pPr>
      <w:r>
        <w:rPr>
          <w:rFonts w:cs="Arial" w:ascii="Arial" w:hAnsi="Arial"/>
        </w:rPr>
      </w:r>
    </w:p>
    <w:p>
      <w:pPr>
        <w:pStyle w:val="Normal"/>
        <w:widowControl w:val="false"/>
        <w:jc w:val="both"/>
        <w:rPr>
          <w:rFonts w:ascii="Arial" w:hAnsi="Arial" w:cs="Arial"/>
          <w:sz w:val="10"/>
          <w:szCs w:val="10"/>
        </w:rPr>
      </w:pPr>
      <w:r>
        <w:rPr>
          <w:rFonts w:cs="Arial" w:ascii="Arial" w:hAnsi="Arial"/>
          <w:sz w:val="10"/>
          <w:szCs w:val="10"/>
        </w:rPr>
        <w:br/>
      </w:r>
    </w:p>
    <w:p>
      <w:pPr>
        <w:pStyle w:val="Normal"/>
        <w:widowControl w:val="false"/>
        <w:jc w:val="center"/>
        <w:rPr>
          <w:rFonts w:ascii="Arial" w:hAnsi="Arial" w:cs="Arial"/>
        </w:rPr>
      </w:pPr>
      <w:r>
        <w:rPr>
          <w:rFonts w:cs="Arial" w:ascii="Arial" w:hAnsi="Arial"/>
        </w:rPr>
      </w:r>
    </w:p>
    <w:p>
      <w:pPr>
        <w:pStyle w:val="Normal"/>
        <w:widowControl w:val="false"/>
        <w:jc w:val="center"/>
        <w:rPr>
          <w:rFonts w:ascii="Arial" w:hAnsi="Arial" w:cs="Arial"/>
          <w:b/>
          <w:color w:val="000000"/>
        </w:rPr>
      </w:pPr>
      <w:r>
        <w:rPr>
          <w:rFonts w:cs="Arial" w:ascii="Arial" w:hAnsi="Arial"/>
          <w:b/>
          <w:color w:val="000000"/>
        </w:rPr>
      </w:r>
      <w:r>
        <mc:AlternateContent>
          <mc:Choice Requires="wps">
            <w:drawing>
              <wp:anchor behindDoc="0" distT="0" distB="0" distL="8584565" distR="8584565" simplePos="0" locked="0" layoutInCell="0" allowOverlap="1" relativeHeight="4">
                <wp:simplePos x="0" y="0"/>
                <wp:positionH relativeFrom="column">
                  <wp:posOffset>1784350</wp:posOffset>
                </wp:positionH>
                <wp:positionV relativeFrom="paragraph">
                  <wp:posOffset>-635</wp:posOffset>
                </wp:positionV>
                <wp:extent cx="6849745" cy="172720"/>
                <wp:effectExtent l="0" t="0" r="0" b="0"/>
                <wp:wrapTopAndBottom/>
                <wp:docPr id="2" name="Врезка1"/>
                <a:graphic xmlns:a="http://schemas.openxmlformats.org/drawingml/2006/main">
                  <a:graphicData uri="http://schemas.microsoft.com/office/word/2010/wordprocessingShape">
                    <wps:wsp>
                      <wps:cNvSpPr txBox="1"/>
                      <wps:spPr>
                        <a:xfrm>
                          <a:off x="0" y="0"/>
                          <a:ext cx="6849745" cy="172720"/>
                        </a:xfrm>
                        <a:prstGeom prst="rect"/>
                        <a:solidFill>
                          <a:srgbClr val="FFFFFF"/>
                        </a:solidFill>
                      </wps:spPr>
                      <wps:txbx>
                        <w:txbxContent>
                          <w:p>
                            <w:pPr>
                              <w:pStyle w:val="Normal"/>
                              <w:widowControl w:val="false"/>
                              <w:pBdr/>
                              <w:jc w:val="center"/>
                              <w:rPr>
                                <w:b/>
                                <w:color w:val="000000"/>
                                <w:sz w:val="28"/>
                                <w:szCs w:val="28"/>
                              </w:rPr>
                            </w:pPr>
                            <w:r>
                              <w:rPr>
                                <w:b/>
                                <w:color w:val="000000"/>
                                <w:sz w:val="28"/>
                                <w:szCs w:val="28"/>
                              </w:rPr>
                              <w:t>Нормативные затраты на оказание муниципальных услуг (выполнение работ)</w:t>
                            </w:r>
                          </w:p>
                        </w:txbxContent>
                      </wps:txbx>
                      <wps:bodyPr anchor="t" lIns="6350" tIns="6350" rIns="6350" bIns="6350">
                        <a:noAutofit/>
                      </wps:bodyPr>
                    </wps:wsp>
                  </a:graphicData>
                </a:graphic>
              </wp:anchor>
            </w:drawing>
          </mc:Choice>
          <mc:Fallback>
            <w:pict>
              <v:rect fillcolor="#FFFFFF" style="position:absolute;rotation:-0;width:539.35pt;height:13.6pt;mso-wrap-distance-left:675.95pt;mso-wrap-distance-right:675.95pt;mso-wrap-distance-top:0pt;mso-wrap-distance-bottom:0pt;margin-top:-0.05pt;mso-position-vertical-relative:text;margin-left:140.5pt;mso-position-horizontal-relative:text">
                <v:textbox inset="0.00694444444444445in,0.00694444444444445in,0.00694444444444445in,0.00694444444444445in">
                  <w:txbxContent>
                    <w:p>
                      <w:pPr>
                        <w:pStyle w:val="Normal"/>
                        <w:widowControl w:val="false"/>
                        <w:pBdr/>
                        <w:jc w:val="center"/>
                        <w:rPr>
                          <w:b/>
                          <w:color w:val="000000"/>
                          <w:sz w:val="28"/>
                          <w:szCs w:val="28"/>
                        </w:rPr>
                      </w:pPr>
                      <w:r>
                        <w:rPr>
                          <w:b/>
                          <w:color w:val="000000"/>
                          <w:sz w:val="28"/>
                          <w:szCs w:val="28"/>
                        </w:rPr>
                        <w:t>Нормативные затраты на оказание муниципальных услуг (выполнение работ)</w:t>
                      </w:r>
                    </w:p>
                  </w:txbxContent>
                </v:textbox>
                <w10:wrap type="topAndBottom"/>
              </v:rect>
            </w:pict>
          </mc:Fallback>
        </mc:AlternateContent>
      </w:r>
    </w:p>
    <w:p>
      <w:pPr>
        <w:pStyle w:val="Normal"/>
        <w:widowControl w:val="false"/>
        <w:jc w:val="center"/>
        <w:rPr>
          <w:rFonts w:ascii="Arial" w:hAnsi="Arial" w:cs="Arial"/>
          <w:b/>
          <w:color w:val="000000"/>
        </w:rPr>
      </w:pPr>
      <w:r>
        <w:rPr>
          <w:rFonts w:cs="Arial" w:ascii="Arial" w:hAnsi="Arial"/>
          <w:b/>
          <w:color w:val="000000"/>
        </w:rPr>
      </w:r>
    </w:p>
    <w:p>
      <w:pPr>
        <w:pStyle w:val="Normal"/>
        <w:widowControl w:val="false"/>
        <w:jc w:val="center"/>
        <w:rPr>
          <w:b/>
          <w:color w:val="000000"/>
        </w:rPr>
      </w:pPr>
      <w:r>
        <w:rPr>
          <w:b/>
          <w:color w:val="000000"/>
        </w:rPr>
        <w:t>на 20___ год и на новый плановый период 20___ и 20___ годов</w:t>
      </w:r>
    </w:p>
    <w:p>
      <w:pPr>
        <w:pStyle w:val="Normal"/>
        <w:widowControl w:val="false"/>
        <w:jc w:val="center"/>
        <w:rPr>
          <w:b/>
          <w:color w:val="000000"/>
        </w:rPr>
      </w:pPr>
      <w:r>
        <w:rPr>
          <w:b/>
          <w:color w:val="000000"/>
        </w:rPr>
      </w:r>
    </w:p>
    <w:p>
      <w:pPr>
        <w:pStyle w:val="Normal"/>
        <w:widowControl w:val="false"/>
        <w:pBdr>
          <w:bottom w:val="single" w:sz="8" w:space="1" w:color="000000"/>
        </w:pBdr>
        <w:jc w:val="center"/>
        <w:rPr>
          <w:b/>
          <w:color w:val="000000"/>
        </w:rPr>
      </w:pPr>
      <w:r>
        <w:rPr>
          <w:b/>
          <w:color w:val="000000"/>
        </w:rPr>
      </w:r>
    </w:p>
    <w:p>
      <w:pPr>
        <w:pStyle w:val="Normal"/>
        <w:widowControl w:val="false"/>
        <w:jc w:val="center"/>
        <w:rPr>
          <w:color w:val="000000"/>
          <w:sz w:val="18"/>
          <w:szCs w:val="18"/>
        </w:rPr>
      </w:pPr>
      <w:r>
        <w:rPr>
          <w:color w:val="000000"/>
          <w:sz w:val="18"/>
          <w:szCs w:val="18"/>
        </w:rPr>
        <w:t>(наименование учреждения)</w:t>
      </w:r>
    </w:p>
    <w:tbl>
      <w:tblPr>
        <w:tblW w:w="13917" w:type="dxa"/>
        <w:jc w:val="start"/>
        <w:tblInd w:w="-10" w:type="dxa"/>
        <w:tblLayout w:type="fixed"/>
        <w:tblCellMar>
          <w:top w:w="0" w:type="dxa"/>
          <w:start w:w="0" w:type="dxa"/>
          <w:bottom w:w="0" w:type="dxa"/>
          <w:end w:w="0" w:type="dxa"/>
        </w:tblCellMar>
      </w:tblPr>
      <w:tblGrid>
        <w:gridCol w:w="3246"/>
        <w:gridCol w:w="1366"/>
        <w:gridCol w:w="3083"/>
        <w:gridCol w:w="2309"/>
        <w:gridCol w:w="1527"/>
        <w:gridCol w:w="2386"/>
      </w:tblGrid>
      <w:tr>
        <w:trPr>
          <w:tblHeader w:val="true"/>
          <w:trHeight w:val="1480" w:hRule="atLeast"/>
        </w:trPr>
        <w:tc>
          <w:tcPr>
            <w:tcW w:w="3246" w:type="dxa"/>
            <w:tcBorders>
              <w:top w:val="single" w:sz="8" w:space="0" w:color="000000"/>
              <w:start w:val="single" w:sz="8" w:space="0" w:color="000000"/>
              <w:bottom w:val="single" w:sz="8" w:space="0" w:color="000000"/>
            </w:tcBorders>
            <w:shd w:fill="FFFFFF" w:val="clear"/>
            <w:vAlign w:val="center"/>
          </w:tcPr>
          <w:p>
            <w:pPr>
              <w:pStyle w:val="Normal"/>
              <w:widowControl w:val="false"/>
              <w:jc w:val="center"/>
              <w:rPr>
                <w:color w:val="000000"/>
              </w:rPr>
            </w:pPr>
            <w:r>
              <w:rPr>
                <w:color w:val="000000"/>
              </w:rPr>
              <w:t>Наименование муниципальной  услуги (работы)</w:t>
            </w:r>
          </w:p>
        </w:tc>
        <w:tc>
          <w:tcPr>
            <w:tcW w:w="1366" w:type="dxa"/>
            <w:tcBorders>
              <w:top w:val="single" w:sz="8" w:space="0" w:color="000000"/>
              <w:start w:val="single" w:sz="8" w:space="0" w:color="000000"/>
              <w:bottom w:val="single" w:sz="8" w:space="0" w:color="000000"/>
            </w:tcBorders>
            <w:shd w:fill="FFFFFF" w:val="clear"/>
            <w:vAlign w:val="center"/>
          </w:tcPr>
          <w:p>
            <w:pPr>
              <w:pStyle w:val="Normal"/>
              <w:widowControl w:val="false"/>
              <w:jc w:val="center"/>
              <w:rPr>
                <w:color w:val="000000"/>
              </w:rPr>
            </w:pPr>
            <w:r>
              <w:rPr>
                <w:color w:val="000000"/>
              </w:rPr>
              <w:t>Нормативные затраты, на выполнение единицы муниципальной услуги (выполнением работы)</w:t>
            </w:r>
          </w:p>
        </w:tc>
        <w:tc>
          <w:tcPr>
            <w:tcW w:w="3083" w:type="dxa"/>
            <w:tcBorders>
              <w:top w:val="single" w:sz="8" w:space="0" w:color="000000"/>
              <w:start w:val="single" w:sz="8" w:space="0" w:color="000000"/>
              <w:bottom w:val="single" w:sz="8" w:space="0" w:color="000000"/>
            </w:tcBorders>
            <w:shd w:fill="FFFFFF" w:val="clear"/>
            <w:vAlign w:val="center"/>
          </w:tcPr>
          <w:p>
            <w:pPr>
              <w:pStyle w:val="Normal"/>
              <w:widowControl w:val="false"/>
              <w:jc w:val="center"/>
              <w:rPr>
                <w:color w:val="000000"/>
              </w:rPr>
            </w:pPr>
            <w:r>
              <w:rPr>
                <w:color w:val="000000"/>
              </w:rPr>
              <w:t>Объем муниципальной услуги (выполнения работы) &lt;*&gt;</w:t>
            </w:r>
          </w:p>
        </w:tc>
        <w:tc>
          <w:tcPr>
            <w:tcW w:w="2309" w:type="dxa"/>
            <w:tcBorders>
              <w:top w:val="single" w:sz="8" w:space="0" w:color="000000"/>
              <w:start w:val="single" w:sz="8" w:space="0" w:color="000000"/>
              <w:bottom w:val="single" w:sz="8" w:space="0" w:color="000000"/>
            </w:tcBorders>
            <w:shd w:fill="FFFFFF" w:val="clear"/>
            <w:vAlign w:val="center"/>
          </w:tcPr>
          <w:p>
            <w:pPr>
              <w:pStyle w:val="Normal"/>
              <w:widowControl w:val="false"/>
              <w:jc w:val="center"/>
              <w:rPr>
                <w:color w:val="000000"/>
              </w:rPr>
            </w:pPr>
            <w:r>
              <w:rPr>
                <w:color w:val="000000"/>
              </w:rPr>
              <w:t>Итого</w:t>
            </w:r>
          </w:p>
          <w:p>
            <w:pPr>
              <w:pStyle w:val="Normal"/>
              <w:widowControl w:val="false"/>
              <w:jc w:val="center"/>
              <w:rPr>
                <w:color w:val="000000"/>
              </w:rPr>
            </w:pPr>
            <w:r>
              <w:rPr>
                <w:color w:val="000000"/>
              </w:rPr>
              <w:t>нормативные затраты на оказание муниципальной услуги (выполнение работы) &lt;**&gt;</w:t>
            </w:r>
          </w:p>
          <w:p>
            <w:pPr>
              <w:pStyle w:val="Normal"/>
              <w:widowControl w:val="false"/>
              <w:jc w:val="center"/>
              <w:rPr>
                <w:rFonts w:ascii="Arial" w:hAnsi="Arial" w:cs="Arial"/>
                <w:sz w:val="2"/>
                <w:szCs w:val="2"/>
              </w:rPr>
            </w:pPr>
            <w:r>
              <w:rPr>
                <w:rFonts w:cs="Arial" w:ascii="Arial" w:hAnsi="Arial"/>
                <w:sz w:val="2"/>
                <w:szCs w:val="2"/>
              </w:rPr>
            </w:r>
          </w:p>
        </w:tc>
        <w:tc>
          <w:tcPr>
            <w:tcW w:w="1527" w:type="dxa"/>
            <w:tcBorders>
              <w:top w:val="single" w:sz="8" w:space="0" w:color="000000"/>
              <w:start w:val="single" w:sz="8" w:space="0" w:color="000000"/>
              <w:bottom w:val="single" w:sz="8" w:space="0" w:color="000000"/>
            </w:tcBorders>
            <w:shd w:fill="FFFFFF" w:val="clear"/>
            <w:vAlign w:val="center"/>
          </w:tcPr>
          <w:p>
            <w:pPr>
              <w:pStyle w:val="Normal"/>
              <w:widowControl w:val="false"/>
              <w:jc w:val="center"/>
              <w:rPr/>
            </w:pPr>
            <w:r>
              <w:rPr>
                <w:color w:val="000000"/>
              </w:rPr>
              <w:t xml:space="preserve">Нормативные затраты на уплату налогов, в качестве налогообложения по которым признается </w:t>
            </w:r>
            <w:r>
              <w:rPr/>
              <w:t>имущество учреждения</w:t>
            </w:r>
          </w:p>
        </w:tc>
        <w:tc>
          <w:tcPr>
            <w:tcW w:w="2386"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widowControl w:val="false"/>
              <w:jc w:val="center"/>
              <w:rPr>
                <w:color w:val="000000"/>
              </w:rPr>
            </w:pPr>
            <w:r>
              <w:rPr>
                <w:color w:val="000000"/>
              </w:rPr>
              <w:t>Объем финансового обеспечения выполнения муниципального задания</w:t>
            </w:r>
          </w:p>
        </w:tc>
      </w:tr>
      <w:tr>
        <w:trPr>
          <w:tblHeader w:val="true"/>
          <w:trHeight w:val="265" w:hRule="atLeast"/>
        </w:trPr>
        <w:tc>
          <w:tcPr>
            <w:tcW w:w="3246" w:type="dxa"/>
            <w:tcBorders>
              <w:top w:val="single" w:sz="8" w:space="0" w:color="000000"/>
              <w:start w:val="single" w:sz="8" w:space="0" w:color="000000"/>
              <w:bottom w:val="single" w:sz="8" w:space="0" w:color="000000"/>
            </w:tcBorders>
            <w:shd w:fill="FFFFFF" w:val="clear"/>
          </w:tcPr>
          <w:p>
            <w:pPr>
              <w:pStyle w:val="Normal"/>
              <w:widowControl w:val="false"/>
              <w:snapToGrid w:val="false"/>
              <w:jc w:val="both"/>
              <w:rPr>
                <w:rFonts w:ascii="Arial" w:hAnsi="Arial" w:cs="Arial"/>
                <w:sz w:val="2"/>
                <w:szCs w:val="2"/>
              </w:rPr>
            </w:pPr>
            <w:r>
              <w:rPr>
                <w:rFonts w:cs="Arial" w:ascii="Arial" w:hAnsi="Arial"/>
                <w:sz w:val="2"/>
                <w:szCs w:val="2"/>
              </w:rPr>
            </w:r>
          </w:p>
        </w:tc>
        <w:tc>
          <w:tcPr>
            <w:tcW w:w="1366" w:type="dxa"/>
            <w:tcBorders>
              <w:top w:val="single" w:sz="8" w:space="0" w:color="000000"/>
              <w:start w:val="single" w:sz="8" w:space="0" w:color="000000"/>
              <w:bottom w:val="single" w:sz="8" w:space="0" w:color="000000"/>
            </w:tcBorders>
            <w:shd w:fill="FFFFFF" w:val="clear"/>
            <w:vAlign w:val="center"/>
          </w:tcPr>
          <w:p>
            <w:pPr>
              <w:pStyle w:val="Normal"/>
              <w:widowControl w:val="false"/>
              <w:jc w:val="start"/>
              <w:rPr>
                <w:color w:val="000000"/>
              </w:rPr>
            </w:pPr>
            <w:r>
              <w:rPr>
                <w:color w:val="000000"/>
              </w:rPr>
              <w:t>тыс. руб. за ед.</w:t>
            </w:r>
          </w:p>
        </w:tc>
        <w:tc>
          <w:tcPr>
            <w:tcW w:w="3083" w:type="dxa"/>
            <w:tcBorders>
              <w:top w:val="single" w:sz="8" w:space="0" w:color="000000"/>
              <w:start w:val="single" w:sz="8" w:space="0" w:color="000000"/>
              <w:bottom w:val="single" w:sz="8" w:space="0" w:color="000000"/>
            </w:tcBorders>
            <w:shd w:fill="FFFFFF" w:val="clear"/>
            <w:vAlign w:val="center"/>
          </w:tcPr>
          <w:p>
            <w:pPr>
              <w:pStyle w:val="Normal"/>
              <w:widowControl w:val="false"/>
              <w:jc w:val="both"/>
              <w:rPr>
                <w:color w:val="000000"/>
              </w:rPr>
            </w:pPr>
            <w:r>
              <w:rPr>
                <w:color w:val="000000"/>
              </w:rPr>
              <w:t>ед.</w:t>
            </w:r>
          </w:p>
        </w:tc>
        <w:tc>
          <w:tcPr>
            <w:tcW w:w="2309" w:type="dxa"/>
            <w:tcBorders>
              <w:top w:val="single" w:sz="8" w:space="0" w:color="000000"/>
              <w:start w:val="single" w:sz="8" w:space="0" w:color="000000"/>
              <w:bottom w:val="single" w:sz="8" w:space="0" w:color="000000"/>
            </w:tcBorders>
            <w:shd w:fill="FFFFFF" w:val="clear"/>
            <w:vAlign w:val="center"/>
          </w:tcPr>
          <w:p>
            <w:pPr>
              <w:pStyle w:val="Normal"/>
              <w:widowControl w:val="false"/>
              <w:jc w:val="both"/>
              <w:rPr>
                <w:color w:val="000000"/>
              </w:rPr>
            </w:pPr>
            <w:r>
              <w:rPr>
                <w:color w:val="000000"/>
              </w:rPr>
              <w:t xml:space="preserve">тыс. руб. </w:t>
            </w:r>
          </w:p>
        </w:tc>
        <w:tc>
          <w:tcPr>
            <w:tcW w:w="1527" w:type="dxa"/>
            <w:tcBorders>
              <w:top w:val="single" w:sz="8" w:space="0" w:color="000000"/>
              <w:start w:val="single" w:sz="8" w:space="0" w:color="000000"/>
              <w:bottom w:val="single" w:sz="8" w:space="0" w:color="000000"/>
            </w:tcBorders>
            <w:shd w:fill="FFFFFF" w:val="clear"/>
            <w:vAlign w:val="center"/>
          </w:tcPr>
          <w:p>
            <w:pPr>
              <w:pStyle w:val="Normal"/>
              <w:widowControl w:val="false"/>
              <w:jc w:val="both"/>
              <w:rPr>
                <w:color w:val="000000"/>
              </w:rPr>
            </w:pPr>
            <w:r>
              <w:rPr>
                <w:color w:val="000000"/>
              </w:rPr>
              <w:t>тыс. руб.</w:t>
            </w:r>
          </w:p>
        </w:tc>
        <w:tc>
          <w:tcPr>
            <w:tcW w:w="2386"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widowControl w:val="false"/>
              <w:jc w:val="both"/>
              <w:rPr>
                <w:color w:val="000000"/>
              </w:rPr>
            </w:pPr>
            <w:r>
              <w:rPr>
                <w:color w:val="000000"/>
              </w:rPr>
              <w:t>тыс. руб.</w:t>
            </w:r>
          </w:p>
        </w:tc>
      </w:tr>
      <w:tr>
        <w:trPr>
          <w:tblHeader w:val="true"/>
          <w:trHeight w:val="265" w:hRule="atLeast"/>
        </w:trPr>
        <w:tc>
          <w:tcPr>
            <w:tcW w:w="3246" w:type="dxa"/>
            <w:tcBorders>
              <w:top w:val="single" w:sz="8" w:space="0" w:color="000000"/>
              <w:start w:val="single" w:sz="8" w:space="0" w:color="000000"/>
              <w:bottom w:val="single" w:sz="8" w:space="0" w:color="000000"/>
            </w:tcBorders>
            <w:shd w:fill="FFFFFF" w:val="clear"/>
          </w:tcPr>
          <w:p>
            <w:pPr>
              <w:pStyle w:val="Normal"/>
              <w:widowControl w:val="false"/>
              <w:jc w:val="center"/>
              <w:rPr>
                <w:b/>
                <w:bCs/>
                <w:color w:val="000000"/>
                <w:sz w:val="20"/>
                <w:szCs w:val="20"/>
              </w:rPr>
            </w:pPr>
            <w:r>
              <w:rPr>
                <w:b/>
                <w:bCs/>
                <w:color w:val="000000"/>
                <w:sz w:val="20"/>
                <w:szCs w:val="20"/>
              </w:rPr>
              <w:t>1</w:t>
            </w:r>
          </w:p>
        </w:tc>
        <w:tc>
          <w:tcPr>
            <w:tcW w:w="1366" w:type="dxa"/>
            <w:tcBorders>
              <w:top w:val="single" w:sz="8" w:space="0" w:color="000000"/>
              <w:start w:val="single" w:sz="8" w:space="0" w:color="000000"/>
              <w:bottom w:val="single" w:sz="8" w:space="0" w:color="000000"/>
            </w:tcBorders>
            <w:shd w:fill="FFFFFF" w:val="clear"/>
            <w:vAlign w:val="center"/>
          </w:tcPr>
          <w:p>
            <w:pPr>
              <w:pStyle w:val="Normal"/>
              <w:widowControl w:val="false"/>
              <w:jc w:val="center"/>
              <w:rPr>
                <w:b/>
                <w:bCs/>
                <w:color w:val="000000"/>
                <w:sz w:val="18"/>
                <w:szCs w:val="18"/>
              </w:rPr>
            </w:pPr>
            <w:r>
              <w:rPr>
                <w:b/>
                <w:bCs/>
                <w:color w:val="000000"/>
                <w:sz w:val="18"/>
                <w:szCs w:val="18"/>
              </w:rPr>
              <w:t>2</w:t>
            </w:r>
          </w:p>
        </w:tc>
        <w:tc>
          <w:tcPr>
            <w:tcW w:w="3083" w:type="dxa"/>
            <w:tcBorders>
              <w:top w:val="single" w:sz="8" w:space="0" w:color="000000"/>
              <w:start w:val="single" w:sz="8" w:space="0" w:color="000000"/>
              <w:bottom w:val="single" w:sz="8" w:space="0" w:color="000000"/>
            </w:tcBorders>
            <w:shd w:fill="FFFFFF" w:val="clear"/>
            <w:vAlign w:val="center"/>
          </w:tcPr>
          <w:p>
            <w:pPr>
              <w:pStyle w:val="Normal"/>
              <w:widowControl w:val="false"/>
              <w:jc w:val="center"/>
              <w:rPr>
                <w:b/>
                <w:bCs/>
                <w:color w:val="000000"/>
                <w:sz w:val="18"/>
                <w:szCs w:val="18"/>
              </w:rPr>
            </w:pPr>
            <w:r>
              <w:rPr>
                <w:b/>
                <w:bCs/>
                <w:color w:val="000000"/>
                <w:sz w:val="18"/>
                <w:szCs w:val="18"/>
              </w:rPr>
              <w:t>3</w:t>
            </w:r>
          </w:p>
        </w:tc>
        <w:tc>
          <w:tcPr>
            <w:tcW w:w="2309" w:type="dxa"/>
            <w:tcBorders>
              <w:top w:val="single" w:sz="8" w:space="0" w:color="000000"/>
              <w:start w:val="single" w:sz="8" w:space="0" w:color="000000"/>
              <w:bottom w:val="single" w:sz="8" w:space="0" w:color="000000"/>
            </w:tcBorders>
            <w:shd w:fill="FFFFFF" w:val="clear"/>
            <w:vAlign w:val="center"/>
          </w:tcPr>
          <w:p>
            <w:pPr>
              <w:pStyle w:val="Normal"/>
              <w:widowControl w:val="false"/>
              <w:jc w:val="center"/>
              <w:rPr>
                <w:b/>
                <w:bCs/>
                <w:color w:val="000000"/>
                <w:sz w:val="18"/>
                <w:szCs w:val="18"/>
              </w:rPr>
            </w:pPr>
            <w:r>
              <w:rPr>
                <w:b/>
                <w:bCs/>
                <w:color w:val="000000"/>
                <w:sz w:val="18"/>
                <w:szCs w:val="18"/>
              </w:rPr>
              <w:t>4=2*3</w:t>
            </w:r>
          </w:p>
        </w:tc>
        <w:tc>
          <w:tcPr>
            <w:tcW w:w="1527" w:type="dxa"/>
            <w:tcBorders>
              <w:top w:val="single" w:sz="8" w:space="0" w:color="000000"/>
              <w:start w:val="single" w:sz="8" w:space="0" w:color="000000"/>
              <w:bottom w:val="single" w:sz="8" w:space="0" w:color="000000"/>
            </w:tcBorders>
            <w:shd w:fill="FFFFFF" w:val="clear"/>
            <w:vAlign w:val="center"/>
          </w:tcPr>
          <w:p>
            <w:pPr>
              <w:pStyle w:val="Normal"/>
              <w:widowControl w:val="false"/>
              <w:jc w:val="center"/>
              <w:rPr>
                <w:b/>
                <w:sz w:val="18"/>
                <w:szCs w:val="18"/>
              </w:rPr>
            </w:pPr>
            <w:r>
              <w:rPr>
                <w:b/>
                <w:sz w:val="18"/>
                <w:szCs w:val="18"/>
              </w:rPr>
              <w:t>5</w:t>
            </w:r>
          </w:p>
        </w:tc>
        <w:tc>
          <w:tcPr>
            <w:tcW w:w="2386"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widowControl w:val="false"/>
              <w:jc w:val="center"/>
              <w:rPr>
                <w:b/>
                <w:bCs/>
                <w:color w:val="000000"/>
                <w:sz w:val="18"/>
                <w:szCs w:val="18"/>
              </w:rPr>
            </w:pPr>
            <w:r>
              <w:rPr>
                <w:b/>
                <w:bCs/>
                <w:color w:val="000000"/>
                <w:sz w:val="18"/>
                <w:szCs w:val="18"/>
              </w:rPr>
              <w:t>7=4+5</w:t>
            </w:r>
          </w:p>
        </w:tc>
      </w:tr>
      <w:tr>
        <w:trPr>
          <w:trHeight w:val="298" w:hRule="atLeast"/>
          <w:cantSplit w:val="true"/>
        </w:trPr>
        <w:tc>
          <w:tcPr>
            <w:tcW w:w="3246" w:type="dxa"/>
            <w:tcBorders>
              <w:top w:val="single" w:sz="8" w:space="0" w:color="000000"/>
              <w:start w:val="single" w:sz="8" w:space="0" w:color="000000"/>
              <w:bottom w:val="single" w:sz="8" w:space="0" w:color="000000"/>
            </w:tcBorders>
            <w:shd w:fill="FFFFFF" w:val="clear"/>
          </w:tcPr>
          <w:p>
            <w:pPr>
              <w:pStyle w:val="Normal"/>
              <w:snapToGrid w:val="false"/>
              <w:jc w:val="both"/>
              <w:rPr/>
            </w:pPr>
            <w:r>
              <w:rPr/>
            </w:r>
          </w:p>
        </w:tc>
        <w:tc>
          <w:tcPr>
            <w:tcW w:w="1366"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color w:val="000000"/>
              </w:rPr>
            </w:pPr>
            <w:r>
              <w:rPr>
                <w:color w:val="000000"/>
              </w:rPr>
            </w:r>
          </w:p>
        </w:tc>
        <w:tc>
          <w:tcPr>
            <w:tcW w:w="3083"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rFonts w:ascii="Arial" w:hAnsi="Arial" w:cs="Arial"/>
                <w:color w:val="000000"/>
                <w:sz w:val="2"/>
                <w:szCs w:val="2"/>
              </w:rPr>
            </w:pPr>
            <w:r>
              <w:rPr>
                <w:rFonts w:cs="Arial" w:ascii="Arial" w:hAnsi="Arial"/>
                <w:color w:val="000000"/>
                <w:sz w:val="2"/>
                <w:szCs w:val="2"/>
              </w:rPr>
            </w:r>
          </w:p>
        </w:tc>
        <w:tc>
          <w:tcPr>
            <w:tcW w:w="2309"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color w:val="000000"/>
                <w:sz w:val="2"/>
                <w:szCs w:val="2"/>
              </w:rPr>
            </w:pPr>
            <w:r>
              <w:rPr>
                <w:rFonts w:cs="Arial" w:ascii="Arial" w:hAnsi="Arial"/>
                <w:color w:val="000000"/>
                <w:sz w:val="2"/>
                <w:szCs w:val="2"/>
              </w:rPr>
            </w:r>
          </w:p>
        </w:tc>
        <w:tc>
          <w:tcPr>
            <w:tcW w:w="1527"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color w:val="000000"/>
                <w:sz w:val="2"/>
                <w:szCs w:val="2"/>
              </w:rPr>
            </w:pPr>
            <w:r>
              <w:rPr>
                <w:rFonts w:cs="Arial" w:ascii="Arial" w:hAnsi="Arial"/>
                <w:color w:val="000000"/>
                <w:sz w:val="2"/>
                <w:szCs w:val="2"/>
              </w:rPr>
            </w:r>
          </w:p>
        </w:tc>
        <w:tc>
          <w:tcPr>
            <w:tcW w:w="2386"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snapToGrid w:val="false"/>
              <w:jc w:val="both"/>
              <w:rPr>
                <w:rFonts w:ascii="Arial" w:hAnsi="Arial" w:cs="Arial"/>
                <w:color w:val="000000"/>
                <w:sz w:val="2"/>
                <w:szCs w:val="2"/>
              </w:rPr>
            </w:pPr>
            <w:r>
              <w:rPr>
                <w:rFonts w:cs="Arial" w:ascii="Arial" w:hAnsi="Arial"/>
                <w:color w:val="000000"/>
                <w:sz w:val="2"/>
                <w:szCs w:val="2"/>
              </w:rPr>
            </w:r>
          </w:p>
        </w:tc>
      </w:tr>
      <w:tr>
        <w:trPr>
          <w:trHeight w:val="273" w:hRule="atLeast"/>
          <w:cantSplit w:val="true"/>
        </w:trPr>
        <w:tc>
          <w:tcPr>
            <w:tcW w:w="3246" w:type="dxa"/>
            <w:tcBorders>
              <w:top w:val="single" w:sz="8" w:space="0" w:color="000000"/>
              <w:start w:val="single" w:sz="8" w:space="0" w:color="000000"/>
              <w:bottom w:val="single" w:sz="8" w:space="0" w:color="000000"/>
            </w:tcBorders>
            <w:shd w:fill="FFFFFF" w:val="clear"/>
          </w:tcPr>
          <w:p>
            <w:pPr>
              <w:pStyle w:val="Normal"/>
              <w:snapToGrid w:val="false"/>
              <w:jc w:val="both"/>
              <w:rPr>
                <w:rFonts w:ascii="Arial" w:hAnsi="Arial" w:cs="Arial"/>
                <w:color w:val="000000"/>
                <w:sz w:val="2"/>
                <w:szCs w:val="2"/>
              </w:rPr>
            </w:pPr>
            <w:r>
              <w:rPr>
                <w:rFonts w:cs="Arial" w:ascii="Arial" w:hAnsi="Arial"/>
                <w:color w:val="000000"/>
                <w:sz w:val="2"/>
                <w:szCs w:val="2"/>
              </w:rPr>
            </w:r>
          </w:p>
        </w:tc>
        <w:tc>
          <w:tcPr>
            <w:tcW w:w="1366"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color w:val="000000"/>
                <w:sz w:val="2"/>
                <w:szCs w:val="2"/>
              </w:rPr>
            </w:pPr>
            <w:r>
              <w:rPr>
                <w:rFonts w:cs="Arial" w:ascii="Arial" w:hAnsi="Arial"/>
                <w:color w:val="000000"/>
                <w:sz w:val="2"/>
                <w:szCs w:val="2"/>
              </w:rPr>
            </w:r>
          </w:p>
        </w:tc>
        <w:tc>
          <w:tcPr>
            <w:tcW w:w="3083"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rFonts w:ascii="Arial" w:hAnsi="Arial" w:cs="Arial"/>
                <w:color w:val="000000"/>
                <w:sz w:val="2"/>
                <w:szCs w:val="2"/>
              </w:rPr>
            </w:pPr>
            <w:r>
              <w:rPr>
                <w:rFonts w:cs="Arial" w:ascii="Arial" w:hAnsi="Arial"/>
                <w:color w:val="000000"/>
                <w:sz w:val="2"/>
                <w:szCs w:val="2"/>
              </w:rPr>
            </w:r>
          </w:p>
        </w:tc>
        <w:tc>
          <w:tcPr>
            <w:tcW w:w="2309"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color w:val="000000"/>
                <w:sz w:val="2"/>
                <w:szCs w:val="2"/>
              </w:rPr>
            </w:pPr>
            <w:r>
              <w:rPr>
                <w:rFonts w:cs="Arial" w:ascii="Arial" w:hAnsi="Arial"/>
                <w:color w:val="000000"/>
                <w:sz w:val="2"/>
                <w:szCs w:val="2"/>
              </w:rPr>
            </w:r>
          </w:p>
        </w:tc>
        <w:tc>
          <w:tcPr>
            <w:tcW w:w="1527"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color w:val="000000"/>
                <w:sz w:val="2"/>
                <w:szCs w:val="2"/>
              </w:rPr>
            </w:pPr>
            <w:r>
              <w:rPr>
                <w:rFonts w:cs="Arial" w:ascii="Arial" w:hAnsi="Arial"/>
                <w:color w:val="000000"/>
                <w:sz w:val="2"/>
                <w:szCs w:val="2"/>
              </w:rPr>
            </w:r>
          </w:p>
        </w:tc>
        <w:tc>
          <w:tcPr>
            <w:tcW w:w="2386"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snapToGrid w:val="false"/>
              <w:jc w:val="both"/>
              <w:rPr>
                <w:rFonts w:ascii="Arial" w:hAnsi="Arial" w:cs="Arial"/>
                <w:color w:val="000000"/>
                <w:sz w:val="2"/>
                <w:szCs w:val="2"/>
              </w:rPr>
            </w:pPr>
            <w:r>
              <w:rPr>
                <w:rFonts w:cs="Arial" w:ascii="Arial" w:hAnsi="Arial"/>
                <w:color w:val="000000"/>
                <w:sz w:val="2"/>
                <w:szCs w:val="2"/>
              </w:rPr>
            </w:r>
          </w:p>
        </w:tc>
      </w:tr>
      <w:tr>
        <w:trPr>
          <w:trHeight w:val="293" w:hRule="atLeast"/>
          <w:cantSplit w:val="true"/>
        </w:trPr>
        <w:tc>
          <w:tcPr>
            <w:tcW w:w="3246"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sz w:val="2"/>
                <w:szCs w:val="2"/>
              </w:rPr>
            </w:pPr>
            <w:r>
              <w:rPr>
                <w:rFonts w:cs="Arial" w:ascii="Arial" w:hAnsi="Arial"/>
                <w:sz w:val="2"/>
                <w:szCs w:val="2"/>
              </w:rPr>
            </w:r>
          </w:p>
        </w:tc>
        <w:tc>
          <w:tcPr>
            <w:tcW w:w="1366"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pPr>
            <w:r>
              <w:rPr/>
            </w:r>
          </w:p>
        </w:tc>
        <w:tc>
          <w:tcPr>
            <w:tcW w:w="3083"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pPr>
            <w:r>
              <w:rPr/>
            </w:r>
          </w:p>
        </w:tc>
        <w:tc>
          <w:tcPr>
            <w:tcW w:w="2309"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pPr>
            <w:r>
              <w:rPr/>
            </w:r>
          </w:p>
        </w:tc>
        <w:tc>
          <w:tcPr>
            <w:tcW w:w="1527"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pPr>
            <w:r>
              <w:rPr/>
            </w:r>
          </w:p>
        </w:tc>
        <w:tc>
          <w:tcPr>
            <w:tcW w:w="2386"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snapToGrid w:val="false"/>
              <w:jc w:val="both"/>
              <w:rPr/>
            </w:pPr>
            <w:r>
              <w:rPr/>
            </w:r>
          </w:p>
        </w:tc>
      </w:tr>
      <w:tr>
        <w:trPr>
          <w:trHeight w:val="488" w:hRule="atLeast"/>
          <w:cantSplit w:val="true"/>
        </w:trPr>
        <w:tc>
          <w:tcPr>
            <w:tcW w:w="3246" w:type="dxa"/>
            <w:tcBorders>
              <w:top w:val="single" w:sz="8" w:space="0" w:color="000000"/>
              <w:start w:val="single" w:sz="8" w:space="0" w:color="000000"/>
              <w:bottom w:val="single" w:sz="8" w:space="0" w:color="000000"/>
            </w:tcBorders>
            <w:shd w:fill="FFFFFF" w:val="clear"/>
          </w:tcPr>
          <w:p>
            <w:pPr>
              <w:pStyle w:val="Normal"/>
              <w:widowControl w:val="false"/>
              <w:jc w:val="start"/>
              <w:rPr>
                <w:b/>
                <w:bCs/>
                <w:color w:val="000000"/>
              </w:rPr>
            </w:pPr>
            <w:r>
              <w:rPr>
                <w:b/>
                <w:bCs/>
                <w:color w:val="000000"/>
              </w:rPr>
              <w:t>ИТОГО очередной финансовый год- 20    год</w:t>
            </w:r>
          </w:p>
        </w:tc>
        <w:tc>
          <w:tcPr>
            <w:tcW w:w="1366"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b/>
              </w:rPr>
            </w:pPr>
            <w:r>
              <w:rPr>
                <w:b/>
              </w:rPr>
            </w:r>
          </w:p>
        </w:tc>
        <w:tc>
          <w:tcPr>
            <w:tcW w:w="3083"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rFonts w:ascii="Arial" w:hAnsi="Arial" w:cs="Arial"/>
                <w:b/>
                <w:sz w:val="2"/>
                <w:szCs w:val="2"/>
              </w:rPr>
            </w:pPr>
            <w:r>
              <w:rPr>
                <w:rFonts w:cs="Arial" w:ascii="Arial" w:hAnsi="Arial"/>
                <w:b/>
                <w:sz w:val="2"/>
                <w:szCs w:val="2"/>
              </w:rPr>
            </w:r>
          </w:p>
        </w:tc>
        <w:tc>
          <w:tcPr>
            <w:tcW w:w="2309"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c>
          <w:tcPr>
            <w:tcW w:w="1527"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c>
          <w:tcPr>
            <w:tcW w:w="2386"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r>
      <w:tr>
        <w:trPr>
          <w:trHeight w:val="208" w:hRule="atLeast"/>
          <w:cantSplit w:val="true"/>
        </w:trPr>
        <w:tc>
          <w:tcPr>
            <w:tcW w:w="3246" w:type="dxa"/>
            <w:tcBorders>
              <w:top w:val="single" w:sz="8" w:space="0" w:color="000000"/>
              <w:start w:val="single" w:sz="8" w:space="0" w:color="000000"/>
              <w:bottom w:val="single" w:sz="8" w:space="0" w:color="000000"/>
            </w:tcBorders>
            <w:shd w:fill="FFFFFF" w:val="clear"/>
          </w:tcPr>
          <w:p>
            <w:pPr>
              <w:pStyle w:val="Normal"/>
              <w:widowControl w:val="false"/>
              <w:snapToGrid w:val="false"/>
              <w:jc w:val="both"/>
              <w:rPr>
                <w:rFonts w:ascii="Arial" w:hAnsi="Arial" w:cs="Arial"/>
                <w:b/>
                <w:bCs/>
                <w:color w:val="000000"/>
                <w:sz w:val="2"/>
                <w:szCs w:val="2"/>
              </w:rPr>
            </w:pPr>
            <w:r>
              <w:rPr>
                <w:rFonts w:cs="Arial" w:ascii="Arial" w:hAnsi="Arial"/>
                <w:b/>
                <w:bCs/>
                <w:color w:val="000000"/>
                <w:sz w:val="2"/>
                <w:szCs w:val="2"/>
              </w:rPr>
            </w:r>
          </w:p>
        </w:tc>
        <w:tc>
          <w:tcPr>
            <w:tcW w:w="1366"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rFonts w:ascii="Arial" w:hAnsi="Arial" w:cs="Arial"/>
                <w:b/>
                <w:bCs/>
                <w:color w:val="000000"/>
                <w:sz w:val="2"/>
                <w:szCs w:val="2"/>
              </w:rPr>
            </w:pPr>
            <w:r>
              <w:rPr>
                <w:rFonts w:cs="Arial" w:ascii="Arial" w:hAnsi="Arial"/>
                <w:b/>
                <w:bCs/>
                <w:color w:val="000000"/>
                <w:sz w:val="2"/>
                <w:szCs w:val="2"/>
              </w:rPr>
            </w:r>
          </w:p>
        </w:tc>
        <w:tc>
          <w:tcPr>
            <w:tcW w:w="3083"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rFonts w:ascii="Arial" w:hAnsi="Arial" w:cs="Arial"/>
                <w:b/>
                <w:bCs/>
                <w:color w:val="000000"/>
                <w:sz w:val="2"/>
                <w:szCs w:val="2"/>
              </w:rPr>
            </w:pPr>
            <w:r>
              <w:rPr>
                <w:rFonts w:cs="Arial" w:ascii="Arial" w:hAnsi="Arial"/>
                <w:b/>
                <w:bCs/>
                <w:color w:val="000000"/>
                <w:sz w:val="2"/>
                <w:szCs w:val="2"/>
              </w:rPr>
            </w:r>
          </w:p>
        </w:tc>
        <w:tc>
          <w:tcPr>
            <w:tcW w:w="2309"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c>
          <w:tcPr>
            <w:tcW w:w="1527"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c>
          <w:tcPr>
            <w:tcW w:w="2386"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r>
      <w:tr>
        <w:trPr>
          <w:trHeight w:val="269" w:hRule="atLeast"/>
          <w:cantSplit w:val="true"/>
        </w:trPr>
        <w:tc>
          <w:tcPr>
            <w:tcW w:w="3246" w:type="dxa"/>
            <w:tcBorders>
              <w:top w:val="single" w:sz="8" w:space="0" w:color="000000"/>
              <w:start w:val="single" w:sz="8" w:space="0" w:color="000000"/>
              <w:bottom w:val="single" w:sz="8" w:space="0" w:color="000000"/>
            </w:tcBorders>
            <w:shd w:fill="FFFFFF" w:val="clear"/>
          </w:tcPr>
          <w:p>
            <w:pPr>
              <w:pStyle w:val="Normal"/>
              <w:widowControl w:val="false"/>
              <w:snapToGrid w:val="false"/>
              <w:jc w:val="both"/>
              <w:rPr>
                <w:rFonts w:ascii="Arial" w:hAnsi="Arial" w:cs="Arial"/>
                <w:b/>
                <w:bCs/>
                <w:color w:val="000000"/>
                <w:sz w:val="2"/>
                <w:szCs w:val="2"/>
              </w:rPr>
            </w:pPr>
            <w:r>
              <w:rPr>
                <w:rFonts w:cs="Arial" w:ascii="Arial" w:hAnsi="Arial"/>
                <w:b/>
                <w:bCs/>
                <w:color w:val="000000"/>
                <w:sz w:val="2"/>
                <w:szCs w:val="2"/>
              </w:rPr>
            </w:r>
          </w:p>
        </w:tc>
        <w:tc>
          <w:tcPr>
            <w:tcW w:w="1366"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rFonts w:ascii="Arial" w:hAnsi="Arial" w:cs="Arial"/>
                <w:b/>
                <w:bCs/>
                <w:color w:val="000000"/>
                <w:sz w:val="2"/>
                <w:szCs w:val="2"/>
              </w:rPr>
            </w:pPr>
            <w:r>
              <w:rPr>
                <w:rFonts w:cs="Arial" w:ascii="Arial" w:hAnsi="Arial"/>
                <w:b/>
                <w:bCs/>
                <w:color w:val="000000"/>
                <w:sz w:val="2"/>
                <w:szCs w:val="2"/>
              </w:rPr>
            </w:r>
          </w:p>
        </w:tc>
        <w:tc>
          <w:tcPr>
            <w:tcW w:w="3083"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rFonts w:ascii="Arial" w:hAnsi="Arial" w:cs="Arial"/>
                <w:b/>
                <w:bCs/>
                <w:color w:val="000000"/>
                <w:sz w:val="2"/>
                <w:szCs w:val="2"/>
              </w:rPr>
            </w:pPr>
            <w:r>
              <w:rPr>
                <w:rFonts w:cs="Arial" w:ascii="Arial" w:hAnsi="Arial"/>
                <w:b/>
                <w:bCs/>
                <w:color w:val="000000"/>
                <w:sz w:val="2"/>
                <w:szCs w:val="2"/>
              </w:rPr>
            </w:r>
          </w:p>
        </w:tc>
        <w:tc>
          <w:tcPr>
            <w:tcW w:w="2309"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c>
          <w:tcPr>
            <w:tcW w:w="1527"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c>
          <w:tcPr>
            <w:tcW w:w="2386"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r>
      <w:tr>
        <w:trPr>
          <w:trHeight w:val="401" w:hRule="atLeast"/>
          <w:cantSplit w:val="true"/>
        </w:trPr>
        <w:tc>
          <w:tcPr>
            <w:tcW w:w="3246" w:type="dxa"/>
            <w:tcBorders>
              <w:top w:val="single" w:sz="8" w:space="0" w:color="000000"/>
              <w:start w:val="single" w:sz="8" w:space="0" w:color="000000"/>
              <w:bottom w:val="single" w:sz="8" w:space="0" w:color="000000"/>
            </w:tcBorders>
            <w:shd w:fill="FFFFFF" w:val="clear"/>
          </w:tcPr>
          <w:p>
            <w:pPr>
              <w:pStyle w:val="Normal"/>
              <w:widowControl w:val="false"/>
              <w:jc w:val="start"/>
              <w:rPr>
                <w:b/>
                <w:bCs/>
                <w:color w:val="000000"/>
              </w:rPr>
            </w:pPr>
            <w:r>
              <w:rPr>
                <w:b/>
                <w:bCs/>
                <w:color w:val="000000"/>
              </w:rPr>
              <w:t>ИТОГО первый год планового периода —20    год</w:t>
            </w:r>
          </w:p>
        </w:tc>
        <w:tc>
          <w:tcPr>
            <w:tcW w:w="1366"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b/>
              </w:rPr>
            </w:pPr>
            <w:r>
              <w:rPr>
                <w:b/>
              </w:rPr>
            </w:r>
          </w:p>
        </w:tc>
        <w:tc>
          <w:tcPr>
            <w:tcW w:w="3083"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rFonts w:ascii="Arial" w:hAnsi="Arial" w:cs="Arial"/>
                <w:b/>
                <w:sz w:val="2"/>
                <w:szCs w:val="2"/>
              </w:rPr>
            </w:pPr>
            <w:r>
              <w:rPr>
                <w:rFonts w:cs="Arial" w:ascii="Arial" w:hAnsi="Arial"/>
                <w:b/>
                <w:sz w:val="2"/>
                <w:szCs w:val="2"/>
              </w:rPr>
            </w:r>
          </w:p>
        </w:tc>
        <w:tc>
          <w:tcPr>
            <w:tcW w:w="2309"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c>
          <w:tcPr>
            <w:tcW w:w="1527"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c>
          <w:tcPr>
            <w:tcW w:w="2386"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r>
      <w:tr>
        <w:trPr>
          <w:trHeight w:val="254" w:hRule="atLeast"/>
          <w:cantSplit w:val="true"/>
        </w:trPr>
        <w:tc>
          <w:tcPr>
            <w:tcW w:w="3246" w:type="dxa"/>
            <w:tcBorders>
              <w:top w:val="single" w:sz="8" w:space="0" w:color="000000"/>
              <w:start w:val="single" w:sz="8" w:space="0" w:color="000000"/>
              <w:bottom w:val="single" w:sz="8" w:space="0" w:color="000000"/>
            </w:tcBorders>
            <w:shd w:fill="FFFFFF" w:val="clear"/>
          </w:tcPr>
          <w:p>
            <w:pPr>
              <w:pStyle w:val="Normal"/>
              <w:widowControl w:val="false"/>
              <w:snapToGrid w:val="false"/>
              <w:jc w:val="both"/>
              <w:rPr>
                <w:rFonts w:ascii="Arial" w:hAnsi="Arial" w:cs="Arial"/>
                <w:b/>
                <w:bCs/>
                <w:color w:val="000000"/>
                <w:sz w:val="2"/>
                <w:szCs w:val="2"/>
              </w:rPr>
            </w:pPr>
            <w:r>
              <w:rPr>
                <w:rFonts w:cs="Arial" w:ascii="Arial" w:hAnsi="Arial"/>
                <w:b/>
                <w:bCs/>
                <w:color w:val="000000"/>
                <w:sz w:val="2"/>
                <w:szCs w:val="2"/>
              </w:rPr>
            </w:r>
          </w:p>
        </w:tc>
        <w:tc>
          <w:tcPr>
            <w:tcW w:w="1366"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rFonts w:ascii="Arial" w:hAnsi="Arial" w:cs="Arial"/>
                <w:b/>
                <w:bCs/>
                <w:color w:val="000000"/>
                <w:sz w:val="2"/>
                <w:szCs w:val="2"/>
              </w:rPr>
            </w:pPr>
            <w:r>
              <w:rPr>
                <w:rFonts w:cs="Arial" w:ascii="Arial" w:hAnsi="Arial"/>
                <w:b/>
                <w:bCs/>
                <w:color w:val="000000"/>
                <w:sz w:val="2"/>
                <w:szCs w:val="2"/>
              </w:rPr>
            </w:r>
          </w:p>
        </w:tc>
        <w:tc>
          <w:tcPr>
            <w:tcW w:w="3083"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rFonts w:ascii="Arial" w:hAnsi="Arial" w:cs="Arial"/>
                <w:b/>
                <w:bCs/>
                <w:color w:val="000000"/>
                <w:sz w:val="2"/>
                <w:szCs w:val="2"/>
              </w:rPr>
            </w:pPr>
            <w:r>
              <w:rPr>
                <w:rFonts w:cs="Arial" w:ascii="Arial" w:hAnsi="Arial"/>
                <w:b/>
                <w:bCs/>
                <w:color w:val="000000"/>
                <w:sz w:val="2"/>
                <w:szCs w:val="2"/>
              </w:rPr>
            </w:r>
          </w:p>
        </w:tc>
        <w:tc>
          <w:tcPr>
            <w:tcW w:w="2309"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c>
          <w:tcPr>
            <w:tcW w:w="1527"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c>
          <w:tcPr>
            <w:tcW w:w="2386"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r>
      <w:tr>
        <w:trPr>
          <w:trHeight w:val="230" w:hRule="atLeast"/>
          <w:cantSplit w:val="true"/>
        </w:trPr>
        <w:tc>
          <w:tcPr>
            <w:tcW w:w="3246" w:type="dxa"/>
            <w:tcBorders>
              <w:top w:val="single" w:sz="8" w:space="0" w:color="000000"/>
              <w:start w:val="single" w:sz="8" w:space="0" w:color="000000"/>
              <w:bottom w:val="single" w:sz="8" w:space="0" w:color="000000"/>
            </w:tcBorders>
            <w:shd w:fill="FFFFFF" w:val="clear"/>
          </w:tcPr>
          <w:p>
            <w:pPr>
              <w:pStyle w:val="Normal"/>
              <w:widowControl w:val="false"/>
              <w:snapToGrid w:val="false"/>
              <w:jc w:val="both"/>
              <w:rPr>
                <w:rFonts w:ascii="Arial" w:hAnsi="Arial" w:cs="Arial"/>
                <w:b/>
                <w:bCs/>
                <w:color w:val="000000"/>
                <w:sz w:val="2"/>
                <w:szCs w:val="2"/>
              </w:rPr>
            </w:pPr>
            <w:r>
              <w:rPr>
                <w:rFonts w:cs="Arial" w:ascii="Arial" w:hAnsi="Arial"/>
                <w:b/>
                <w:bCs/>
                <w:color w:val="000000"/>
                <w:sz w:val="2"/>
                <w:szCs w:val="2"/>
              </w:rPr>
            </w:r>
          </w:p>
        </w:tc>
        <w:tc>
          <w:tcPr>
            <w:tcW w:w="1366"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rFonts w:ascii="Arial" w:hAnsi="Arial" w:cs="Arial"/>
                <w:b/>
                <w:bCs/>
                <w:color w:val="000000"/>
                <w:sz w:val="2"/>
                <w:szCs w:val="2"/>
              </w:rPr>
            </w:pPr>
            <w:r>
              <w:rPr>
                <w:rFonts w:cs="Arial" w:ascii="Arial" w:hAnsi="Arial"/>
                <w:b/>
                <w:bCs/>
                <w:color w:val="000000"/>
                <w:sz w:val="2"/>
                <w:szCs w:val="2"/>
              </w:rPr>
            </w:r>
          </w:p>
        </w:tc>
        <w:tc>
          <w:tcPr>
            <w:tcW w:w="3083"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rFonts w:ascii="Arial" w:hAnsi="Arial" w:cs="Arial"/>
                <w:b/>
                <w:bCs/>
                <w:color w:val="000000"/>
                <w:sz w:val="2"/>
                <w:szCs w:val="2"/>
              </w:rPr>
            </w:pPr>
            <w:r>
              <w:rPr>
                <w:rFonts w:cs="Arial" w:ascii="Arial" w:hAnsi="Arial"/>
                <w:b/>
                <w:bCs/>
                <w:color w:val="000000"/>
                <w:sz w:val="2"/>
                <w:szCs w:val="2"/>
              </w:rPr>
            </w:r>
          </w:p>
        </w:tc>
        <w:tc>
          <w:tcPr>
            <w:tcW w:w="2309"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c>
          <w:tcPr>
            <w:tcW w:w="1527"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c>
          <w:tcPr>
            <w:tcW w:w="2386"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r>
      <w:tr>
        <w:trPr>
          <w:trHeight w:val="488" w:hRule="atLeast"/>
          <w:cantSplit w:val="true"/>
        </w:trPr>
        <w:tc>
          <w:tcPr>
            <w:tcW w:w="3246" w:type="dxa"/>
            <w:tcBorders>
              <w:top w:val="single" w:sz="8" w:space="0" w:color="000000"/>
              <w:start w:val="single" w:sz="8" w:space="0" w:color="000000"/>
              <w:bottom w:val="single" w:sz="8" w:space="0" w:color="000000"/>
            </w:tcBorders>
            <w:shd w:fill="FFFFFF" w:val="clear"/>
          </w:tcPr>
          <w:p>
            <w:pPr>
              <w:pStyle w:val="Normal"/>
              <w:widowControl w:val="false"/>
              <w:jc w:val="start"/>
              <w:rPr>
                <w:b/>
                <w:bCs/>
                <w:color w:val="000000"/>
              </w:rPr>
            </w:pPr>
            <w:r>
              <w:rPr>
                <w:b/>
                <w:bCs/>
                <w:color w:val="000000"/>
              </w:rPr>
              <w:t>ИТОГО второй год планового периода — 20   год</w:t>
            </w:r>
          </w:p>
        </w:tc>
        <w:tc>
          <w:tcPr>
            <w:tcW w:w="1366"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b/>
              </w:rPr>
            </w:pPr>
            <w:r>
              <w:rPr>
                <w:b/>
              </w:rPr>
            </w:r>
          </w:p>
        </w:tc>
        <w:tc>
          <w:tcPr>
            <w:tcW w:w="3083" w:type="dxa"/>
            <w:tcBorders>
              <w:top w:val="single" w:sz="8" w:space="0" w:color="000000"/>
              <w:start w:val="single" w:sz="8" w:space="0" w:color="000000"/>
              <w:bottom w:val="single" w:sz="8" w:space="0" w:color="000000"/>
            </w:tcBorders>
            <w:shd w:fill="FFFFFF" w:val="clear"/>
            <w:vAlign w:val="center"/>
          </w:tcPr>
          <w:p>
            <w:pPr>
              <w:pStyle w:val="Normal"/>
              <w:widowControl w:val="false"/>
              <w:snapToGrid w:val="false"/>
              <w:jc w:val="both"/>
              <w:rPr>
                <w:rFonts w:ascii="Arial" w:hAnsi="Arial" w:cs="Arial"/>
                <w:b/>
                <w:sz w:val="2"/>
                <w:szCs w:val="2"/>
              </w:rPr>
            </w:pPr>
            <w:r>
              <w:rPr>
                <w:rFonts w:cs="Arial" w:ascii="Arial" w:hAnsi="Arial"/>
                <w:b/>
                <w:sz w:val="2"/>
                <w:szCs w:val="2"/>
              </w:rPr>
            </w:r>
          </w:p>
        </w:tc>
        <w:tc>
          <w:tcPr>
            <w:tcW w:w="2309"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c>
          <w:tcPr>
            <w:tcW w:w="1527" w:type="dxa"/>
            <w:tcBorders>
              <w:top w:val="single" w:sz="8" w:space="0" w:color="000000"/>
              <w:start w:val="single" w:sz="8" w:space="0" w:color="000000"/>
              <w:bottom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c>
          <w:tcPr>
            <w:tcW w:w="2386"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snapToGrid w:val="false"/>
              <w:jc w:val="both"/>
              <w:rPr>
                <w:rFonts w:ascii="Arial" w:hAnsi="Arial" w:cs="Arial"/>
                <w:b/>
                <w:bCs/>
                <w:color w:val="000000"/>
                <w:sz w:val="2"/>
                <w:szCs w:val="2"/>
              </w:rPr>
            </w:pPr>
            <w:r>
              <w:rPr>
                <w:rFonts w:cs="Arial" w:ascii="Arial" w:hAnsi="Arial"/>
                <w:b/>
                <w:bCs/>
                <w:color w:val="000000"/>
                <w:sz w:val="2"/>
                <w:szCs w:val="2"/>
              </w:rPr>
            </w:r>
          </w:p>
        </w:tc>
      </w:tr>
    </w:tbl>
    <w:p>
      <w:pPr>
        <w:pStyle w:val="Normal"/>
        <w:widowControl w:val="false"/>
        <w:jc w:val="both"/>
        <w:rPr>
          <w:rFonts w:ascii="Arial" w:hAnsi="Arial" w:cs="Arial"/>
          <w:sz w:val="10"/>
          <w:szCs w:val="10"/>
        </w:rPr>
      </w:pPr>
      <w:r>
        <w:rPr>
          <w:rFonts w:cs="Arial" w:ascii="Arial" w:hAnsi="Arial"/>
          <w:sz w:val="10"/>
          <w:szCs w:val="10"/>
        </w:rPr>
        <w:br/>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r>
        <mc:AlternateContent>
          <mc:Choice Requires="wps">
            <w:drawing>
              <wp:anchor behindDoc="0" distT="0" distB="0" distL="8584565" distR="8584565" simplePos="0" locked="0" layoutInCell="0" allowOverlap="1" relativeHeight="3">
                <wp:simplePos x="0" y="0"/>
                <wp:positionH relativeFrom="column">
                  <wp:posOffset>125730</wp:posOffset>
                </wp:positionH>
                <wp:positionV relativeFrom="paragraph">
                  <wp:posOffset>-635</wp:posOffset>
                </wp:positionV>
                <wp:extent cx="9967595" cy="933450"/>
                <wp:effectExtent l="0" t="0" r="0" b="0"/>
                <wp:wrapTopAndBottom/>
                <wp:docPr id="3" name="Врезка2"/>
                <a:graphic xmlns:a="http://schemas.openxmlformats.org/drawingml/2006/main">
                  <a:graphicData uri="http://schemas.microsoft.com/office/word/2010/wordprocessingShape">
                    <wps:wsp>
                      <wps:cNvSpPr txBox="1"/>
                      <wps:spPr>
                        <a:xfrm>
                          <a:off x="0" y="0"/>
                          <a:ext cx="9967595" cy="933450"/>
                        </a:xfrm>
                        <a:prstGeom prst="rect"/>
                        <a:solidFill>
                          <a:srgbClr val="FFFFFF"/>
                        </a:solidFill>
                      </wps:spPr>
                      <wps:txbx>
                        <w:txbxContent>
                          <w:p>
                            <w:pPr>
                              <w:pStyle w:val="Normal"/>
                              <w:widowControl w:val="false"/>
                              <w:pBdr/>
                              <w:rPr/>
                            </w:pPr>
                            <w:r>
                              <w:rPr>
                                <w:color w:val="000000"/>
                                <w:sz w:val="20"/>
                                <w:szCs w:val="20"/>
                              </w:rPr>
                              <w:t xml:space="preserve">  </w:t>
                            </w:r>
                            <w:r>
                              <w:rPr>
                                <w:color w:val="000000"/>
                              </w:rPr>
                              <w:t>&lt;*&gt;</w:t>
                            </w:r>
                            <w:r>
                              <w:rPr>
                                <w:color w:val="000000"/>
                                <w:sz w:val="20"/>
                                <w:szCs w:val="20"/>
                              </w:rPr>
                              <w:t xml:space="preserve">  </w:t>
                            </w:r>
                            <w:r>
                              <w:rPr>
                                <w:color w:val="000000"/>
                                <w:sz w:val="16"/>
                                <w:szCs w:val="16"/>
                              </w:rPr>
                              <w:t>В случае выполнения работ с несколькими показателями объема данный показатель не используется, считается равным 1.</w:t>
                            </w:r>
                          </w:p>
                          <w:p>
                            <w:pPr>
                              <w:pStyle w:val="Normal"/>
                              <w:widowControl w:val="false"/>
                              <w:pBdr/>
                              <w:rPr>
                                <w:color w:val="000000"/>
                                <w:sz w:val="16"/>
                                <w:szCs w:val="16"/>
                              </w:rPr>
                            </w:pPr>
                            <w:r>
                              <w:rPr>
                                <w:color w:val="000000"/>
                                <w:sz w:val="16"/>
                                <w:szCs w:val="16"/>
                              </w:rPr>
                              <w:t xml:space="preserve">  </w:t>
                            </w:r>
                            <w:r>
                              <w:rPr>
                                <w:color w:val="000000"/>
                                <w:sz w:val="16"/>
                                <w:szCs w:val="16"/>
                              </w:rPr>
                              <w:t>&lt;**&gt;  Определяется путем произведения объема государственной услуги (выполнения работы)(графа 2) на нормативные затраты, на выполнение единицы государственной услуги (выполнением работы) (графа 3)</w:t>
                            </w:r>
                          </w:p>
                        </w:txbxContent>
                      </wps:txbx>
                      <wps:bodyPr anchor="t" lIns="6350" tIns="6350" rIns="6350" bIns="6350">
                        <a:noAutofit/>
                      </wps:bodyPr>
                    </wps:wsp>
                  </a:graphicData>
                </a:graphic>
              </wp:anchor>
            </w:drawing>
          </mc:Choice>
          <mc:Fallback>
            <w:pict>
              <v:rect fillcolor="#FFFFFF" style="position:absolute;rotation:-0;width:784.85pt;height:73.5pt;mso-wrap-distance-left:675.95pt;mso-wrap-distance-right:675.95pt;mso-wrap-distance-top:0pt;mso-wrap-distance-bottom:0pt;margin-top:-0.05pt;mso-position-vertical-relative:text;margin-left:9.9pt;mso-position-horizontal-relative:text">
                <v:textbox inset="0.00694444444444445in,0.00694444444444445in,0.00694444444444445in,0.00694444444444445in">
                  <w:txbxContent>
                    <w:p>
                      <w:pPr>
                        <w:pStyle w:val="Normal"/>
                        <w:widowControl w:val="false"/>
                        <w:pBdr/>
                        <w:rPr/>
                      </w:pPr>
                      <w:r>
                        <w:rPr>
                          <w:color w:val="000000"/>
                          <w:sz w:val="20"/>
                          <w:szCs w:val="20"/>
                        </w:rPr>
                        <w:t xml:space="preserve">  </w:t>
                      </w:r>
                      <w:r>
                        <w:rPr>
                          <w:color w:val="000000"/>
                        </w:rPr>
                        <w:t>&lt;*&gt;</w:t>
                      </w:r>
                      <w:r>
                        <w:rPr>
                          <w:color w:val="000000"/>
                          <w:sz w:val="20"/>
                          <w:szCs w:val="20"/>
                        </w:rPr>
                        <w:t xml:space="preserve">  </w:t>
                      </w:r>
                      <w:r>
                        <w:rPr>
                          <w:color w:val="000000"/>
                          <w:sz w:val="16"/>
                          <w:szCs w:val="16"/>
                        </w:rPr>
                        <w:t>В случае выполнения работ с несколькими показателями объема данный показатель не используется, считается равным 1.</w:t>
                      </w:r>
                    </w:p>
                    <w:p>
                      <w:pPr>
                        <w:pStyle w:val="Normal"/>
                        <w:widowControl w:val="false"/>
                        <w:pBdr/>
                        <w:rPr>
                          <w:color w:val="000000"/>
                          <w:sz w:val="16"/>
                          <w:szCs w:val="16"/>
                        </w:rPr>
                      </w:pPr>
                      <w:r>
                        <w:rPr>
                          <w:color w:val="000000"/>
                          <w:sz w:val="16"/>
                          <w:szCs w:val="16"/>
                        </w:rPr>
                        <w:t xml:space="preserve">  </w:t>
                      </w:r>
                      <w:r>
                        <w:rPr>
                          <w:color w:val="000000"/>
                          <w:sz w:val="16"/>
                          <w:szCs w:val="16"/>
                        </w:rPr>
                        <w:t>&lt;**&gt;  Определяется путем произведения объема государственной услуги (выполнения работы)(графа 2) на нормативные затраты, на выполнение единицы государственной услуги (выполнением работы) (графа 3)</w:t>
                      </w:r>
                    </w:p>
                  </w:txbxContent>
                </v:textbox>
                <w10:wrap type="topAndBottom"/>
              </v:rect>
            </w:pict>
          </mc:Fallback>
        </mc:AlternateConten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tbl>
      <w:tblPr>
        <w:tblW w:w="15479" w:type="dxa"/>
        <w:jc w:val="start"/>
        <w:tblInd w:w="-27" w:type="dxa"/>
        <w:tblLayout w:type="fixed"/>
        <w:tblCellMar>
          <w:top w:w="0" w:type="dxa"/>
          <w:start w:w="0" w:type="dxa"/>
          <w:bottom w:w="0" w:type="dxa"/>
          <w:end w:w="0" w:type="dxa"/>
        </w:tblCellMar>
      </w:tblPr>
      <w:tblGrid>
        <w:gridCol w:w="2265"/>
        <w:gridCol w:w="990"/>
        <w:gridCol w:w="795"/>
        <w:gridCol w:w="870"/>
        <w:gridCol w:w="735"/>
        <w:gridCol w:w="825"/>
        <w:gridCol w:w="810"/>
        <w:gridCol w:w="765"/>
        <w:gridCol w:w="735"/>
        <w:gridCol w:w="795"/>
        <w:gridCol w:w="945"/>
        <w:gridCol w:w="1155"/>
        <w:gridCol w:w="1020"/>
        <w:gridCol w:w="1050"/>
        <w:gridCol w:w="690"/>
        <w:gridCol w:w="980"/>
        <w:gridCol w:w="24"/>
        <w:gridCol w:w="30"/>
      </w:tblGrid>
      <w:tr>
        <w:trPr>
          <w:trHeight w:val="1080" w:hRule="atLeast"/>
        </w:trPr>
        <w:tc>
          <w:tcPr>
            <w:tcW w:w="15425" w:type="dxa"/>
            <w:gridSpan w:val="16"/>
            <w:tcBorders>
              <w:top w:val="single" w:sz="2" w:space="0" w:color="000000"/>
              <w:start w:val="single" w:sz="2" w:space="0" w:color="000000"/>
            </w:tcBorders>
            <w:shd w:fill="FFFFFF" w:val="clear"/>
          </w:tcPr>
          <w:p>
            <w:pPr>
              <w:pStyle w:val="Normal"/>
              <w:suppressAutoHyphens w:val="false"/>
              <w:jc w:val="center"/>
              <w:rPr>
                <w:b/>
                <w:bCs/>
                <w:color w:val="000000"/>
                <w:lang w:eastAsia="ru-RU"/>
              </w:rPr>
            </w:pPr>
            <w:r>
              <w:rPr>
                <w:b/>
                <w:bCs/>
                <w:color w:val="000000"/>
                <w:lang w:eastAsia="ru-RU"/>
              </w:rPr>
              <w:t>Результаты расчета нормативных затрат на оказание муниципальных услуг (выполнение работ), нормативных затрат на уплату налогов в качестве налогообложения по которым признается имущество учреждения, и на содержание  имущества, не используемого для выполнения муниципального задания</w:t>
            </w:r>
          </w:p>
          <w:p>
            <w:pPr>
              <w:pStyle w:val="Normal"/>
              <w:suppressAutoHyphens w:val="false"/>
              <w:jc w:val="center"/>
              <w:rPr>
                <w:b/>
                <w:bCs/>
                <w:color w:val="000000"/>
                <w:lang w:eastAsia="ru-RU"/>
              </w:rPr>
            </w:pPr>
            <w:r>
              <w:rPr>
                <w:b/>
                <w:bCs/>
                <w:color w:val="000000"/>
                <w:lang w:eastAsia="ru-RU"/>
              </w:rPr>
              <w:t>на 20___г.</w:t>
            </w:r>
          </w:p>
          <w:p>
            <w:pPr>
              <w:pStyle w:val="Normal"/>
              <w:suppressAutoHyphens w:val="false"/>
              <w:jc w:val="center"/>
              <w:rPr>
                <w:b/>
                <w:bCs/>
                <w:color w:val="000000"/>
                <w:lang w:eastAsia="ru-RU"/>
              </w:rPr>
            </w:pPr>
            <w:r>
              <w:rPr>
                <w:b/>
                <w:bCs/>
                <w:color w:val="000000"/>
                <w:lang w:eastAsia="ru-RU"/>
              </w:rPr>
            </w:r>
          </w:p>
        </w:tc>
        <w:tc>
          <w:tcPr>
            <w:tcW w:w="54" w:type="dxa"/>
            <w:gridSpan w:val="2"/>
            <w:tcBorders>
              <w:start w:val="single" w:sz="2" w:space="0" w:color="000000"/>
            </w:tcBorders>
          </w:tcPr>
          <w:p>
            <w:pPr>
              <w:pStyle w:val="Normal"/>
              <w:snapToGrid w:val="false"/>
              <w:rPr>
                <w:b/>
                <w:bCs/>
                <w:color w:val="000000"/>
                <w:lang w:eastAsia="ru-RU"/>
              </w:rPr>
            </w:pPr>
            <w:r>
              <w:rPr>
                <w:b/>
                <w:bCs/>
                <w:color w:val="000000"/>
                <w:lang w:eastAsia="ru-RU"/>
              </w:rPr>
            </w:r>
          </w:p>
        </w:tc>
      </w:tr>
      <w:tr>
        <w:trPr>
          <w:trHeight w:val="870" w:hRule="atLeast"/>
        </w:trPr>
        <w:tc>
          <w:tcPr>
            <w:tcW w:w="15425" w:type="dxa"/>
            <w:gridSpan w:val="16"/>
            <w:tcBorders>
              <w:top w:val="single" w:sz="2" w:space="0" w:color="000000"/>
              <w:start w:val="single" w:sz="2" w:space="0" w:color="000000"/>
              <w:bottom w:val="single" w:sz="4" w:space="0" w:color="000000"/>
            </w:tcBorders>
            <w:shd w:fill="FFFFFF" w:val="clear"/>
          </w:tcPr>
          <w:p>
            <w:pPr>
              <w:pStyle w:val="Normal"/>
              <w:suppressAutoHyphens w:val="false"/>
              <w:snapToGrid w:val="false"/>
              <w:jc w:val="center"/>
              <w:rPr>
                <w:b/>
                <w:bCs/>
                <w:color w:val="000000"/>
                <w:lang w:eastAsia="ru-RU"/>
              </w:rPr>
            </w:pPr>
            <w:r>
              <w:rPr>
                <w:b/>
                <w:bCs/>
                <w:color w:val="000000"/>
                <w:lang w:eastAsia="ru-RU"/>
              </w:rPr>
            </w:r>
          </w:p>
          <w:p>
            <w:pPr>
              <w:pStyle w:val="Normal"/>
              <w:suppressAutoHyphens w:val="false"/>
              <w:rPr>
                <w:color w:val="000000"/>
                <w:sz w:val="20"/>
                <w:szCs w:val="20"/>
                <w:lang w:eastAsia="ru-RU"/>
              </w:rPr>
            </w:pPr>
            <w:r>
              <w:rPr>
                <w:color w:val="000000"/>
                <w:sz w:val="20"/>
                <w:szCs w:val="20"/>
                <w:lang w:eastAsia="ru-RU"/>
              </w:rPr>
              <w:t xml:space="preserve">             </w:t>
            </w:r>
            <w:r>
              <w:rPr>
                <w:color w:val="000000"/>
                <w:sz w:val="20"/>
                <w:szCs w:val="20"/>
                <w:lang w:eastAsia="ru-RU"/>
              </w:rPr>
              <w:t>(Наименование учреждения)</w:t>
            </w:r>
          </w:p>
        </w:tc>
        <w:tc>
          <w:tcPr>
            <w:tcW w:w="54" w:type="dxa"/>
            <w:gridSpan w:val="2"/>
            <w:tcBorders>
              <w:start w:val="single" w:sz="2" w:space="0" w:color="000000"/>
            </w:tcBorders>
          </w:tcPr>
          <w:p>
            <w:pPr>
              <w:pStyle w:val="Normal"/>
              <w:snapToGrid w:val="false"/>
              <w:rPr/>
            </w:pPr>
            <w:r>
              <w:rPr/>
            </w:r>
          </w:p>
        </w:tc>
      </w:tr>
      <w:tr>
        <w:trPr>
          <w:trHeight w:val="1231" w:hRule="atLeast"/>
        </w:trPr>
        <w:tc>
          <w:tcPr>
            <w:tcW w:w="2265" w:type="dxa"/>
            <w:tcBorders>
              <w:top w:val="single" w:sz="4" w:space="0" w:color="000000"/>
              <w:start w:val="single" w:sz="4" w:space="0" w:color="000000"/>
              <w:bottom w:val="single" w:sz="2" w:space="0" w:color="000000"/>
            </w:tcBorders>
            <w:shd w:fill="FFFFFF" w:val="clear"/>
            <w:tcMar>
              <w:start w:w="27" w:type="dxa"/>
              <w:end w:w="30" w:type="dxa"/>
            </w:tcMar>
          </w:tcPr>
          <w:p>
            <w:pPr>
              <w:pStyle w:val="Normal"/>
              <w:suppressAutoHyphens w:val="false"/>
              <w:jc w:val="center"/>
              <w:rPr/>
            </w:pPr>
            <w:r>
              <w:rPr>
                <w:bCs/>
                <w:color w:val="000000"/>
                <w:sz w:val="20"/>
                <w:szCs w:val="20"/>
                <w:lang w:eastAsia="ru-RU"/>
              </w:rPr>
              <w:t xml:space="preserve">Наименование муниципальной услуги (работы) с указанием кода по базовому перечню </w:t>
            </w:r>
            <w:r>
              <w:rPr>
                <w:bCs/>
                <w:color w:val="000000"/>
                <w:sz w:val="20"/>
                <w:szCs w:val="20"/>
                <w:lang w:val="en-US" w:eastAsia="ru-RU"/>
              </w:rPr>
              <w:t>&lt;*&gt;</w:t>
            </w:r>
          </w:p>
        </w:tc>
        <w:tc>
          <w:tcPr>
            <w:tcW w:w="2655" w:type="dxa"/>
            <w:gridSpan w:val="3"/>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Нормативные затраты непосредственно связанные с оказанием единицы услуги (выполнением единицы работы), руб.</w:t>
            </w:r>
          </w:p>
          <w:p>
            <w:pPr>
              <w:pStyle w:val="Normal"/>
              <w:suppressAutoHyphens w:val="false"/>
              <w:jc w:val="center"/>
              <w:rPr>
                <w:bCs/>
                <w:color w:val="000000"/>
                <w:sz w:val="20"/>
                <w:szCs w:val="20"/>
                <w:lang w:eastAsia="ru-RU"/>
              </w:rPr>
            </w:pPr>
            <w:r>
              <w:rPr>
                <w:bCs/>
                <w:color w:val="000000"/>
                <w:sz w:val="20"/>
                <w:szCs w:val="20"/>
                <w:lang w:eastAsia="ru-RU"/>
              </w:rPr>
              <w:t>&lt;*&gt;</w:t>
            </w:r>
          </w:p>
        </w:tc>
        <w:tc>
          <w:tcPr>
            <w:tcW w:w="5610" w:type="dxa"/>
            <w:gridSpan w:val="7"/>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Нормативные затраты на общехозяйственные нужды на единицу услуги (работы), руб.</w:t>
            </w:r>
          </w:p>
          <w:p>
            <w:pPr>
              <w:pStyle w:val="Normal"/>
              <w:suppressAutoHyphens w:val="false"/>
              <w:jc w:val="center"/>
              <w:rPr/>
            </w:pPr>
            <w:r>
              <w:rPr>
                <w:bCs/>
                <w:color w:val="000000"/>
                <w:sz w:val="20"/>
                <w:szCs w:val="20"/>
                <w:lang w:eastAsia="ru-RU"/>
              </w:rPr>
              <w:t>&lt;*</w:t>
            </w:r>
            <w:r>
              <w:rPr>
                <w:bCs/>
                <w:color w:val="000000"/>
                <w:sz w:val="20"/>
                <w:szCs w:val="20"/>
                <w:lang w:val="en-US" w:eastAsia="ru-RU"/>
              </w:rPr>
              <w:t>*</w:t>
            </w:r>
            <w:r>
              <w:rPr>
                <w:bCs/>
                <w:color w:val="000000"/>
                <w:sz w:val="20"/>
                <w:szCs w:val="20"/>
                <w:lang w:eastAsia="ru-RU"/>
              </w:rPr>
              <w:t>&gt;</w:t>
            </w:r>
          </w:p>
        </w:tc>
        <w:tc>
          <w:tcPr>
            <w:tcW w:w="1155" w:type="dxa"/>
            <w:tcBorders>
              <w:top w:val="single" w:sz="4" w:space="0" w:color="000000"/>
              <w:start w:val="single" w:sz="4" w:space="0" w:color="000000"/>
              <w:bottom w:val="single" w:sz="2"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 xml:space="preserve">Итого нормативные затраты на оказание единицы услуги (выполнения единицы работы), </w:t>
            </w:r>
          </w:p>
          <w:p>
            <w:pPr>
              <w:pStyle w:val="Normal"/>
              <w:suppressAutoHyphens w:val="false"/>
              <w:jc w:val="center"/>
              <w:rPr>
                <w:bCs/>
                <w:color w:val="000000"/>
                <w:sz w:val="20"/>
                <w:szCs w:val="20"/>
                <w:lang w:eastAsia="ru-RU"/>
              </w:rPr>
            </w:pPr>
            <w:r>
              <w:rPr>
                <w:bCs/>
                <w:color w:val="000000"/>
                <w:sz w:val="20"/>
                <w:szCs w:val="20"/>
                <w:lang w:eastAsia="ru-RU"/>
              </w:rPr>
              <w:t>руб.</w:t>
            </w:r>
          </w:p>
        </w:tc>
        <w:tc>
          <w:tcPr>
            <w:tcW w:w="1020" w:type="dxa"/>
            <w:tcBorders>
              <w:top w:val="single" w:sz="4" w:space="0" w:color="000000"/>
              <w:start w:val="single" w:sz="4" w:space="0" w:color="000000"/>
              <w:bottom w:val="single" w:sz="2"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Объем услуги (работы)</w:t>
            </w:r>
          </w:p>
          <w:p>
            <w:pPr>
              <w:pStyle w:val="Normal"/>
              <w:suppressAutoHyphens w:val="false"/>
              <w:jc w:val="center"/>
              <w:rPr>
                <w:bCs/>
                <w:color w:val="000000"/>
                <w:sz w:val="20"/>
                <w:szCs w:val="20"/>
                <w:lang w:eastAsia="ru-RU"/>
              </w:rPr>
            </w:pPr>
            <w:r>
              <w:rPr>
                <w:bCs/>
                <w:color w:val="000000"/>
                <w:sz w:val="20"/>
                <w:szCs w:val="20"/>
                <w:lang w:eastAsia="ru-RU"/>
              </w:rPr>
              <w:t>&lt;*&gt;</w:t>
            </w:r>
          </w:p>
        </w:tc>
        <w:tc>
          <w:tcPr>
            <w:tcW w:w="1050" w:type="dxa"/>
            <w:tcBorders>
              <w:top w:val="single" w:sz="4" w:space="0" w:color="000000"/>
              <w:start w:val="single" w:sz="4" w:space="0" w:color="000000"/>
              <w:bottom w:val="single" w:sz="2"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Итого нормативные затраты на оказание услуги (выполнения работы), руб.</w:t>
            </w:r>
          </w:p>
        </w:tc>
        <w:tc>
          <w:tcPr>
            <w:tcW w:w="690" w:type="dxa"/>
            <w:tcBorders>
              <w:top w:val="single" w:sz="4" w:space="0" w:color="000000"/>
              <w:start w:val="single" w:sz="4" w:space="0" w:color="000000"/>
              <w:bottom w:val="single" w:sz="2" w:space="0" w:color="000000"/>
            </w:tcBorders>
            <w:shd w:fill="FFFFFF" w:val="clear"/>
            <w:tcMar>
              <w:start w:w="27" w:type="dxa"/>
              <w:end w:w="30" w:type="dxa"/>
            </w:tcMar>
          </w:tcPr>
          <w:p>
            <w:pPr>
              <w:pStyle w:val="Normal"/>
              <w:suppressAutoHyphens w:val="false"/>
              <w:jc w:val="center"/>
              <w:rPr/>
            </w:pPr>
            <w:r>
              <w:rPr/>
              <w:t>УН,</w:t>
            </w:r>
          </w:p>
          <w:p>
            <w:pPr>
              <w:pStyle w:val="Normal"/>
              <w:suppressAutoHyphens w:val="false"/>
              <w:jc w:val="center"/>
              <w:rPr>
                <w:bCs/>
                <w:color w:val="000000"/>
                <w:sz w:val="20"/>
                <w:szCs w:val="20"/>
                <w:lang w:eastAsia="ru-RU"/>
              </w:rPr>
            </w:pPr>
            <w:r>
              <w:rPr>
                <w:bCs/>
                <w:color w:val="000000"/>
                <w:sz w:val="20"/>
                <w:szCs w:val="20"/>
                <w:lang w:eastAsia="ru-RU"/>
              </w:rPr>
              <w:t xml:space="preserve"> </w:t>
            </w:r>
            <w:r>
              <w:rPr>
                <w:bCs/>
                <w:color w:val="000000"/>
                <w:sz w:val="20"/>
                <w:szCs w:val="20"/>
                <w:lang w:eastAsia="ru-RU"/>
              </w:rPr>
              <w:t>руб.</w:t>
            </w:r>
          </w:p>
        </w:tc>
        <w:tc>
          <w:tcPr>
            <w:tcW w:w="1004" w:type="dxa"/>
            <w:gridSpan w:val="2"/>
            <w:tcBorders>
              <w:top w:val="single" w:sz="4" w:space="0" w:color="000000"/>
              <w:start w:val="single" w:sz="4" w:space="0" w:color="000000"/>
              <w:end w:val="single" w:sz="4"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Сумма финансового обеспечения выполнения государственного задания, руб.</w:t>
            </w:r>
          </w:p>
          <w:p>
            <w:pPr>
              <w:pStyle w:val="Normal"/>
              <w:suppressAutoHyphens w:val="false"/>
              <w:jc w:val="center"/>
              <w:rPr>
                <w:bCs/>
                <w:color w:val="000000"/>
                <w:sz w:val="20"/>
                <w:szCs w:val="20"/>
                <w:lang w:eastAsia="ru-RU"/>
              </w:rPr>
            </w:pPr>
            <w:r>
              <w:rPr>
                <w:bCs/>
                <w:color w:val="000000"/>
                <w:sz w:val="20"/>
                <w:szCs w:val="20"/>
                <w:lang w:eastAsia="ru-RU"/>
              </w:rPr>
            </w:r>
          </w:p>
        </w:tc>
        <w:tc>
          <w:tcPr>
            <w:tcW w:w="30" w:type="dxa"/>
            <w:tcBorders/>
          </w:tcPr>
          <w:p>
            <w:pPr>
              <w:pStyle w:val="Normal"/>
              <w:snapToGrid w:val="false"/>
              <w:rPr>
                <w:bCs/>
                <w:color w:val="000000"/>
                <w:sz w:val="20"/>
                <w:szCs w:val="20"/>
                <w:lang w:eastAsia="ru-RU"/>
              </w:rPr>
            </w:pPr>
            <w:r>
              <w:rPr>
                <w:bCs/>
                <w:color w:val="000000"/>
                <w:sz w:val="20"/>
                <w:szCs w:val="20"/>
                <w:lang w:eastAsia="ru-RU"/>
              </w:rPr>
            </w:r>
          </w:p>
        </w:tc>
      </w:tr>
      <w:tr>
        <w:trPr>
          <w:trHeight w:val="907" w:hRule="atLeast"/>
        </w:trPr>
        <w:tc>
          <w:tcPr>
            <w:tcW w:w="2265" w:type="dxa"/>
            <w:tcBorders>
              <w:top w:val="single" w:sz="2"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center"/>
              <w:rPr>
                <w:bCs/>
                <w:color w:val="000000"/>
                <w:sz w:val="20"/>
                <w:szCs w:val="20"/>
                <w:lang w:eastAsia="ru-RU"/>
              </w:rPr>
            </w:pPr>
            <w:r>
              <w:rPr>
                <w:bCs/>
                <w:color w:val="000000"/>
                <w:sz w:val="20"/>
                <w:szCs w:val="20"/>
                <w:lang w:eastAsia="ru-RU"/>
              </w:rPr>
            </w:r>
          </w:p>
        </w:tc>
        <w:tc>
          <w:tcPr>
            <w:tcW w:w="9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ОТ1</w:t>
            </w:r>
          </w:p>
          <w:p>
            <w:pPr>
              <w:pStyle w:val="Normal"/>
              <w:suppressAutoHyphens w:val="false"/>
              <w:jc w:val="center"/>
              <w:rPr>
                <w:bCs/>
                <w:color w:val="000000"/>
                <w:sz w:val="20"/>
                <w:szCs w:val="20"/>
                <w:lang w:eastAsia="ru-RU"/>
              </w:rPr>
            </w:pPr>
            <w:r>
              <w:rPr>
                <w:bCs/>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МЗ</w:t>
            </w:r>
          </w:p>
          <w:p>
            <w:pPr>
              <w:pStyle w:val="Normal"/>
              <w:suppressAutoHyphens w:val="false"/>
              <w:jc w:val="center"/>
              <w:rPr>
                <w:bCs/>
                <w:color w:val="000000"/>
                <w:sz w:val="20"/>
                <w:szCs w:val="20"/>
                <w:lang w:eastAsia="ru-RU"/>
              </w:rPr>
            </w:pPr>
            <w:r>
              <w:rPr>
                <w:bCs/>
                <w:color w:val="000000"/>
                <w:sz w:val="20"/>
                <w:szCs w:val="20"/>
                <w:lang w:eastAsia="ru-RU"/>
              </w:rPr>
            </w:r>
          </w:p>
        </w:tc>
        <w:tc>
          <w:tcPr>
            <w:tcW w:w="87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ИЗ</w:t>
            </w:r>
          </w:p>
          <w:p>
            <w:pPr>
              <w:pStyle w:val="Normal"/>
              <w:suppressAutoHyphens w:val="false"/>
              <w:rPr>
                <w:bCs/>
                <w:color w:val="000000"/>
                <w:sz w:val="20"/>
                <w:szCs w:val="20"/>
                <w:lang w:eastAsia="ru-RU"/>
              </w:rPr>
            </w:pPr>
            <w:r>
              <w:rPr>
                <w:bCs/>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КУ</w:t>
            </w:r>
          </w:p>
          <w:p>
            <w:pPr>
              <w:pStyle w:val="Normal"/>
              <w:suppressAutoHyphens w:val="false"/>
              <w:jc w:val="center"/>
              <w:rPr>
                <w:bCs/>
                <w:color w:val="000000"/>
                <w:sz w:val="20"/>
                <w:szCs w:val="20"/>
                <w:lang w:eastAsia="ru-RU"/>
              </w:rPr>
            </w:pPr>
            <w:r>
              <w:rPr>
                <w:bCs/>
                <w:color w:val="000000"/>
                <w:sz w:val="20"/>
                <w:szCs w:val="20"/>
                <w:lang w:eastAsia="ru-RU"/>
              </w:rPr>
            </w:r>
          </w:p>
        </w:tc>
        <w:tc>
          <w:tcPr>
            <w:tcW w:w="82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СОНИ</w:t>
            </w:r>
          </w:p>
          <w:p>
            <w:pPr>
              <w:pStyle w:val="Normal"/>
              <w:suppressAutoHyphens w:val="false"/>
              <w:jc w:val="center"/>
              <w:rPr>
                <w:bCs/>
                <w:color w:val="000000"/>
                <w:sz w:val="20"/>
                <w:szCs w:val="20"/>
                <w:lang w:eastAsia="ru-RU"/>
              </w:rPr>
            </w:pPr>
            <w:r>
              <w:rPr>
                <w:bCs/>
                <w:color w:val="000000"/>
                <w:sz w:val="20"/>
                <w:szCs w:val="20"/>
                <w:lang w:eastAsia="ru-RU"/>
              </w:rPr>
            </w:r>
          </w:p>
        </w:tc>
        <w:tc>
          <w:tcPr>
            <w:tcW w:w="81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СОЦДИ</w:t>
            </w:r>
          </w:p>
          <w:p>
            <w:pPr>
              <w:pStyle w:val="Normal"/>
              <w:suppressAutoHyphens w:val="false"/>
              <w:jc w:val="center"/>
              <w:rPr>
                <w:bCs/>
                <w:color w:val="000000"/>
                <w:sz w:val="20"/>
                <w:szCs w:val="20"/>
                <w:lang w:eastAsia="ru-RU"/>
              </w:rPr>
            </w:pPr>
            <w:r>
              <w:rPr>
                <w:bCs/>
                <w:color w:val="000000"/>
                <w:sz w:val="20"/>
                <w:szCs w:val="20"/>
                <w:lang w:eastAsia="ru-RU"/>
              </w:rPr>
            </w:r>
          </w:p>
        </w:tc>
        <w:tc>
          <w:tcPr>
            <w:tcW w:w="7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УС</w:t>
            </w:r>
          </w:p>
          <w:p>
            <w:pPr>
              <w:pStyle w:val="Normal"/>
              <w:suppressAutoHyphens w:val="false"/>
              <w:jc w:val="center"/>
              <w:rPr>
                <w:bCs/>
                <w:color w:val="000000"/>
                <w:sz w:val="20"/>
                <w:szCs w:val="20"/>
                <w:lang w:eastAsia="ru-RU"/>
              </w:rPr>
            </w:pPr>
            <w:r>
              <w:rPr>
                <w:bCs/>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ТУ</w:t>
            </w:r>
          </w:p>
          <w:p>
            <w:pPr>
              <w:pStyle w:val="Normal"/>
              <w:suppressAutoHyphens w:val="false"/>
              <w:jc w:val="center"/>
              <w:rPr>
                <w:bCs/>
                <w:color w:val="000000"/>
                <w:sz w:val="20"/>
                <w:szCs w:val="20"/>
                <w:lang w:eastAsia="ru-RU"/>
              </w:rPr>
            </w:pPr>
            <w:r>
              <w:rPr>
                <w:bCs/>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ОТ2</w:t>
            </w:r>
          </w:p>
          <w:p>
            <w:pPr>
              <w:pStyle w:val="Normal"/>
              <w:suppressAutoHyphens w:val="false"/>
              <w:jc w:val="center"/>
              <w:rPr>
                <w:bCs/>
                <w:color w:val="000000"/>
                <w:sz w:val="20"/>
                <w:szCs w:val="20"/>
                <w:lang w:eastAsia="ru-RU"/>
              </w:rPr>
            </w:pPr>
            <w:r>
              <w:rPr>
                <w:bCs/>
                <w:color w:val="000000"/>
                <w:sz w:val="20"/>
                <w:szCs w:val="20"/>
                <w:lang w:eastAsia="ru-RU"/>
              </w:rPr>
            </w:r>
          </w:p>
        </w:tc>
        <w:tc>
          <w:tcPr>
            <w:tcW w:w="94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bCs/>
                <w:color w:val="000000"/>
                <w:sz w:val="20"/>
                <w:szCs w:val="20"/>
                <w:lang w:eastAsia="ru-RU"/>
              </w:rPr>
            </w:pPr>
            <w:r>
              <w:rPr>
                <w:bCs/>
                <w:color w:val="000000"/>
                <w:sz w:val="20"/>
                <w:szCs w:val="20"/>
                <w:lang w:eastAsia="ru-RU"/>
              </w:rPr>
              <w:t>ПЗ</w:t>
            </w:r>
          </w:p>
          <w:p>
            <w:pPr>
              <w:pStyle w:val="Normal"/>
              <w:suppressAutoHyphens w:val="false"/>
              <w:jc w:val="center"/>
              <w:rPr>
                <w:bCs/>
                <w:color w:val="000000"/>
                <w:sz w:val="20"/>
                <w:szCs w:val="20"/>
                <w:lang w:eastAsia="ru-RU"/>
              </w:rPr>
            </w:pPr>
            <w:r>
              <w:rPr>
                <w:bCs/>
                <w:color w:val="000000"/>
                <w:sz w:val="20"/>
                <w:szCs w:val="20"/>
                <w:lang w:eastAsia="ru-RU"/>
              </w:rPr>
            </w:r>
          </w:p>
        </w:tc>
        <w:tc>
          <w:tcPr>
            <w:tcW w:w="1155" w:type="dxa"/>
            <w:tcBorders>
              <w:top w:val="single" w:sz="2"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center"/>
              <w:rPr>
                <w:bCs/>
                <w:color w:val="000000"/>
                <w:sz w:val="20"/>
                <w:szCs w:val="20"/>
                <w:lang w:eastAsia="ru-RU"/>
              </w:rPr>
            </w:pPr>
            <w:r>
              <w:rPr>
                <w:bCs/>
                <w:color w:val="000000"/>
                <w:sz w:val="20"/>
                <w:szCs w:val="20"/>
                <w:lang w:eastAsia="ru-RU"/>
              </w:rPr>
            </w:r>
          </w:p>
        </w:tc>
        <w:tc>
          <w:tcPr>
            <w:tcW w:w="1020" w:type="dxa"/>
            <w:tcBorders>
              <w:top w:val="single" w:sz="2"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center"/>
              <w:rPr>
                <w:bCs/>
                <w:color w:val="000000"/>
                <w:sz w:val="20"/>
                <w:szCs w:val="20"/>
                <w:lang w:eastAsia="ru-RU"/>
              </w:rPr>
            </w:pPr>
            <w:r>
              <w:rPr>
                <w:bCs/>
                <w:color w:val="000000"/>
                <w:sz w:val="20"/>
                <w:szCs w:val="20"/>
                <w:lang w:eastAsia="ru-RU"/>
              </w:rPr>
            </w:r>
          </w:p>
        </w:tc>
        <w:tc>
          <w:tcPr>
            <w:tcW w:w="1050" w:type="dxa"/>
            <w:tcBorders>
              <w:top w:val="single" w:sz="2"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center"/>
              <w:rPr>
                <w:bCs/>
                <w:color w:val="000000"/>
                <w:sz w:val="20"/>
                <w:szCs w:val="20"/>
                <w:lang w:eastAsia="ru-RU"/>
              </w:rPr>
            </w:pPr>
            <w:r>
              <w:rPr>
                <w:bCs/>
                <w:color w:val="000000"/>
                <w:sz w:val="20"/>
                <w:szCs w:val="20"/>
                <w:lang w:eastAsia="ru-RU"/>
              </w:rPr>
            </w:r>
          </w:p>
        </w:tc>
        <w:tc>
          <w:tcPr>
            <w:tcW w:w="690" w:type="dxa"/>
            <w:tcBorders>
              <w:top w:val="single" w:sz="2"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center"/>
              <w:rPr>
                <w:bCs/>
                <w:color w:val="000000"/>
                <w:sz w:val="20"/>
                <w:szCs w:val="20"/>
                <w:lang w:eastAsia="ru-RU"/>
              </w:rPr>
            </w:pPr>
            <w:r>
              <w:rPr>
                <w:bCs/>
                <w:color w:val="000000"/>
                <w:sz w:val="20"/>
                <w:szCs w:val="20"/>
                <w:lang w:eastAsia="ru-RU"/>
              </w:rPr>
            </w:r>
          </w:p>
        </w:tc>
        <w:tc>
          <w:tcPr>
            <w:tcW w:w="1004" w:type="dxa"/>
            <w:gridSpan w:val="2"/>
            <w:tcBorders>
              <w:top w:val="single" w:sz="2" w:space="0" w:color="000000"/>
              <w:start w:val="single" w:sz="4" w:space="0" w:color="000000"/>
              <w:bottom w:val="single" w:sz="4" w:space="0" w:color="000000"/>
              <w:end w:val="single" w:sz="4" w:space="0" w:color="000000"/>
            </w:tcBorders>
            <w:shd w:fill="FFFFFF" w:val="clear"/>
            <w:tcMar>
              <w:start w:w="27" w:type="dxa"/>
              <w:end w:w="30" w:type="dxa"/>
            </w:tcMar>
          </w:tcPr>
          <w:p>
            <w:pPr>
              <w:pStyle w:val="Normal"/>
              <w:suppressAutoHyphens w:val="false"/>
              <w:snapToGrid w:val="false"/>
              <w:jc w:val="center"/>
              <w:rPr>
                <w:bCs/>
                <w:color w:val="000000"/>
                <w:sz w:val="20"/>
                <w:szCs w:val="20"/>
                <w:lang w:eastAsia="ru-RU"/>
              </w:rPr>
            </w:pPr>
            <w:r>
              <w:rPr>
                <w:bCs/>
                <w:color w:val="000000"/>
                <w:sz w:val="20"/>
                <w:szCs w:val="20"/>
                <w:lang w:eastAsia="ru-RU"/>
              </w:rPr>
            </w:r>
          </w:p>
        </w:tc>
        <w:tc>
          <w:tcPr>
            <w:tcW w:w="30" w:type="dxa"/>
            <w:tcBorders/>
          </w:tcPr>
          <w:p>
            <w:pPr>
              <w:pStyle w:val="Normal"/>
              <w:snapToGrid w:val="false"/>
              <w:rPr>
                <w:bCs/>
                <w:color w:val="000000"/>
                <w:sz w:val="20"/>
                <w:szCs w:val="20"/>
                <w:lang w:eastAsia="ru-RU"/>
              </w:rPr>
            </w:pPr>
            <w:r>
              <w:rPr>
                <w:bCs/>
                <w:color w:val="000000"/>
                <w:sz w:val="20"/>
                <w:szCs w:val="20"/>
                <w:lang w:eastAsia="ru-RU"/>
              </w:rPr>
            </w:r>
          </w:p>
        </w:tc>
      </w:tr>
      <w:tr>
        <w:trPr>
          <w:trHeight w:val="173" w:hRule="atLeast"/>
        </w:trPr>
        <w:tc>
          <w:tcPr>
            <w:tcW w:w="22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1</w:t>
            </w:r>
          </w:p>
        </w:tc>
        <w:tc>
          <w:tcPr>
            <w:tcW w:w="9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2</w:t>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3</w:t>
            </w:r>
          </w:p>
        </w:tc>
        <w:tc>
          <w:tcPr>
            <w:tcW w:w="87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4</w:t>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5</w:t>
            </w:r>
          </w:p>
        </w:tc>
        <w:tc>
          <w:tcPr>
            <w:tcW w:w="82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6</w:t>
            </w:r>
          </w:p>
        </w:tc>
        <w:tc>
          <w:tcPr>
            <w:tcW w:w="81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7</w:t>
            </w:r>
          </w:p>
        </w:tc>
        <w:tc>
          <w:tcPr>
            <w:tcW w:w="7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8</w:t>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9</w:t>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10</w:t>
            </w:r>
          </w:p>
        </w:tc>
        <w:tc>
          <w:tcPr>
            <w:tcW w:w="94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11</w:t>
            </w:r>
          </w:p>
        </w:tc>
        <w:tc>
          <w:tcPr>
            <w:tcW w:w="115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12</w:t>
            </w:r>
          </w:p>
        </w:tc>
        <w:tc>
          <w:tcPr>
            <w:tcW w:w="102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13</w:t>
            </w:r>
          </w:p>
        </w:tc>
        <w:tc>
          <w:tcPr>
            <w:tcW w:w="105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14</w:t>
            </w:r>
          </w:p>
        </w:tc>
        <w:tc>
          <w:tcPr>
            <w:tcW w:w="6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15</w:t>
            </w:r>
          </w:p>
        </w:tc>
        <w:tc>
          <w:tcPr>
            <w:tcW w:w="1004" w:type="dxa"/>
            <w:gridSpan w:val="2"/>
            <w:tcBorders>
              <w:top w:val="single" w:sz="4" w:space="0" w:color="000000"/>
              <w:start w:val="single" w:sz="4" w:space="0" w:color="000000"/>
              <w:bottom w:val="single" w:sz="4" w:space="0" w:color="000000"/>
              <w:end w:val="single" w:sz="4" w:space="0" w:color="000000"/>
            </w:tcBorders>
            <w:shd w:fill="FFFFFF" w:val="clear"/>
            <w:tcMar>
              <w:start w:w="27" w:type="dxa"/>
              <w:end w:w="30" w:type="dxa"/>
            </w:tcMar>
          </w:tcPr>
          <w:p>
            <w:pPr>
              <w:pStyle w:val="Normal"/>
              <w:suppressAutoHyphens w:val="false"/>
              <w:jc w:val="center"/>
              <w:rPr>
                <w:color w:val="000000"/>
                <w:sz w:val="16"/>
                <w:szCs w:val="16"/>
                <w:lang w:eastAsia="ru-RU"/>
              </w:rPr>
            </w:pPr>
            <w:r>
              <w:rPr>
                <w:color w:val="000000"/>
                <w:sz w:val="16"/>
                <w:szCs w:val="16"/>
                <w:lang w:eastAsia="ru-RU"/>
              </w:rPr>
              <w:t>16</w:t>
            </w:r>
          </w:p>
        </w:tc>
        <w:tc>
          <w:tcPr>
            <w:tcW w:w="30" w:type="dxa"/>
            <w:tcBorders/>
          </w:tcPr>
          <w:p>
            <w:pPr>
              <w:pStyle w:val="Normal"/>
              <w:snapToGrid w:val="false"/>
              <w:rPr/>
            </w:pPr>
            <w:r>
              <w:rPr/>
            </w:r>
          </w:p>
        </w:tc>
      </w:tr>
      <w:tr>
        <w:trPr>
          <w:trHeight w:val="233" w:hRule="atLeast"/>
        </w:trPr>
        <w:tc>
          <w:tcPr>
            <w:tcW w:w="22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7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2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1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4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15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102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5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6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04" w:type="dxa"/>
            <w:gridSpan w:val="2"/>
            <w:tcBorders>
              <w:top w:val="single" w:sz="4" w:space="0" w:color="000000"/>
              <w:start w:val="single" w:sz="4" w:space="0" w:color="000000"/>
              <w:bottom w:val="single" w:sz="4" w:space="0" w:color="000000"/>
              <w:end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30" w:type="dxa"/>
            <w:tcBorders/>
          </w:tcPr>
          <w:p>
            <w:pPr>
              <w:pStyle w:val="Normal"/>
              <w:snapToGrid w:val="false"/>
              <w:rPr/>
            </w:pPr>
            <w:r>
              <w:rPr/>
            </w:r>
          </w:p>
        </w:tc>
      </w:tr>
      <w:tr>
        <w:trPr>
          <w:trHeight w:val="233" w:hRule="atLeast"/>
        </w:trPr>
        <w:tc>
          <w:tcPr>
            <w:tcW w:w="22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7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2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1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4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15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102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5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6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04" w:type="dxa"/>
            <w:gridSpan w:val="2"/>
            <w:tcBorders>
              <w:top w:val="single" w:sz="4" w:space="0" w:color="000000"/>
              <w:start w:val="single" w:sz="4" w:space="0" w:color="000000"/>
              <w:bottom w:val="single" w:sz="4" w:space="0" w:color="000000"/>
              <w:end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30" w:type="dxa"/>
            <w:tcBorders/>
          </w:tcPr>
          <w:p>
            <w:pPr>
              <w:pStyle w:val="Normal"/>
              <w:snapToGrid w:val="false"/>
              <w:rPr/>
            </w:pPr>
            <w:r>
              <w:rPr/>
            </w:r>
          </w:p>
        </w:tc>
      </w:tr>
      <w:tr>
        <w:trPr>
          <w:trHeight w:val="233" w:hRule="atLeast"/>
        </w:trPr>
        <w:tc>
          <w:tcPr>
            <w:tcW w:w="22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7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2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1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4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15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102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5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6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04" w:type="dxa"/>
            <w:gridSpan w:val="2"/>
            <w:tcBorders>
              <w:top w:val="single" w:sz="4" w:space="0" w:color="000000"/>
              <w:start w:val="single" w:sz="4" w:space="0" w:color="000000"/>
              <w:bottom w:val="single" w:sz="4" w:space="0" w:color="000000"/>
              <w:end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30" w:type="dxa"/>
            <w:tcBorders/>
          </w:tcPr>
          <w:p>
            <w:pPr>
              <w:pStyle w:val="Normal"/>
              <w:snapToGrid w:val="false"/>
              <w:rPr/>
            </w:pPr>
            <w:r>
              <w:rPr/>
            </w:r>
          </w:p>
        </w:tc>
      </w:tr>
      <w:tr>
        <w:trPr>
          <w:trHeight w:val="233" w:hRule="atLeast"/>
        </w:trPr>
        <w:tc>
          <w:tcPr>
            <w:tcW w:w="22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7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2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1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4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15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102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5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6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04" w:type="dxa"/>
            <w:gridSpan w:val="2"/>
            <w:tcBorders>
              <w:top w:val="single" w:sz="4" w:space="0" w:color="000000"/>
              <w:start w:val="single" w:sz="4" w:space="0" w:color="000000"/>
              <w:bottom w:val="single" w:sz="4" w:space="0" w:color="000000"/>
              <w:end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30" w:type="dxa"/>
            <w:tcBorders/>
          </w:tcPr>
          <w:p>
            <w:pPr>
              <w:pStyle w:val="Normal"/>
              <w:snapToGrid w:val="false"/>
              <w:rPr/>
            </w:pPr>
            <w:r>
              <w:rPr/>
            </w:r>
          </w:p>
        </w:tc>
      </w:tr>
      <w:tr>
        <w:trPr>
          <w:trHeight w:val="233" w:hRule="atLeast"/>
        </w:trPr>
        <w:tc>
          <w:tcPr>
            <w:tcW w:w="22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7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2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1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4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15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102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5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6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04" w:type="dxa"/>
            <w:gridSpan w:val="2"/>
            <w:tcBorders>
              <w:top w:val="single" w:sz="4" w:space="0" w:color="000000"/>
              <w:start w:val="single" w:sz="4" w:space="0" w:color="000000"/>
              <w:bottom w:val="single" w:sz="4" w:space="0" w:color="000000"/>
              <w:end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30" w:type="dxa"/>
            <w:tcBorders/>
          </w:tcPr>
          <w:p>
            <w:pPr>
              <w:pStyle w:val="Normal"/>
              <w:snapToGrid w:val="false"/>
              <w:rPr/>
            </w:pPr>
            <w:r>
              <w:rPr/>
            </w:r>
          </w:p>
        </w:tc>
      </w:tr>
      <w:tr>
        <w:trPr>
          <w:trHeight w:val="233" w:hRule="atLeast"/>
        </w:trPr>
        <w:tc>
          <w:tcPr>
            <w:tcW w:w="22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7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2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1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4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15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102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5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6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04" w:type="dxa"/>
            <w:gridSpan w:val="2"/>
            <w:tcBorders>
              <w:top w:val="single" w:sz="4" w:space="0" w:color="000000"/>
              <w:start w:val="single" w:sz="4" w:space="0" w:color="000000"/>
              <w:bottom w:val="single" w:sz="4" w:space="0" w:color="000000"/>
              <w:end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30" w:type="dxa"/>
            <w:tcBorders/>
          </w:tcPr>
          <w:p>
            <w:pPr>
              <w:pStyle w:val="Normal"/>
              <w:snapToGrid w:val="false"/>
              <w:rPr/>
            </w:pPr>
            <w:r>
              <w:rPr/>
            </w:r>
          </w:p>
        </w:tc>
      </w:tr>
      <w:tr>
        <w:trPr>
          <w:trHeight w:val="233" w:hRule="atLeast"/>
        </w:trPr>
        <w:tc>
          <w:tcPr>
            <w:tcW w:w="22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7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2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1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4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15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102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5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6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04" w:type="dxa"/>
            <w:gridSpan w:val="2"/>
            <w:tcBorders>
              <w:top w:val="single" w:sz="4" w:space="0" w:color="000000"/>
              <w:start w:val="single" w:sz="4" w:space="0" w:color="000000"/>
              <w:bottom w:val="single" w:sz="4" w:space="0" w:color="000000"/>
              <w:end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30" w:type="dxa"/>
            <w:tcBorders/>
          </w:tcPr>
          <w:p>
            <w:pPr>
              <w:pStyle w:val="Normal"/>
              <w:snapToGrid w:val="false"/>
              <w:rPr/>
            </w:pPr>
            <w:r>
              <w:rPr/>
            </w:r>
          </w:p>
        </w:tc>
      </w:tr>
      <w:tr>
        <w:trPr>
          <w:trHeight w:val="233" w:hRule="atLeast"/>
        </w:trPr>
        <w:tc>
          <w:tcPr>
            <w:tcW w:w="22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7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2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1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4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15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102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5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6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04" w:type="dxa"/>
            <w:gridSpan w:val="2"/>
            <w:tcBorders>
              <w:top w:val="single" w:sz="4" w:space="0" w:color="000000"/>
              <w:start w:val="single" w:sz="4" w:space="0" w:color="000000"/>
              <w:bottom w:val="single" w:sz="4" w:space="0" w:color="000000"/>
              <w:end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30" w:type="dxa"/>
            <w:tcBorders/>
          </w:tcPr>
          <w:p>
            <w:pPr>
              <w:pStyle w:val="Normal"/>
              <w:snapToGrid w:val="false"/>
              <w:rPr/>
            </w:pPr>
            <w:r>
              <w:rPr/>
            </w:r>
          </w:p>
        </w:tc>
      </w:tr>
      <w:tr>
        <w:trPr>
          <w:trHeight w:val="233" w:hRule="atLeast"/>
        </w:trPr>
        <w:tc>
          <w:tcPr>
            <w:tcW w:w="22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7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2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1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6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4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155"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102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5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690" w:type="dxa"/>
            <w:tcBorders>
              <w:top w:val="single" w:sz="4" w:space="0" w:color="000000"/>
              <w:start w:val="single" w:sz="4" w:space="0" w:color="000000"/>
              <w:bottom w:val="single" w:sz="4"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04" w:type="dxa"/>
            <w:gridSpan w:val="2"/>
            <w:tcBorders>
              <w:top w:val="single" w:sz="4" w:space="0" w:color="000000"/>
              <w:start w:val="single" w:sz="4" w:space="0" w:color="000000"/>
              <w:bottom w:val="single" w:sz="4" w:space="0" w:color="000000"/>
              <w:end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30" w:type="dxa"/>
            <w:tcBorders/>
          </w:tcPr>
          <w:p>
            <w:pPr>
              <w:pStyle w:val="Normal"/>
              <w:snapToGrid w:val="false"/>
              <w:rPr/>
            </w:pPr>
            <w:r>
              <w:rPr/>
            </w:r>
          </w:p>
        </w:tc>
      </w:tr>
      <w:tr>
        <w:trPr>
          <w:trHeight w:val="245" w:hRule="atLeast"/>
        </w:trPr>
        <w:tc>
          <w:tcPr>
            <w:tcW w:w="2265"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90"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70"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25"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810"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65"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35"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795"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945"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155"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1020"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50"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690" w:type="dxa"/>
            <w:tcBorders>
              <w:top w:val="single" w:sz="4" w:space="0" w:color="000000"/>
              <w:start w:val="single" w:sz="4" w:space="0" w:color="000000"/>
              <w:bottom w:val="single" w:sz="8" w:space="0" w:color="000000"/>
            </w:tcBorders>
            <w:shd w:fill="FFFFFF" w:val="clear"/>
            <w:tcMar>
              <w:start w:w="27" w:type="dxa"/>
              <w:end w:w="30" w:type="dxa"/>
            </w:tcMar>
          </w:tcPr>
          <w:p>
            <w:pPr>
              <w:pStyle w:val="Normal"/>
              <w:suppressAutoHyphens w:val="false"/>
              <w:snapToGrid w:val="false"/>
              <w:jc w:val="end"/>
              <w:rPr>
                <w:color w:val="000000"/>
                <w:sz w:val="20"/>
                <w:szCs w:val="20"/>
                <w:lang w:eastAsia="ru-RU"/>
              </w:rPr>
            </w:pPr>
            <w:r>
              <w:rPr>
                <w:color w:val="000000"/>
                <w:sz w:val="20"/>
                <w:szCs w:val="20"/>
                <w:lang w:eastAsia="ru-RU"/>
              </w:rPr>
            </w:r>
          </w:p>
        </w:tc>
        <w:tc>
          <w:tcPr>
            <w:tcW w:w="1004" w:type="dxa"/>
            <w:gridSpan w:val="2"/>
            <w:tcBorders>
              <w:top w:val="single" w:sz="4" w:space="0" w:color="000000"/>
              <w:start w:val="single" w:sz="4" w:space="0" w:color="000000"/>
              <w:bottom w:val="single" w:sz="8" w:space="0" w:color="000000"/>
              <w:end w:val="single" w:sz="4" w:space="0" w:color="000000"/>
            </w:tcBorders>
            <w:shd w:fill="FFFFFF" w:val="clear"/>
            <w:tcMar>
              <w:start w:w="27" w:type="dxa"/>
              <w:end w:w="30" w:type="dxa"/>
            </w:tcMar>
          </w:tcPr>
          <w:p>
            <w:pPr>
              <w:pStyle w:val="Normal"/>
              <w:suppressAutoHyphens w:val="false"/>
              <w:jc w:val="end"/>
              <w:rPr>
                <w:color w:val="000000"/>
                <w:sz w:val="20"/>
                <w:szCs w:val="20"/>
                <w:lang w:eastAsia="ru-RU"/>
              </w:rPr>
            </w:pPr>
            <w:r>
              <w:rPr>
                <w:color w:val="000000"/>
                <w:sz w:val="20"/>
                <w:szCs w:val="20"/>
                <w:lang w:eastAsia="ru-RU"/>
              </w:rPr>
              <w:t>0</w:t>
            </w:r>
          </w:p>
        </w:tc>
        <w:tc>
          <w:tcPr>
            <w:tcW w:w="30" w:type="dxa"/>
            <w:tcBorders/>
          </w:tcPr>
          <w:p>
            <w:pPr>
              <w:pStyle w:val="Normal"/>
              <w:snapToGrid w:val="false"/>
              <w:rPr/>
            </w:pPr>
            <w:r>
              <w:rPr/>
            </w:r>
          </w:p>
        </w:tc>
      </w:tr>
      <w:tr>
        <w:trPr>
          <w:trHeight w:val="245" w:hRule="atLeast"/>
        </w:trPr>
        <w:tc>
          <w:tcPr>
            <w:tcW w:w="2265" w:type="dxa"/>
            <w:tcBorders>
              <w:top w:val="single" w:sz="8" w:space="0" w:color="000000"/>
              <w:start w:val="single" w:sz="8" w:space="0" w:color="000000"/>
              <w:bottom w:val="single" w:sz="8" w:space="0" w:color="000000"/>
            </w:tcBorders>
            <w:shd w:fill="FFFFFF" w:val="clear"/>
            <w:tcMar>
              <w:start w:w="27" w:type="dxa"/>
              <w:end w:w="30" w:type="dxa"/>
            </w:tcMar>
          </w:tcPr>
          <w:p>
            <w:pPr>
              <w:pStyle w:val="Normal"/>
              <w:suppressAutoHyphens w:val="false"/>
              <w:rPr>
                <w:b/>
                <w:bCs/>
                <w:color w:val="000000"/>
                <w:sz w:val="20"/>
                <w:szCs w:val="20"/>
                <w:lang w:eastAsia="ru-RU"/>
              </w:rPr>
            </w:pPr>
            <w:r>
              <w:rPr>
                <w:b/>
                <w:bCs/>
                <w:color w:val="000000"/>
                <w:sz w:val="20"/>
                <w:szCs w:val="20"/>
                <w:lang w:eastAsia="ru-RU"/>
              </w:rPr>
              <w:t>Итого</w:t>
            </w:r>
          </w:p>
        </w:tc>
        <w:tc>
          <w:tcPr>
            <w:tcW w:w="990" w:type="dxa"/>
            <w:tcBorders>
              <w:top w:val="single" w:sz="8"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c>
          <w:tcPr>
            <w:tcW w:w="795" w:type="dxa"/>
            <w:tcBorders>
              <w:top w:val="single" w:sz="8"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c>
          <w:tcPr>
            <w:tcW w:w="870" w:type="dxa"/>
            <w:tcBorders>
              <w:top w:val="single" w:sz="8"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c>
          <w:tcPr>
            <w:tcW w:w="735" w:type="dxa"/>
            <w:tcBorders>
              <w:top w:val="single" w:sz="8"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c>
          <w:tcPr>
            <w:tcW w:w="825" w:type="dxa"/>
            <w:tcBorders>
              <w:top w:val="single" w:sz="8"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c>
          <w:tcPr>
            <w:tcW w:w="810" w:type="dxa"/>
            <w:tcBorders>
              <w:top w:val="single" w:sz="8"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c>
          <w:tcPr>
            <w:tcW w:w="765" w:type="dxa"/>
            <w:tcBorders>
              <w:top w:val="single" w:sz="8"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c>
          <w:tcPr>
            <w:tcW w:w="735" w:type="dxa"/>
            <w:tcBorders>
              <w:top w:val="single" w:sz="8"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c>
          <w:tcPr>
            <w:tcW w:w="795" w:type="dxa"/>
            <w:tcBorders>
              <w:top w:val="single" w:sz="8"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c>
          <w:tcPr>
            <w:tcW w:w="945" w:type="dxa"/>
            <w:tcBorders>
              <w:top w:val="single" w:sz="8"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c>
          <w:tcPr>
            <w:tcW w:w="1155" w:type="dxa"/>
            <w:tcBorders>
              <w:top w:val="single" w:sz="8"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c>
          <w:tcPr>
            <w:tcW w:w="1020" w:type="dxa"/>
            <w:tcBorders>
              <w:top w:val="single" w:sz="8"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c>
          <w:tcPr>
            <w:tcW w:w="1050" w:type="dxa"/>
            <w:tcBorders>
              <w:top w:val="single" w:sz="8"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c>
          <w:tcPr>
            <w:tcW w:w="690" w:type="dxa"/>
            <w:tcBorders>
              <w:top w:val="single" w:sz="8" w:space="0" w:color="000000"/>
              <w:start w:val="single" w:sz="4" w:space="0" w:color="000000"/>
              <w:bottom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c>
          <w:tcPr>
            <w:tcW w:w="1034" w:type="dxa"/>
            <w:gridSpan w:val="3"/>
            <w:tcBorders>
              <w:top w:val="single" w:sz="8" w:space="0" w:color="000000"/>
              <w:start w:val="single" w:sz="4" w:space="0" w:color="000000"/>
              <w:bottom w:val="single" w:sz="8" w:space="0" w:color="000000"/>
              <w:end w:val="single" w:sz="8" w:space="0" w:color="000000"/>
            </w:tcBorders>
            <w:shd w:fill="FFFFFF" w:val="clear"/>
            <w:tcMar>
              <w:start w:w="27" w:type="dxa"/>
              <w:end w:w="30" w:type="dxa"/>
            </w:tcMar>
          </w:tcPr>
          <w:p>
            <w:pPr>
              <w:pStyle w:val="Normal"/>
              <w:suppressAutoHyphens w:val="false"/>
              <w:jc w:val="end"/>
              <w:rPr>
                <w:b/>
                <w:bCs/>
                <w:color w:val="000000"/>
                <w:sz w:val="20"/>
                <w:szCs w:val="20"/>
                <w:lang w:eastAsia="ru-RU"/>
              </w:rPr>
            </w:pPr>
            <w:r>
              <w:rPr>
                <w:b/>
                <w:bCs/>
                <w:color w:val="000000"/>
                <w:sz w:val="20"/>
                <w:szCs w:val="20"/>
                <w:lang w:eastAsia="ru-RU"/>
              </w:rPr>
              <w:t>0</w:t>
            </w:r>
          </w:p>
        </w:tc>
      </w:tr>
    </w:tbl>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rPr>
          <w:rFonts w:ascii="Times New Roman" w:hAnsi="Times New Roman" w:cs="Times New Roman"/>
          <w:sz w:val="20"/>
          <w:szCs w:val="20"/>
        </w:rPr>
      </w:pPr>
      <w:r>
        <w:rPr>
          <w:rFonts w:cs="Times New Roman" w:ascii="Times New Roman" w:hAnsi="Times New Roman"/>
          <w:sz w:val="20"/>
          <w:szCs w:val="20"/>
        </w:rPr>
        <w:t>Руководитель (уполномоченное лицо)     ______________                        ___________                         _______________</w:t>
      </w:r>
    </w:p>
    <w:p>
      <w:pPr>
        <w:pStyle w:val="NoSpacing"/>
        <w:ind w:firstLine="284" w:end="0"/>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(должность)                                     (подпись)                                           (расшифровка)</w:t>
      </w:r>
    </w:p>
    <w:p>
      <w:pPr>
        <w:pStyle w:val="NoSpacing"/>
        <w:ind w:firstLine="284" w:end="0"/>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М.П.</w:t>
      </w:r>
    </w:p>
    <w:p>
      <w:pPr>
        <w:pStyle w:val="NoSpacing"/>
        <w:ind w:firstLine="284" w:end="0"/>
        <w:rPr>
          <w:rFonts w:ascii="Times New Roman" w:hAnsi="Times New Roman" w:cs="Times New Roman"/>
          <w:sz w:val="16"/>
          <w:szCs w:val="16"/>
        </w:rPr>
      </w:pPr>
      <w:r>
        <w:rPr>
          <w:rFonts w:cs="Times New Roman" w:ascii="Times New Roman" w:hAnsi="Times New Roman"/>
          <w:sz w:val="16"/>
          <w:szCs w:val="16"/>
        </w:rPr>
      </w:r>
    </w:p>
    <w:p>
      <w:pPr>
        <w:pStyle w:val="NoSpacing"/>
        <w:ind w:firstLine="284" w:end="0"/>
        <w:rPr>
          <w:rFonts w:ascii="Times New Roman" w:hAnsi="Times New Roman" w:cs="Times New Roman"/>
          <w:sz w:val="16"/>
          <w:szCs w:val="16"/>
        </w:rPr>
      </w:pPr>
      <w:r>
        <w:rPr>
          <w:rFonts w:cs="Times New Roman" w:ascii="Times New Roman" w:hAnsi="Times New Roman"/>
          <w:sz w:val="16"/>
          <w:szCs w:val="16"/>
        </w:rPr>
        <w:t>«__»  ____________  20___г</w:t>
      </w:r>
    </w:p>
    <w:p>
      <w:pPr>
        <w:pStyle w:val="NoSpacing"/>
        <w:ind w:firstLine="284" w:end="0"/>
        <w:rPr>
          <w:rFonts w:ascii="Times New Roman" w:hAnsi="Times New Roman" w:cs="Times New Roman"/>
          <w:sz w:val="16"/>
          <w:szCs w:val="16"/>
        </w:rPr>
      </w:pPr>
      <w:r>
        <w:rPr>
          <w:rFonts w:cs="Times New Roman" w:ascii="Times New Roman" w:hAnsi="Times New Roman"/>
          <w:sz w:val="16"/>
          <w:szCs w:val="16"/>
        </w:rPr>
      </w:r>
    </w:p>
    <w:p>
      <w:pPr>
        <w:pStyle w:val="NoSpacing"/>
        <w:ind w:firstLine="284" w:end="0"/>
        <w:rPr>
          <w:rFonts w:ascii="Times New Roman" w:hAnsi="Times New Roman" w:cs="Times New Roman"/>
          <w:sz w:val="16"/>
          <w:szCs w:val="16"/>
        </w:rPr>
      </w:pPr>
      <w:r>
        <w:rPr>
          <w:rFonts w:cs="Times New Roman" w:ascii="Times New Roman" w:hAnsi="Times New Roman"/>
          <w:sz w:val="16"/>
          <w:szCs w:val="16"/>
        </w:rPr>
      </w:r>
    </w:p>
    <w:p>
      <w:pPr>
        <w:pStyle w:val="NoSpacing"/>
        <w:ind w:firstLine="284" w:end="0"/>
        <w:rPr>
          <w:rFonts w:ascii="Times New Roman" w:hAnsi="Times New Roman" w:cs="Times New Roman"/>
          <w:sz w:val="16"/>
          <w:szCs w:val="16"/>
        </w:rPr>
      </w:pPr>
      <w:r>
        <w:rPr>
          <w:rFonts w:cs="Times New Roman" w:ascii="Times New Roman" w:hAnsi="Times New Roman"/>
          <w:sz w:val="16"/>
          <w:szCs w:val="16"/>
        </w:rPr>
      </w:r>
    </w:p>
    <w:p>
      <w:pPr>
        <w:pStyle w:val="NoSpacing"/>
        <w:ind w:firstLine="284" w:end="0"/>
        <w:rPr>
          <w:rFonts w:ascii="Times New Roman" w:hAnsi="Times New Roman" w:cs="Times New Roman"/>
          <w:sz w:val="16"/>
          <w:szCs w:val="16"/>
        </w:rPr>
      </w:pPr>
      <w:r>
        <w:rPr>
          <w:rFonts w:cs="Times New Roman" w:ascii="Times New Roman" w:hAnsi="Times New Roman"/>
          <w:sz w:val="16"/>
          <w:szCs w:val="16"/>
        </w:rPr>
      </w:r>
    </w:p>
    <w:p>
      <w:pPr>
        <w:pStyle w:val="NoSpacing"/>
        <w:ind w:firstLine="284" w:end="0"/>
        <w:rPr/>
      </w:pPr>
      <w:r>
        <w:rPr>
          <w:rFonts w:cs="Times New Roman" w:ascii="Times New Roman" w:hAnsi="Times New Roman"/>
          <w:sz w:val="20"/>
          <w:szCs w:val="20"/>
        </w:rPr>
        <w:t xml:space="preserve">&lt;*&gt;    </w:t>
      </w:r>
      <w:r>
        <w:rPr>
          <w:rFonts w:cs="Times New Roman" w:ascii="Times New Roman" w:hAnsi="Times New Roman"/>
          <w:bCs/>
          <w:color w:val="000000"/>
          <w:sz w:val="20"/>
          <w:szCs w:val="20"/>
          <w:lang w:eastAsia="ru-RU"/>
        </w:rPr>
        <w:t>Наименование работы с указанием кода по базовому перечню соответствует муниципальному номеру реестровой записи  муниципального задания</w:t>
      </w:r>
    </w:p>
    <w:p>
      <w:pPr>
        <w:pStyle w:val="NoSpacing"/>
        <w:ind w:firstLine="284" w:end="0"/>
        <w:rPr>
          <w:rFonts w:ascii="Times New Roman" w:hAnsi="Times New Roman" w:cs="Times New Roman"/>
          <w:sz w:val="20"/>
          <w:szCs w:val="20"/>
        </w:rPr>
      </w:pPr>
      <w:r>
        <w:rPr>
          <w:rFonts w:cs="Times New Roman" w:ascii="Times New Roman" w:hAnsi="Times New Roman"/>
          <w:sz w:val="20"/>
          <w:szCs w:val="20"/>
        </w:rPr>
        <w:t>&lt;**&gt;  В случае выполнения работ с несколькими показателями объема – показатель объема работы (гр.13) считать равным 1</w:t>
      </w:r>
    </w:p>
    <w:p>
      <w:pPr>
        <w:pStyle w:val="Normal"/>
        <w:ind w:firstLine="284" w:end="0"/>
        <w:jc w:val="both"/>
        <w:rPr/>
      </w:pPr>
      <w:r>
        <w:rPr>
          <w:sz w:val="20"/>
          <w:szCs w:val="20"/>
        </w:rPr>
        <w:t xml:space="preserve">ОТ1- 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включая страховые взносы в Социальный фонд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 </w:t>
      </w:r>
      <w:r>
        <w:rPr>
          <w:b/>
          <w:sz w:val="20"/>
          <w:szCs w:val="20"/>
          <w:u w:val="single"/>
        </w:rPr>
        <w:t>КОСГУ- 211, 213, 266</w:t>
      </w:r>
    </w:p>
    <w:p>
      <w:pPr>
        <w:pStyle w:val="Normal"/>
        <w:ind w:firstLine="284" w:end="0"/>
        <w:jc w:val="both"/>
        <w:rPr/>
      </w:pPr>
      <w:r>
        <w:rPr>
          <w:sz w:val="20"/>
          <w:szCs w:val="20"/>
        </w:rPr>
        <w:t xml:space="preserve">МЗ- 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арендные платежи) </w:t>
      </w:r>
      <w:r>
        <w:rPr>
          <w:b/>
          <w:sz w:val="20"/>
          <w:szCs w:val="20"/>
          <w:u w:val="single"/>
        </w:rPr>
        <w:t>КОСГУ- 224, 300</w:t>
      </w:r>
    </w:p>
    <w:p>
      <w:pPr>
        <w:pStyle w:val="Normal"/>
        <w:ind w:firstLine="284" w:end="0"/>
        <w:jc w:val="both"/>
        <w:rPr/>
      </w:pPr>
      <w:r>
        <w:rPr>
          <w:sz w:val="20"/>
          <w:szCs w:val="20"/>
        </w:rPr>
        <w:t xml:space="preserve">ИЗ- иные затраты, непосредственно связанные с оказанием  муниципальной услуги </w:t>
      </w:r>
      <w:r>
        <w:rPr>
          <w:b/>
          <w:sz w:val="20"/>
          <w:szCs w:val="20"/>
          <w:u w:val="single"/>
        </w:rPr>
        <w:t>КОСГУ- 212, 226</w:t>
      </w:r>
    </w:p>
    <w:p>
      <w:pPr>
        <w:pStyle w:val="Normal"/>
        <w:ind w:firstLine="284" w:end="0"/>
        <w:jc w:val="both"/>
        <w:rPr/>
      </w:pPr>
      <w:r>
        <w:rPr>
          <w:sz w:val="20"/>
          <w:szCs w:val="20"/>
        </w:rPr>
        <w:t xml:space="preserve">КУ- затраты на коммунальные услуги  </w:t>
      </w:r>
      <w:r>
        <w:rPr>
          <w:b/>
          <w:sz w:val="20"/>
          <w:szCs w:val="20"/>
          <w:u w:val="single"/>
        </w:rPr>
        <w:t>КОСГУ- 223</w:t>
      </w:r>
    </w:p>
    <w:p>
      <w:pPr>
        <w:pStyle w:val="Normal"/>
        <w:ind w:firstLine="284" w:end="0"/>
        <w:jc w:val="both"/>
        <w:rPr/>
      </w:pPr>
      <w:r>
        <w:rPr>
          <w:sz w:val="20"/>
          <w:szCs w:val="20"/>
        </w:rPr>
        <w:t xml:space="preserve">СОНИ- затраты на содержание объектов недвижимого имущества (в том числе затраты на арендные платежи) </w:t>
      </w:r>
      <w:r>
        <w:rPr>
          <w:b/>
          <w:sz w:val="20"/>
          <w:szCs w:val="20"/>
          <w:u w:val="single"/>
        </w:rPr>
        <w:t>КОСГУ- 224, 225, 226, 300</w:t>
      </w:r>
    </w:p>
    <w:p>
      <w:pPr>
        <w:pStyle w:val="NoSpacing"/>
        <w:ind w:firstLine="284" w:end="0"/>
        <w:rPr/>
      </w:pPr>
      <w:r>
        <w:rPr>
          <w:rFonts w:cs="Times New Roman" w:ascii="Times New Roman" w:hAnsi="Times New Roman"/>
          <w:sz w:val="20"/>
          <w:szCs w:val="20"/>
        </w:rPr>
        <w:t xml:space="preserve">СОЦДИ- затраты на содержание объектов особо ценного движимого имущества </w:t>
      </w:r>
      <w:r>
        <w:rPr>
          <w:rFonts w:cs="Times New Roman" w:ascii="Times New Roman" w:hAnsi="Times New Roman"/>
          <w:b/>
          <w:sz w:val="20"/>
          <w:szCs w:val="20"/>
          <w:u w:val="single"/>
        </w:rPr>
        <w:t>КОСГУ – 224, 225, 226, 300</w:t>
      </w:r>
    </w:p>
    <w:p>
      <w:pPr>
        <w:pStyle w:val="NoSpacing"/>
        <w:ind w:firstLine="284" w:end="0"/>
        <w:rPr/>
      </w:pPr>
      <w:r>
        <w:rPr>
          <w:rFonts w:cs="Times New Roman" w:ascii="Times New Roman" w:hAnsi="Times New Roman"/>
          <w:sz w:val="20"/>
          <w:szCs w:val="20"/>
        </w:rPr>
        <w:t xml:space="preserve">УС- затраты на приобретение услуг связи  </w:t>
      </w:r>
      <w:r>
        <w:rPr>
          <w:rFonts w:cs="Times New Roman" w:ascii="Times New Roman" w:hAnsi="Times New Roman"/>
          <w:b/>
          <w:sz w:val="20"/>
          <w:szCs w:val="20"/>
          <w:u w:val="single"/>
        </w:rPr>
        <w:t>КОСГУ- 221</w:t>
      </w:r>
    </w:p>
    <w:p>
      <w:pPr>
        <w:pStyle w:val="NoSpacing"/>
        <w:ind w:firstLine="284" w:end="0"/>
        <w:rPr/>
      </w:pPr>
      <w:r>
        <w:rPr>
          <w:rFonts w:cs="Times New Roman" w:ascii="Times New Roman" w:hAnsi="Times New Roman"/>
          <w:sz w:val="20"/>
          <w:szCs w:val="20"/>
        </w:rPr>
        <w:t xml:space="preserve">ТУ- затраты на приобретение транспортных услуг  </w:t>
      </w:r>
      <w:r>
        <w:rPr>
          <w:rFonts w:cs="Times New Roman" w:ascii="Times New Roman" w:hAnsi="Times New Roman"/>
          <w:b/>
          <w:sz w:val="20"/>
          <w:szCs w:val="20"/>
          <w:u w:val="single"/>
        </w:rPr>
        <w:t>КОСГУ-222</w:t>
      </w:r>
    </w:p>
    <w:p>
      <w:pPr>
        <w:pStyle w:val="NoSpacing"/>
        <w:ind w:firstLine="284" w:end="0"/>
        <w:rPr/>
      </w:pPr>
      <w:r>
        <w:rPr>
          <w:rFonts w:cs="Times New Roman" w:ascii="Times New Roman" w:hAnsi="Times New Roman"/>
          <w:sz w:val="20"/>
          <w:szCs w:val="20"/>
        </w:rPr>
        <w:t xml:space="preserve">ОТ2-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в случаях, установленных стандартами услуги  </w:t>
      </w:r>
      <w:r>
        <w:rPr>
          <w:rFonts w:cs="Times New Roman" w:ascii="Times New Roman" w:hAnsi="Times New Roman"/>
          <w:b/>
          <w:sz w:val="20"/>
          <w:szCs w:val="20"/>
          <w:u w:val="single"/>
        </w:rPr>
        <w:t>КОСГУ- 211, 213,2 66</w:t>
      </w:r>
    </w:p>
    <w:p>
      <w:pPr>
        <w:pStyle w:val="NoSpacing"/>
        <w:ind w:firstLine="284" w:end="0"/>
        <w:rPr/>
      </w:pPr>
      <w:r>
        <w:rPr>
          <w:rFonts w:cs="Times New Roman" w:ascii="Times New Roman" w:hAnsi="Times New Roman"/>
          <w:sz w:val="20"/>
          <w:szCs w:val="20"/>
        </w:rPr>
        <w:t xml:space="preserve">ПЗ- затраты на прочие общехозяйственные нужды </w:t>
      </w:r>
      <w:r>
        <w:rPr>
          <w:rFonts w:cs="Times New Roman" w:ascii="Times New Roman" w:hAnsi="Times New Roman"/>
          <w:b/>
          <w:sz w:val="20"/>
          <w:szCs w:val="20"/>
          <w:u w:val="single"/>
        </w:rPr>
        <w:t>КОСГУ- 212, 226, 300</w:t>
      </w:r>
    </w:p>
    <w:p>
      <w:pPr>
        <w:pStyle w:val="NoSpacing"/>
        <w:ind w:firstLine="284" w:end="0"/>
        <w:jc w:val="start"/>
        <w:rPr/>
      </w:pPr>
      <w:r>
        <w:rPr>
          <w:rFonts w:cs="Times New Roman" w:ascii="Times New Roman" w:hAnsi="Times New Roman"/>
          <w:sz w:val="20"/>
          <w:szCs w:val="20"/>
        </w:rPr>
        <w:t xml:space="preserve">УН- затраты на уплату налогов, в качестве объекта налогообложения по которым признается имущество учреждения </w:t>
      </w:r>
      <w:r>
        <w:rPr>
          <w:rFonts w:cs="Times New Roman" w:ascii="Times New Roman" w:hAnsi="Times New Roman"/>
          <w:b/>
          <w:sz w:val="20"/>
          <w:szCs w:val="20"/>
          <w:u w:val="single"/>
        </w:rPr>
        <w:t>КОСГУ- 290</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 xml:space="preserve"> </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Приложение №4</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к Положению о порядке формирования</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муниципального задания на оказание муниципальных услуг</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(выполнение работ) в отношении муниципальных учреждений</w:t>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Палкинского муниципального округа и финансового               </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обеспечения выполнения муниципального задания</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от ________ № ____</w:t>
      </w:r>
    </w:p>
    <w:p>
      <w:pPr>
        <w:pStyle w:val="Normal"/>
        <w:spacing w:before="28" w:after="28"/>
        <w:jc w:val="center"/>
        <w:rPr/>
      </w:pPr>
      <w:r>
        <w:rPr>
          <w:sz w:val="20"/>
          <w:szCs w:val="20"/>
        </w:rPr>
        <w:br/>
      </w:r>
      <w:r>
        <w:rPr/>
        <w:t xml:space="preserve">Результаты мониторинга </w:t>
      </w:r>
    </w:p>
    <w:p>
      <w:pPr>
        <w:pStyle w:val="Normal"/>
        <w:spacing w:before="28" w:after="28"/>
        <w:jc w:val="center"/>
        <w:rPr/>
      </w:pPr>
      <w:r>
        <w:rPr/>
        <w:br/>
        <w:t xml:space="preserve">соответствия качества оказанных муниципальных услуг (выполненных работ) показателям качества, установленным в муниципальном задании </w:t>
        <w:br/>
        <w:t>__________________________________________________________________</w:t>
        <w:br/>
        <w:t>(наименование  учреждения)</w:t>
        <w:br/>
        <w:t>за I полугодие ______ года (за _________ год)</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 xml:space="preserve">                 </w:t>
      </w:r>
    </w:p>
    <w:p>
      <w:pPr>
        <w:pStyle w:val="Normal"/>
        <w:spacing w:before="28" w:after="28"/>
        <w:jc w:val="center"/>
        <w:rPr/>
      </w:pPr>
      <w:r>
        <w:rPr/>
      </w:r>
    </w:p>
    <w:tbl>
      <w:tblPr>
        <w:tblW w:w="15190" w:type="dxa"/>
        <w:jc w:val="start"/>
        <w:tblInd w:w="-39" w:type="dxa"/>
        <w:tblLayout w:type="fixed"/>
        <w:tblCellMar>
          <w:top w:w="15" w:type="dxa"/>
          <w:start w:w="15" w:type="dxa"/>
          <w:bottom w:w="15" w:type="dxa"/>
          <w:end w:w="15" w:type="dxa"/>
        </w:tblCellMar>
      </w:tblPr>
      <w:tblGrid>
        <w:gridCol w:w="750"/>
        <w:gridCol w:w="2460"/>
        <w:gridCol w:w="3645"/>
        <w:gridCol w:w="3975"/>
        <w:gridCol w:w="4360"/>
      </w:tblGrid>
      <w:tr>
        <w:trPr/>
        <w:tc>
          <w:tcPr>
            <w:tcW w:w="750"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6"/>
                <w:szCs w:val="26"/>
              </w:rPr>
            </w:pPr>
            <w:r>
              <w:rPr>
                <w:sz w:val="26"/>
                <w:szCs w:val="26"/>
              </w:rPr>
              <w:t xml:space="preserve">№ </w:t>
            </w:r>
            <w:r>
              <w:rPr>
                <w:sz w:val="26"/>
                <w:szCs w:val="26"/>
              </w:rPr>
              <w:t>п/п</w:t>
            </w:r>
          </w:p>
        </w:tc>
        <w:tc>
          <w:tcPr>
            <w:tcW w:w="2460"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0"/>
                <w:szCs w:val="20"/>
              </w:rPr>
            </w:pPr>
            <w:r>
              <w:rPr>
                <w:sz w:val="20"/>
                <w:szCs w:val="20"/>
              </w:rPr>
              <w:t>Наименование показателей качества муниципальной услуги (работы)</w:t>
            </w:r>
          </w:p>
        </w:tc>
        <w:tc>
          <w:tcPr>
            <w:tcW w:w="3645"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0"/>
                <w:szCs w:val="20"/>
              </w:rPr>
            </w:pPr>
            <w:r>
              <w:rPr>
                <w:sz w:val="20"/>
                <w:szCs w:val="20"/>
              </w:rPr>
              <w:t>Значение показателя качества муниципальной услуги (работы) , установленное в муниципальном задании  (план)</w:t>
            </w:r>
          </w:p>
        </w:tc>
        <w:tc>
          <w:tcPr>
            <w:tcW w:w="3975"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0"/>
                <w:szCs w:val="20"/>
              </w:rPr>
            </w:pPr>
            <w:r>
              <w:rPr>
                <w:sz w:val="20"/>
                <w:szCs w:val="20"/>
              </w:rPr>
              <w:t>Значение показателя качества муниципальной услуги (работы) , установленное в муниципальном задании  (факт)</w:t>
            </w:r>
          </w:p>
        </w:tc>
        <w:tc>
          <w:tcPr>
            <w:tcW w:w="436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28" w:after="28"/>
              <w:jc w:val="center"/>
              <w:rPr>
                <w:sz w:val="20"/>
                <w:szCs w:val="20"/>
              </w:rPr>
            </w:pPr>
            <w:r>
              <w:rPr>
                <w:sz w:val="20"/>
                <w:szCs w:val="20"/>
              </w:rPr>
              <w:t>Соответствие показателя качества оказанной муниципальной услуги (выполненной работы) значениям, установленным в муниципальном задании</w:t>
            </w:r>
          </w:p>
        </w:tc>
      </w:tr>
      <w:tr>
        <w:trPr/>
        <w:tc>
          <w:tcPr>
            <w:tcW w:w="750"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6"/>
                <w:szCs w:val="26"/>
              </w:rPr>
            </w:pPr>
            <w:r>
              <w:rPr>
                <w:sz w:val="26"/>
                <w:szCs w:val="26"/>
              </w:rPr>
              <w:t>1</w:t>
            </w:r>
          </w:p>
        </w:tc>
        <w:tc>
          <w:tcPr>
            <w:tcW w:w="2460"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6"/>
                <w:szCs w:val="26"/>
              </w:rPr>
            </w:pPr>
            <w:r>
              <w:rPr>
                <w:sz w:val="26"/>
                <w:szCs w:val="26"/>
              </w:rPr>
              <w:t>2</w:t>
            </w:r>
          </w:p>
        </w:tc>
        <w:tc>
          <w:tcPr>
            <w:tcW w:w="3645"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6"/>
                <w:szCs w:val="26"/>
              </w:rPr>
            </w:pPr>
            <w:r>
              <w:rPr>
                <w:sz w:val="26"/>
                <w:szCs w:val="26"/>
              </w:rPr>
              <w:t>3</w:t>
            </w:r>
          </w:p>
        </w:tc>
        <w:tc>
          <w:tcPr>
            <w:tcW w:w="3975"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6"/>
                <w:szCs w:val="26"/>
              </w:rPr>
            </w:pPr>
            <w:r>
              <w:rPr>
                <w:sz w:val="26"/>
                <w:szCs w:val="26"/>
              </w:rPr>
              <w:t>4</w:t>
            </w:r>
          </w:p>
        </w:tc>
        <w:tc>
          <w:tcPr>
            <w:tcW w:w="436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28" w:after="28"/>
              <w:jc w:val="center"/>
              <w:rPr>
                <w:sz w:val="26"/>
                <w:szCs w:val="26"/>
              </w:rPr>
            </w:pPr>
            <w:r>
              <w:rPr>
                <w:sz w:val="26"/>
                <w:szCs w:val="26"/>
              </w:rPr>
              <w:t>5</w:t>
            </w:r>
          </w:p>
        </w:tc>
      </w:tr>
      <w:tr>
        <w:trPr/>
        <w:tc>
          <w:tcPr>
            <w:tcW w:w="75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46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645"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975"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4360"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spacing w:before="28" w:after="28"/>
              <w:jc w:val="center"/>
              <w:rPr>
                <w:sz w:val="26"/>
                <w:szCs w:val="26"/>
              </w:rPr>
            </w:pPr>
            <w:r>
              <w:rPr>
                <w:sz w:val="26"/>
                <w:szCs w:val="26"/>
              </w:rPr>
            </w:r>
          </w:p>
        </w:tc>
      </w:tr>
      <w:tr>
        <w:trPr/>
        <w:tc>
          <w:tcPr>
            <w:tcW w:w="750" w:type="dxa"/>
            <w:tcBorders>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460" w:type="dxa"/>
            <w:tcBorders>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645" w:type="dxa"/>
            <w:tcBorders>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975" w:type="dxa"/>
            <w:tcBorders>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4360" w:type="dxa"/>
            <w:tcBorders>
              <w:start w:val="single" w:sz="4" w:space="0" w:color="000000"/>
              <w:bottom w:val="single" w:sz="4" w:space="0" w:color="000000"/>
              <w:end w:val="single" w:sz="4" w:space="0" w:color="000000"/>
            </w:tcBorders>
            <w:shd w:fill="FFFFFF" w:val="clear"/>
          </w:tcPr>
          <w:p>
            <w:pPr>
              <w:pStyle w:val="Normal"/>
              <w:snapToGrid w:val="false"/>
              <w:spacing w:before="28" w:after="28"/>
              <w:jc w:val="center"/>
              <w:rPr>
                <w:sz w:val="26"/>
                <w:szCs w:val="26"/>
              </w:rPr>
            </w:pPr>
            <w:r>
              <w:rPr>
                <w:sz w:val="26"/>
                <w:szCs w:val="26"/>
              </w:rPr>
            </w:r>
          </w:p>
        </w:tc>
      </w:tr>
      <w:tr>
        <w:trPr/>
        <w:tc>
          <w:tcPr>
            <w:tcW w:w="75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46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645"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975"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4360"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spacing w:before="28" w:after="28"/>
              <w:jc w:val="center"/>
              <w:rPr>
                <w:sz w:val="26"/>
                <w:szCs w:val="26"/>
              </w:rPr>
            </w:pPr>
            <w:r>
              <w:rPr>
                <w:sz w:val="26"/>
                <w:szCs w:val="26"/>
              </w:rPr>
            </w:r>
          </w:p>
        </w:tc>
      </w:tr>
      <w:tr>
        <w:trPr/>
        <w:tc>
          <w:tcPr>
            <w:tcW w:w="75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46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645"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975"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4360"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spacing w:before="28" w:after="28"/>
              <w:jc w:val="center"/>
              <w:rPr>
                <w:sz w:val="26"/>
                <w:szCs w:val="26"/>
              </w:rPr>
            </w:pPr>
            <w:r>
              <w:rPr>
                <w:sz w:val="26"/>
                <w:szCs w:val="26"/>
              </w:rPr>
            </w:r>
          </w:p>
        </w:tc>
      </w:tr>
      <w:tr>
        <w:trPr>
          <w:trHeight w:val="141" w:hRule="exact"/>
        </w:trPr>
        <w:tc>
          <w:tcPr>
            <w:tcW w:w="750" w:type="dxa"/>
            <w:tcBorders>
              <w:top w:val="single" w:sz="4" w:space="0" w:color="000000"/>
              <w:start w:val="single" w:sz="4" w:space="0" w:color="000000"/>
              <w:bottom w:val="single" w:sz="4" w:space="0" w:color="000000"/>
            </w:tcBorders>
            <w:shd w:fill="FFFFFF" w:val="clear"/>
            <w:vAlign w:val="center"/>
          </w:tcPr>
          <w:p>
            <w:pPr>
              <w:pStyle w:val="Normal"/>
              <w:snapToGrid w:val="false"/>
              <w:rPr>
                <w:sz w:val="2"/>
                <w:szCs w:val="26"/>
              </w:rPr>
            </w:pPr>
            <w:r>
              <w:rPr>
                <w:sz w:val="2"/>
                <w:szCs w:val="26"/>
              </w:rPr>
            </w:r>
          </w:p>
        </w:tc>
        <w:tc>
          <w:tcPr>
            <w:tcW w:w="2460" w:type="dxa"/>
            <w:tcBorders>
              <w:top w:val="single" w:sz="4" w:space="0" w:color="000000"/>
              <w:start w:val="single" w:sz="4" w:space="0" w:color="000000"/>
              <w:bottom w:val="single" w:sz="4" w:space="0" w:color="000000"/>
            </w:tcBorders>
            <w:shd w:fill="FFFFFF" w:val="clear"/>
            <w:vAlign w:val="center"/>
          </w:tcPr>
          <w:p>
            <w:pPr>
              <w:pStyle w:val="Normal"/>
              <w:snapToGrid w:val="false"/>
              <w:rPr>
                <w:sz w:val="2"/>
                <w:szCs w:val="26"/>
              </w:rPr>
            </w:pPr>
            <w:r>
              <w:rPr>
                <w:sz w:val="2"/>
                <w:szCs w:val="26"/>
              </w:rPr>
            </w:r>
          </w:p>
        </w:tc>
        <w:tc>
          <w:tcPr>
            <w:tcW w:w="3645" w:type="dxa"/>
            <w:tcBorders>
              <w:top w:val="single" w:sz="4" w:space="0" w:color="000000"/>
              <w:start w:val="single" w:sz="4" w:space="0" w:color="000000"/>
              <w:bottom w:val="single" w:sz="4" w:space="0" w:color="000000"/>
            </w:tcBorders>
            <w:shd w:fill="FFFFFF" w:val="clear"/>
            <w:vAlign w:val="center"/>
          </w:tcPr>
          <w:p>
            <w:pPr>
              <w:pStyle w:val="Normal"/>
              <w:snapToGrid w:val="false"/>
              <w:rPr>
                <w:sz w:val="2"/>
                <w:szCs w:val="26"/>
              </w:rPr>
            </w:pPr>
            <w:r>
              <w:rPr>
                <w:sz w:val="2"/>
                <w:szCs w:val="26"/>
              </w:rPr>
            </w:r>
          </w:p>
        </w:tc>
        <w:tc>
          <w:tcPr>
            <w:tcW w:w="3975" w:type="dxa"/>
            <w:tcBorders>
              <w:top w:val="single" w:sz="4" w:space="0" w:color="000000"/>
              <w:start w:val="single" w:sz="4" w:space="0" w:color="000000"/>
              <w:bottom w:val="single" w:sz="4" w:space="0" w:color="000000"/>
            </w:tcBorders>
            <w:shd w:fill="FFFFFF" w:val="clear"/>
            <w:vAlign w:val="center"/>
          </w:tcPr>
          <w:p>
            <w:pPr>
              <w:pStyle w:val="Normal"/>
              <w:snapToGrid w:val="false"/>
              <w:rPr>
                <w:sz w:val="2"/>
                <w:szCs w:val="26"/>
              </w:rPr>
            </w:pPr>
            <w:r>
              <w:rPr>
                <w:sz w:val="2"/>
                <w:szCs w:val="26"/>
              </w:rPr>
            </w:r>
          </w:p>
        </w:tc>
        <w:tc>
          <w:tcPr>
            <w:tcW w:w="436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rPr>
                <w:sz w:val="2"/>
                <w:szCs w:val="26"/>
              </w:rPr>
            </w:pPr>
            <w:r>
              <w:rPr>
                <w:sz w:val="2"/>
                <w:szCs w:val="26"/>
              </w:rPr>
            </w:r>
          </w:p>
        </w:tc>
      </w:tr>
    </w:tbl>
    <w:p>
      <w:pPr>
        <w:pStyle w:val="Normal"/>
        <w:spacing w:before="28" w:after="28"/>
        <w:jc w:val="center"/>
        <w:rPr/>
      </w:pPr>
      <w:r>
        <w:rPr/>
      </w:r>
    </w:p>
    <w:p>
      <w:pPr>
        <w:pStyle w:val="Normal"/>
        <w:spacing w:before="28" w:after="28"/>
        <w:jc w:val="center"/>
        <w:rPr/>
      </w:pPr>
      <w:r>
        <w:rPr/>
      </w:r>
    </w:p>
    <w:p>
      <w:pPr>
        <w:pStyle w:val="Normal"/>
        <w:spacing w:before="28" w:after="28"/>
        <w:jc w:val="center"/>
        <w:rPr/>
      </w:pPr>
      <w:r>
        <w:rPr/>
      </w:r>
    </w:p>
    <w:p>
      <w:pPr>
        <w:pStyle w:val="Normal"/>
        <w:spacing w:before="28" w:after="28"/>
        <w:jc w:val="center"/>
        <w:rPr/>
      </w:pPr>
      <w:r>
        <w:rPr/>
      </w:r>
    </w:p>
    <w:p>
      <w:pPr>
        <w:pStyle w:val="Normal"/>
        <w:spacing w:before="28" w:after="28"/>
        <w:jc w:val="center"/>
        <w:rPr/>
      </w:pPr>
      <w:r>
        <w:rPr/>
      </w:r>
    </w:p>
    <w:p>
      <w:pPr>
        <w:pStyle w:val="Normal"/>
        <w:spacing w:before="28" w:after="28"/>
        <w:jc w:val="both"/>
        <w:rPr/>
      </w:pPr>
      <w:r>
        <w:rPr/>
        <w:t xml:space="preserve">                                                                                                                                                                                                                                    </w:t>
      </w:r>
      <w:r>
        <w:rPr>
          <w:rFonts w:cs="Times New Roman"/>
          <w:sz w:val="20"/>
          <w:szCs w:val="20"/>
        </w:rPr>
        <w:t>Приложение №5</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к Положению о порядке формирования</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муниципального задания на оказание муниципальных услуг</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(выполнение работ) в отношении муниципальных учреждений</w:t>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Палкинского муниципального округа и финансового               </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обеспечения выполнения муниципального задания</w:t>
      </w:r>
    </w:p>
    <w:p>
      <w:pPr>
        <w:pStyle w:val="Normal"/>
        <w:spacing w:before="28" w:after="28"/>
        <w:jc w:val="both"/>
        <w:rPr/>
      </w:pPr>
      <w:r>
        <w:rPr>
          <w:rFonts w:cs="Times New Roman"/>
          <w:sz w:val="20"/>
          <w:szCs w:val="20"/>
        </w:rPr>
        <w:t xml:space="preserve">                                                                                                                                                                                                                                                                           </w:t>
      </w:r>
      <w:r>
        <w:rPr>
          <w:rFonts w:cs="Times New Roman"/>
          <w:sz w:val="20"/>
          <w:szCs w:val="20"/>
        </w:rPr>
        <w:t>от ________ № ____</w:t>
      </w:r>
      <w:r>
        <w:rPr/>
        <w:t xml:space="preserve">                  </w:t>
      </w:r>
    </w:p>
    <w:p>
      <w:pPr>
        <w:pStyle w:val="Normal"/>
        <w:spacing w:before="28" w:after="28"/>
        <w:jc w:val="center"/>
        <w:rPr/>
      </w:pPr>
      <w:r>
        <w:rPr/>
      </w:r>
    </w:p>
    <w:p>
      <w:pPr>
        <w:pStyle w:val="Normal"/>
        <w:spacing w:before="28" w:after="28"/>
        <w:jc w:val="center"/>
        <w:rPr/>
      </w:pPr>
      <w:r>
        <w:rPr/>
      </w:r>
    </w:p>
    <w:p>
      <w:pPr>
        <w:pStyle w:val="Normal"/>
        <w:spacing w:before="28" w:after="28"/>
        <w:jc w:val="center"/>
        <w:rPr/>
      </w:pPr>
      <w:r>
        <w:rPr/>
      </w:r>
    </w:p>
    <w:p>
      <w:pPr>
        <w:pStyle w:val="Normal"/>
        <w:spacing w:before="28" w:after="28"/>
        <w:jc w:val="center"/>
        <w:rPr/>
      </w:pPr>
      <w:r>
        <w:rPr/>
      </w:r>
    </w:p>
    <w:p>
      <w:pPr>
        <w:pStyle w:val="Normal"/>
        <w:spacing w:before="28" w:after="28"/>
        <w:jc w:val="center"/>
        <w:rPr/>
      </w:pPr>
      <w:r>
        <w:rPr/>
        <w:t xml:space="preserve">Результаты мониторинга </w:t>
      </w:r>
    </w:p>
    <w:p>
      <w:pPr>
        <w:pStyle w:val="Normal"/>
        <w:spacing w:before="28" w:after="28"/>
        <w:jc w:val="center"/>
        <w:rPr/>
      </w:pPr>
      <w:r>
        <w:rPr/>
        <w:br/>
        <w:t xml:space="preserve">соответствия объема оказанных муниципальных услуг (содержания выполненных работ) показателям, установленным в муниципальном задании </w:t>
        <w:br/>
        <w:t>__________________________________________________________________</w:t>
        <w:br/>
        <w:t>(наименование  учреждения)</w:t>
        <w:br/>
        <w:t>за I полугодие ______ года (за _________ год)</w:t>
      </w:r>
    </w:p>
    <w:p>
      <w:pPr>
        <w:pStyle w:val="Normal"/>
        <w:spacing w:before="28" w:after="28"/>
        <w:jc w:val="center"/>
        <w:rPr/>
      </w:pPr>
      <w:r>
        <w:rPr/>
      </w:r>
    </w:p>
    <w:p>
      <w:pPr>
        <w:pStyle w:val="Normal"/>
        <w:spacing w:before="28" w:after="28"/>
        <w:jc w:val="center"/>
        <w:rPr/>
      </w:pPr>
      <w:r>
        <w:rPr/>
      </w:r>
    </w:p>
    <w:p>
      <w:pPr>
        <w:pStyle w:val="Normal"/>
        <w:spacing w:before="28" w:after="28"/>
        <w:jc w:val="center"/>
        <w:rPr/>
      </w:pPr>
      <w:r>
        <w:rPr/>
      </w:r>
    </w:p>
    <w:tbl>
      <w:tblPr>
        <w:tblW w:w="14639" w:type="dxa"/>
        <w:jc w:val="start"/>
        <w:tblInd w:w="-39" w:type="dxa"/>
        <w:tblLayout w:type="fixed"/>
        <w:tblCellMar>
          <w:top w:w="15" w:type="dxa"/>
          <w:start w:w="15" w:type="dxa"/>
          <w:bottom w:w="15" w:type="dxa"/>
          <w:end w:w="15" w:type="dxa"/>
        </w:tblCellMar>
      </w:tblPr>
      <w:tblGrid>
        <w:gridCol w:w="750"/>
        <w:gridCol w:w="2460"/>
        <w:gridCol w:w="2595"/>
        <w:gridCol w:w="3150"/>
        <w:gridCol w:w="3105"/>
        <w:gridCol w:w="2579"/>
      </w:tblGrid>
      <w:tr>
        <w:trPr/>
        <w:tc>
          <w:tcPr>
            <w:tcW w:w="750"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6"/>
                <w:szCs w:val="26"/>
              </w:rPr>
            </w:pPr>
            <w:r>
              <w:rPr>
                <w:sz w:val="26"/>
                <w:szCs w:val="26"/>
              </w:rPr>
              <w:t>№</w:t>
            </w:r>
            <w:r>
              <w:rPr>
                <w:sz w:val="26"/>
                <w:szCs w:val="26"/>
              </w:rPr>
              <w:t>п/п</w:t>
            </w:r>
          </w:p>
        </w:tc>
        <w:tc>
          <w:tcPr>
            <w:tcW w:w="2460"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0"/>
                <w:szCs w:val="20"/>
              </w:rPr>
            </w:pPr>
            <w:r>
              <w:rPr>
                <w:sz w:val="20"/>
                <w:szCs w:val="20"/>
              </w:rPr>
              <w:t>Наименование показателя объема муниципальной услуги (работы)</w:t>
            </w:r>
          </w:p>
        </w:tc>
        <w:tc>
          <w:tcPr>
            <w:tcW w:w="2595"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0"/>
                <w:szCs w:val="20"/>
              </w:rPr>
            </w:pPr>
            <w:r>
              <w:rPr>
                <w:sz w:val="20"/>
                <w:szCs w:val="20"/>
              </w:rPr>
              <w:t>Единица измерения показателя объема муниципальной услуги (работы)</w:t>
            </w:r>
          </w:p>
        </w:tc>
        <w:tc>
          <w:tcPr>
            <w:tcW w:w="3150"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0"/>
                <w:szCs w:val="20"/>
              </w:rPr>
            </w:pPr>
            <w:r>
              <w:rPr>
                <w:sz w:val="20"/>
                <w:szCs w:val="20"/>
              </w:rPr>
              <w:t>Объем муниципального задания на оказание муниципальной услуги (содержание выполненной работы) (план)</w:t>
            </w:r>
          </w:p>
        </w:tc>
        <w:tc>
          <w:tcPr>
            <w:tcW w:w="3105"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0"/>
                <w:szCs w:val="20"/>
              </w:rPr>
            </w:pPr>
            <w:r>
              <w:rPr>
                <w:sz w:val="20"/>
                <w:szCs w:val="20"/>
              </w:rPr>
              <w:t>Объем муниципального задания на оказание муниципальной услуги (содержание выполненной работы) (факт)</w:t>
            </w:r>
          </w:p>
        </w:tc>
        <w:tc>
          <w:tcPr>
            <w:tcW w:w="2579"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28" w:after="28"/>
              <w:jc w:val="center"/>
              <w:rPr>
                <w:sz w:val="20"/>
                <w:szCs w:val="20"/>
              </w:rPr>
            </w:pPr>
            <w:r>
              <w:rPr>
                <w:sz w:val="20"/>
                <w:szCs w:val="20"/>
              </w:rPr>
              <w:t>Процент выполнения муниципальной услуги (работы) (гр. 5)/(гр. 4) х 100 %</w:t>
            </w:r>
          </w:p>
        </w:tc>
      </w:tr>
      <w:tr>
        <w:trPr/>
        <w:tc>
          <w:tcPr>
            <w:tcW w:w="750"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6"/>
                <w:szCs w:val="26"/>
              </w:rPr>
            </w:pPr>
            <w:r>
              <w:rPr>
                <w:sz w:val="26"/>
                <w:szCs w:val="26"/>
              </w:rPr>
              <w:t>1</w:t>
            </w:r>
          </w:p>
        </w:tc>
        <w:tc>
          <w:tcPr>
            <w:tcW w:w="2460"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6"/>
                <w:szCs w:val="26"/>
              </w:rPr>
            </w:pPr>
            <w:r>
              <w:rPr>
                <w:sz w:val="26"/>
                <w:szCs w:val="26"/>
              </w:rPr>
              <w:t>2</w:t>
            </w:r>
          </w:p>
        </w:tc>
        <w:tc>
          <w:tcPr>
            <w:tcW w:w="2595"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6"/>
                <w:szCs w:val="26"/>
              </w:rPr>
            </w:pPr>
            <w:r>
              <w:rPr>
                <w:sz w:val="26"/>
                <w:szCs w:val="26"/>
              </w:rPr>
              <w:t>3</w:t>
            </w:r>
          </w:p>
        </w:tc>
        <w:tc>
          <w:tcPr>
            <w:tcW w:w="3150"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6"/>
                <w:szCs w:val="26"/>
              </w:rPr>
            </w:pPr>
            <w:r>
              <w:rPr>
                <w:sz w:val="26"/>
                <w:szCs w:val="26"/>
              </w:rPr>
              <w:t>4</w:t>
            </w:r>
          </w:p>
        </w:tc>
        <w:tc>
          <w:tcPr>
            <w:tcW w:w="3105" w:type="dxa"/>
            <w:tcBorders>
              <w:top w:val="single" w:sz="4" w:space="0" w:color="000000"/>
              <w:start w:val="single" w:sz="4" w:space="0" w:color="000000"/>
              <w:bottom w:val="single" w:sz="4" w:space="0" w:color="000000"/>
            </w:tcBorders>
            <w:shd w:fill="FFFFFF" w:val="clear"/>
          </w:tcPr>
          <w:p>
            <w:pPr>
              <w:pStyle w:val="Normal"/>
              <w:spacing w:before="28" w:after="28"/>
              <w:jc w:val="center"/>
              <w:rPr>
                <w:sz w:val="26"/>
                <w:szCs w:val="26"/>
              </w:rPr>
            </w:pPr>
            <w:r>
              <w:rPr>
                <w:sz w:val="26"/>
                <w:szCs w:val="26"/>
              </w:rPr>
              <w:t>5</w:t>
            </w:r>
          </w:p>
        </w:tc>
        <w:tc>
          <w:tcPr>
            <w:tcW w:w="2579"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28" w:after="28"/>
              <w:jc w:val="center"/>
              <w:rPr>
                <w:sz w:val="26"/>
                <w:szCs w:val="26"/>
              </w:rPr>
            </w:pPr>
            <w:r>
              <w:rPr>
                <w:sz w:val="26"/>
                <w:szCs w:val="26"/>
              </w:rPr>
              <w:t>6</w:t>
            </w:r>
          </w:p>
        </w:tc>
      </w:tr>
      <w:tr>
        <w:trPr/>
        <w:tc>
          <w:tcPr>
            <w:tcW w:w="75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46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595"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15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105"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579"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spacing w:before="28" w:after="28"/>
              <w:jc w:val="center"/>
              <w:rPr>
                <w:sz w:val="26"/>
                <w:szCs w:val="26"/>
              </w:rPr>
            </w:pPr>
            <w:r>
              <w:rPr>
                <w:sz w:val="26"/>
                <w:szCs w:val="26"/>
              </w:rPr>
            </w:r>
          </w:p>
        </w:tc>
      </w:tr>
      <w:tr>
        <w:trPr/>
        <w:tc>
          <w:tcPr>
            <w:tcW w:w="750" w:type="dxa"/>
            <w:tcBorders>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460" w:type="dxa"/>
            <w:tcBorders>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595" w:type="dxa"/>
            <w:tcBorders>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150" w:type="dxa"/>
            <w:tcBorders>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105" w:type="dxa"/>
            <w:tcBorders>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579" w:type="dxa"/>
            <w:tcBorders>
              <w:start w:val="single" w:sz="4" w:space="0" w:color="000000"/>
              <w:bottom w:val="single" w:sz="4" w:space="0" w:color="000000"/>
              <w:end w:val="single" w:sz="4" w:space="0" w:color="000000"/>
            </w:tcBorders>
            <w:shd w:fill="FFFFFF" w:val="clear"/>
          </w:tcPr>
          <w:p>
            <w:pPr>
              <w:pStyle w:val="Normal"/>
              <w:snapToGrid w:val="false"/>
              <w:spacing w:before="28" w:after="28"/>
              <w:jc w:val="center"/>
              <w:rPr>
                <w:sz w:val="26"/>
                <w:szCs w:val="26"/>
              </w:rPr>
            </w:pPr>
            <w:r>
              <w:rPr>
                <w:sz w:val="26"/>
                <w:szCs w:val="26"/>
              </w:rPr>
            </w:r>
          </w:p>
        </w:tc>
      </w:tr>
      <w:tr>
        <w:trPr/>
        <w:tc>
          <w:tcPr>
            <w:tcW w:w="75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46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595"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15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105"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579"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spacing w:before="28" w:after="28"/>
              <w:jc w:val="center"/>
              <w:rPr>
                <w:sz w:val="26"/>
                <w:szCs w:val="26"/>
              </w:rPr>
            </w:pPr>
            <w:r>
              <w:rPr>
                <w:sz w:val="26"/>
                <w:szCs w:val="26"/>
              </w:rPr>
            </w:r>
          </w:p>
        </w:tc>
      </w:tr>
      <w:tr>
        <w:trPr/>
        <w:tc>
          <w:tcPr>
            <w:tcW w:w="75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46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595"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150"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3105" w:type="dxa"/>
            <w:tcBorders>
              <w:top w:val="single" w:sz="4" w:space="0" w:color="000000"/>
              <w:start w:val="single" w:sz="4" w:space="0" w:color="000000"/>
              <w:bottom w:val="single" w:sz="4" w:space="0" w:color="000000"/>
            </w:tcBorders>
            <w:shd w:fill="FFFFFF" w:val="clear"/>
          </w:tcPr>
          <w:p>
            <w:pPr>
              <w:pStyle w:val="Normal"/>
              <w:snapToGrid w:val="false"/>
              <w:spacing w:before="28" w:after="28"/>
              <w:jc w:val="center"/>
              <w:rPr>
                <w:sz w:val="26"/>
                <w:szCs w:val="26"/>
              </w:rPr>
            </w:pPr>
            <w:r>
              <w:rPr>
                <w:sz w:val="26"/>
                <w:szCs w:val="26"/>
              </w:rPr>
            </w:r>
          </w:p>
        </w:tc>
        <w:tc>
          <w:tcPr>
            <w:tcW w:w="2579"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spacing w:before="28" w:after="28"/>
              <w:jc w:val="center"/>
              <w:rPr>
                <w:sz w:val="26"/>
                <w:szCs w:val="26"/>
              </w:rPr>
            </w:pPr>
            <w:r>
              <w:rPr>
                <w:sz w:val="26"/>
                <w:szCs w:val="26"/>
              </w:rPr>
            </w:r>
          </w:p>
        </w:tc>
      </w:tr>
      <w:tr>
        <w:trPr>
          <w:trHeight w:val="141" w:hRule="exact"/>
        </w:trPr>
        <w:tc>
          <w:tcPr>
            <w:tcW w:w="750" w:type="dxa"/>
            <w:tcBorders>
              <w:top w:val="single" w:sz="4" w:space="0" w:color="000000"/>
              <w:start w:val="single" w:sz="4" w:space="0" w:color="000000"/>
              <w:bottom w:val="single" w:sz="4" w:space="0" w:color="000000"/>
            </w:tcBorders>
            <w:shd w:fill="FFFFFF" w:val="clear"/>
            <w:vAlign w:val="center"/>
          </w:tcPr>
          <w:p>
            <w:pPr>
              <w:pStyle w:val="Normal"/>
              <w:snapToGrid w:val="false"/>
              <w:rPr>
                <w:sz w:val="2"/>
                <w:szCs w:val="26"/>
              </w:rPr>
            </w:pPr>
            <w:r>
              <w:rPr>
                <w:sz w:val="2"/>
                <w:szCs w:val="26"/>
              </w:rPr>
            </w:r>
          </w:p>
        </w:tc>
        <w:tc>
          <w:tcPr>
            <w:tcW w:w="2460" w:type="dxa"/>
            <w:tcBorders>
              <w:top w:val="single" w:sz="4" w:space="0" w:color="000000"/>
              <w:start w:val="single" w:sz="4" w:space="0" w:color="000000"/>
              <w:bottom w:val="single" w:sz="4" w:space="0" w:color="000000"/>
            </w:tcBorders>
            <w:shd w:fill="FFFFFF" w:val="clear"/>
            <w:vAlign w:val="center"/>
          </w:tcPr>
          <w:p>
            <w:pPr>
              <w:pStyle w:val="Normal"/>
              <w:snapToGrid w:val="false"/>
              <w:rPr>
                <w:sz w:val="2"/>
                <w:szCs w:val="26"/>
              </w:rPr>
            </w:pPr>
            <w:r>
              <w:rPr>
                <w:sz w:val="2"/>
                <w:szCs w:val="26"/>
              </w:rPr>
            </w:r>
          </w:p>
        </w:tc>
        <w:tc>
          <w:tcPr>
            <w:tcW w:w="2595" w:type="dxa"/>
            <w:tcBorders>
              <w:top w:val="single" w:sz="4" w:space="0" w:color="000000"/>
              <w:start w:val="single" w:sz="4" w:space="0" w:color="000000"/>
              <w:bottom w:val="single" w:sz="4" w:space="0" w:color="000000"/>
            </w:tcBorders>
            <w:shd w:fill="FFFFFF" w:val="clear"/>
            <w:vAlign w:val="center"/>
          </w:tcPr>
          <w:p>
            <w:pPr>
              <w:pStyle w:val="Normal"/>
              <w:snapToGrid w:val="false"/>
              <w:rPr>
                <w:sz w:val="2"/>
                <w:szCs w:val="26"/>
              </w:rPr>
            </w:pPr>
            <w:r>
              <w:rPr>
                <w:sz w:val="2"/>
                <w:szCs w:val="26"/>
              </w:rPr>
            </w:r>
          </w:p>
        </w:tc>
        <w:tc>
          <w:tcPr>
            <w:tcW w:w="3150" w:type="dxa"/>
            <w:tcBorders>
              <w:top w:val="single" w:sz="4" w:space="0" w:color="000000"/>
              <w:start w:val="single" w:sz="4" w:space="0" w:color="000000"/>
              <w:bottom w:val="single" w:sz="4" w:space="0" w:color="000000"/>
            </w:tcBorders>
            <w:shd w:fill="FFFFFF" w:val="clear"/>
            <w:vAlign w:val="center"/>
          </w:tcPr>
          <w:p>
            <w:pPr>
              <w:pStyle w:val="Normal"/>
              <w:snapToGrid w:val="false"/>
              <w:rPr>
                <w:sz w:val="2"/>
                <w:szCs w:val="26"/>
              </w:rPr>
            </w:pPr>
            <w:r>
              <w:rPr>
                <w:sz w:val="2"/>
                <w:szCs w:val="26"/>
              </w:rPr>
            </w:r>
          </w:p>
        </w:tc>
        <w:tc>
          <w:tcPr>
            <w:tcW w:w="3105" w:type="dxa"/>
            <w:tcBorders>
              <w:top w:val="single" w:sz="4" w:space="0" w:color="000000"/>
              <w:start w:val="single" w:sz="4" w:space="0" w:color="000000"/>
              <w:bottom w:val="single" w:sz="4" w:space="0" w:color="000000"/>
            </w:tcBorders>
            <w:shd w:fill="FFFFFF" w:val="clear"/>
            <w:vAlign w:val="center"/>
          </w:tcPr>
          <w:p>
            <w:pPr>
              <w:pStyle w:val="Normal"/>
              <w:snapToGrid w:val="false"/>
              <w:rPr>
                <w:sz w:val="2"/>
                <w:szCs w:val="26"/>
              </w:rPr>
            </w:pPr>
            <w:r>
              <w:rPr>
                <w:sz w:val="2"/>
                <w:szCs w:val="26"/>
              </w:rPr>
            </w:r>
          </w:p>
        </w:tc>
        <w:tc>
          <w:tcPr>
            <w:tcW w:w="2579"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rPr>
                <w:sz w:val="2"/>
                <w:szCs w:val="26"/>
              </w:rPr>
            </w:pPr>
            <w:r>
              <w:rPr>
                <w:sz w:val="2"/>
                <w:szCs w:val="26"/>
              </w:rPr>
            </w:r>
          </w:p>
        </w:tc>
      </w:tr>
    </w:tbl>
    <w:p>
      <w:pPr>
        <w:pStyle w:val="Normal"/>
        <w:spacing w:before="28" w:after="28"/>
        <w:rPr>
          <w:b/>
          <w:bCs/>
          <w:sz w:val="27"/>
          <w:szCs w:val="27"/>
        </w:rPr>
      </w:pPr>
      <w:r>
        <w:rPr>
          <w:b/>
          <w:bCs/>
          <w:sz w:val="27"/>
          <w:szCs w:val="27"/>
        </w:rPr>
      </w:r>
    </w:p>
    <w:p>
      <w:pPr>
        <w:pStyle w:val="NoSpacing"/>
        <w:ind w:firstLine="284" w:end="0"/>
        <w:jc w:val="end"/>
        <w:rPr>
          <w:rFonts w:ascii="Times New Roman" w:hAnsi="Times New Roman" w:cs="Times New Roman"/>
          <w:b/>
          <w:bCs/>
          <w:sz w:val="20"/>
          <w:szCs w:val="20"/>
        </w:rPr>
      </w:pPr>
      <w:r>
        <w:rPr>
          <w:rFonts w:cs="Times New Roman" w:ascii="Times New Roman" w:hAnsi="Times New Roman"/>
          <w:b/>
          <w:bCs/>
          <w:sz w:val="20"/>
          <w:szCs w:val="20"/>
        </w:rPr>
      </w:r>
    </w:p>
    <w:p>
      <w:pPr>
        <w:pStyle w:val="NoSpacing"/>
        <w:ind w:firstLine="284" w:end="0"/>
        <w:jc w:val="end"/>
        <w:rPr>
          <w:rFonts w:ascii="Times New Roman" w:hAnsi="Times New Roman" w:cs="Times New Roman"/>
          <w:b/>
          <w:bCs/>
          <w:sz w:val="20"/>
          <w:szCs w:val="20"/>
        </w:rPr>
      </w:pPr>
      <w:r>
        <w:rPr>
          <w:rFonts w:cs="Times New Roman" w:ascii="Times New Roman" w:hAnsi="Times New Roman"/>
          <w:b/>
          <w:bCs/>
          <w:sz w:val="20"/>
          <w:szCs w:val="20"/>
        </w:rPr>
      </w:r>
    </w:p>
    <w:p>
      <w:pPr>
        <w:pStyle w:val="NoSpacing"/>
        <w:ind w:firstLine="284" w:end="0"/>
        <w:jc w:val="end"/>
        <w:rPr>
          <w:rFonts w:ascii="Times New Roman" w:hAnsi="Times New Roman" w:cs="Times New Roman"/>
          <w:b/>
          <w:bCs/>
          <w:sz w:val="20"/>
          <w:szCs w:val="20"/>
        </w:rPr>
      </w:pPr>
      <w:r>
        <w:rPr>
          <w:rFonts w:cs="Times New Roman" w:ascii="Times New Roman" w:hAnsi="Times New Roman"/>
          <w:b/>
          <w:bCs/>
          <w:sz w:val="20"/>
          <w:szCs w:val="20"/>
        </w:rPr>
      </w:r>
    </w:p>
    <w:p>
      <w:pPr>
        <w:pStyle w:val="Normal"/>
        <w:spacing w:before="28" w:after="28"/>
        <w:jc w:val="both"/>
        <w:rPr>
          <w:rFonts w:cs="Times New Roman"/>
          <w:sz w:val="20"/>
          <w:szCs w:val="20"/>
        </w:rPr>
      </w:pPr>
      <w:r>
        <w:rPr>
          <w:rFonts w:cs="Times New Roman"/>
          <w:sz w:val="20"/>
          <w:szCs w:val="20"/>
        </w:rPr>
        <w:t xml:space="preserve">                                                                                                                                                                                                                                                                                  </w:t>
      </w:r>
      <w:r>
        <w:rPr>
          <w:rFonts w:cs="Times New Roman"/>
          <w:sz w:val="20"/>
          <w:szCs w:val="20"/>
        </w:rPr>
        <w:t>Приложение №6</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к Положению о порядке формирования</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муниципального задания на оказание муниципальных услуг</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(выполнение работ) в отношении муниципальных учреждений</w:t>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Палкинского муниципального округа и финансового               </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обеспечения выполнения муниципального задания</w:t>
      </w:r>
    </w:p>
    <w:p>
      <w:pPr>
        <w:pStyle w:val="Normal"/>
        <w:spacing w:before="28" w:after="28"/>
        <w:jc w:val="both"/>
        <w:rPr/>
      </w:pPr>
      <w:r>
        <w:rPr>
          <w:rFonts w:cs="Times New Roman"/>
          <w:sz w:val="20"/>
          <w:szCs w:val="20"/>
        </w:rPr>
        <w:t xml:space="preserve">                                                                                                                                                                                                                                                                           </w:t>
      </w:r>
      <w:r>
        <w:rPr>
          <w:rFonts w:cs="Times New Roman"/>
          <w:sz w:val="20"/>
          <w:szCs w:val="20"/>
        </w:rPr>
        <w:t>от ________ № ____</w:t>
      </w:r>
      <w:r>
        <w:rPr/>
        <w:t xml:space="preserve">                  </w:t>
      </w:r>
    </w:p>
    <w:p>
      <w:pPr>
        <w:pStyle w:val="Normal"/>
        <w:spacing w:before="28" w:after="28"/>
        <w:ind w:firstLine="284" w:end="0"/>
        <w:jc w:val="both"/>
        <w:rPr>
          <w:rFonts w:cs="Times New Roman"/>
          <w:sz w:val="20"/>
          <w:szCs w:val="20"/>
        </w:rPr>
      </w:pPr>
      <w:r>
        <w:rPr>
          <w:rFonts w:cs="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rmal"/>
        <w:rPr/>
      </w:pPr>
      <w:r>
        <w:rPr/>
        <w:t xml:space="preserve">                                         </w:t>
      </w:r>
      <w:r>
        <w:rPr/>
        <w:t>Свод мониторинга оценки эффективности и результативности выполнения муниципального задания</w:t>
      </w:r>
    </w:p>
    <w:p>
      <w:pPr>
        <w:pStyle w:val="Normal"/>
        <w:rPr/>
      </w:pPr>
      <w:r>
        <w:rPr/>
        <w:t xml:space="preserve">   </w:t>
      </w:r>
    </w:p>
    <w:p>
      <w:pPr>
        <w:pStyle w:val="Normal"/>
        <w:rPr/>
      </w:pPr>
      <w:r>
        <w:rPr/>
        <w:t xml:space="preserve">                                                                                                           </w:t>
      </w:r>
      <w:r>
        <w:rPr/>
        <w:t xml:space="preserve">за  </w:t>
      </w:r>
      <w:r>
        <w:rPr>
          <w:u w:val="single"/>
        </w:rPr>
        <w:t xml:space="preserve">                      </w:t>
      </w:r>
      <w:r>
        <w:rPr>
          <w:u w:val="none"/>
        </w:rPr>
        <w:t xml:space="preserve">  год</w:t>
      </w:r>
    </w:p>
    <w:p>
      <w:pPr>
        <w:pStyle w:val="Normal"/>
        <w:rPr/>
      </w:pPr>
      <w:r>
        <w:rPr/>
      </w:r>
    </w:p>
    <w:p>
      <w:pPr>
        <w:pStyle w:val="Normal"/>
        <w:rPr/>
      </w:pPr>
      <w:r>
        <w:rPr/>
      </w:r>
    </w:p>
    <w:tbl>
      <w:tblPr>
        <w:tblW w:w="15142" w:type="dxa"/>
        <w:jc w:val="start"/>
        <w:tblInd w:w="-1" w:type="dxa"/>
        <w:tblLayout w:type="fixed"/>
        <w:tblCellMar>
          <w:top w:w="55" w:type="dxa"/>
          <w:start w:w="55" w:type="dxa"/>
          <w:bottom w:w="55" w:type="dxa"/>
          <w:end w:w="55" w:type="dxa"/>
        </w:tblCellMar>
      </w:tblPr>
      <w:tblGrid>
        <w:gridCol w:w="1350"/>
        <w:gridCol w:w="2974"/>
        <w:gridCol w:w="2162"/>
        <w:gridCol w:w="2163"/>
        <w:gridCol w:w="2162"/>
        <w:gridCol w:w="2162"/>
        <w:gridCol w:w="2169"/>
      </w:tblGrid>
      <w:tr>
        <w:trPr/>
        <w:tc>
          <w:tcPr>
            <w:tcW w:w="1350" w:type="dxa"/>
            <w:tcBorders>
              <w:top w:val="single" w:sz="2" w:space="0" w:color="000000"/>
              <w:start w:val="single" w:sz="2" w:space="0" w:color="000000"/>
              <w:bottom w:val="single" w:sz="2" w:space="0" w:color="000000"/>
            </w:tcBorders>
          </w:tcPr>
          <w:p>
            <w:pPr>
              <w:pStyle w:val="Style28"/>
              <w:jc w:val="center"/>
              <w:rPr>
                <w:sz w:val="22"/>
                <w:szCs w:val="22"/>
              </w:rPr>
            </w:pPr>
            <w:r>
              <w:rPr>
                <w:sz w:val="22"/>
                <w:szCs w:val="22"/>
              </w:rPr>
              <w:t xml:space="preserve">№ </w:t>
            </w:r>
            <w:r>
              <w:rPr>
                <w:sz w:val="22"/>
                <w:szCs w:val="22"/>
              </w:rPr>
              <w:t>п/п</w:t>
            </w:r>
          </w:p>
        </w:tc>
        <w:tc>
          <w:tcPr>
            <w:tcW w:w="2974" w:type="dxa"/>
            <w:tcBorders>
              <w:top w:val="single" w:sz="2" w:space="0" w:color="000000"/>
              <w:start w:val="single" w:sz="2" w:space="0" w:color="000000"/>
              <w:bottom w:val="single" w:sz="2" w:space="0" w:color="000000"/>
            </w:tcBorders>
          </w:tcPr>
          <w:p>
            <w:pPr>
              <w:pStyle w:val="Style28"/>
              <w:jc w:val="center"/>
              <w:rPr>
                <w:sz w:val="22"/>
                <w:szCs w:val="22"/>
              </w:rPr>
            </w:pPr>
            <w:r>
              <w:rPr>
                <w:sz w:val="22"/>
                <w:szCs w:val="22"/>
              </w:rPr>
              <w:t xml:space="preserve">Наименование муниципальной кслуги, согласно утвержденному перечню муниципальных услуг  </w:t>
            </w:r>
          </w:p>
        </w:tc>
        <w:tc>
          <w:tcPr>
            <w:tcW w:w="2162" w:type="dxa"/>
            <w:tcBorders>
              <w:top w:val="single" w:sz="2" w:space="0" w:color="000000"/>
              <w:start w:val="single" w:sz="2" w:space="0" w:color="000000"/>
              <w:bottom w:val="single" w:sz="2" w:space="0" w:color="000000"/>
            </w:tcBorders>
          </w:tcPr>
          <w:p>
            <w:pPr>
              <w:pStyle w:val="Style28"/>
              <w:jc w:val="center"/>
              <w:rPr>
                <w:sz w:val="22"/>
                <w:szCs w:val="22"/>
              </w:rPr>
            </w:pPr>
            <w:r>
              <w:rPr>
                <w:sz w:val="22"/>
                <w:szCs w:val="22"/>
              </w:rPr>
              <w:t>Наименование муниципального бюджетного учреждения</w:t>
            </w:r>
          </w:p>
        </w:tc>
        <w:tc>
          <w:tcPr>
            <w:tcW w:w="2163" w:type="dxa"/>
            <w:tcBorders>
              <w:top w:val="single" w:sz="2" w:space="0" w:color="000000"/>
              <w:start w:val="single" w:sz="2" w:space="0" w:color="000000"/>
              <w:bottom w:val="single" w:sz="2" w:space="0" w:color="000000"/>
            </w:tcBorders>
          </w:tcPr>
          <w:p>
            <w:pPr>
              <w:pStyle w:val="Style28"/>
              <w:jc w:val="center"/>
              <w:rPr>
                <w:sz w:val="22"/>
                <w:szCs w:val="22"/>
              </w:rPr>
            </w:pPr>
            <w:r>
              <w:rPr>
                <w:sz w:val="22"/>
                <w:szCs w:val="22"/>
              </w:rPr>
              <w:t xml:space="preserve">Оценка выполнения муниципального задания по критерию «объемы оказания муниципальных услуг»  (%) </w:t>
            </w:r>
          </w:p>
        </w:tc>
        <w:tc>
          <w:tcPr>
            <w:tcW w:w="2162" w:type="dxa"/>
            <w:tcBorders>
              <w:top w:val="single" w:sz="2" w:space="0" w:color="000000"/>
              <w:start w:val="single" w:sz="2" w:space="0" w:color="000000"/>
              <w:bottom w:val="single" w:sz="2" w:space="0" w:color="000000"/>
            </w:tcBorders>
          </w:tcPr>
          <w:p>
            <w:pPr>
              <w:pStyle w:val="Style28"/>
              <w:jc w:val="center"/>
              <w:rPr>
                <w:sz w:val="22"/>
                <w:szCs w:val="22"/>
              </w:rPr>
            </w:pPr>
            <w:r>
              <w:rPr>
                <w:sz w:val="22"/>
                <w:szCs w:val="22"/>
              </w:rPr>
              <w:t xml:space="preserve">Оценка выполнения муниципального задания по критерию «качество оказания муниципальных услуг»  (%) </w:t>
            </w:r>
          </w:p>
        </w:tc>
        <w:tc>
          <w:tcPr>
            <w:tcW w:w="2162" w:type="dxa"/>
            <w:tcBorders>
              <w:top w:val="single" w:sz="2" w:space="0" w:color="000000"/>
              <w:start w:val="single" w:sz="2" w:space="0" w:color="000000"/>
              <w:bottom w:val="single" w:sz="2" w:space="0" w:color="000000"/>
            </w:tcBorders>
          </w:tcPr>
          <w:p>
            <w:pPr>
              <w:pStyle w:val="Style28"/>
              <w:jc w:val="center"/>
              <w:rPr>
                <w:sz w:val="22"/>
                <w:szCs w:val="22"/>
              </w:rPr>
            </w:pPr>
            <w:r>
              <w:rPr>
                <w:sz w:val="22"/>
                <w:szCs w:val="22"/>
              </w:rPr>
              <w:t>Оценка результативности и выполнения муниципального задания  (%)</w:t>
            </w:r>
          </w:p>
        </w:tc>
        <w:tc>
          <w:tcPr>
            <w:tcW w:w="2169" w:type="dxa"/>
            <w:tcBorders>
              <w:top w:val="single" w:sz="2" w:space="0" w:color="000000"/>
              <w:start w:val="single" w:sz="2" w:space="0" w:color="000000"/>
              <w:bottom w:val="single" w:sz="2" w:space="0" w:color="000000"/>
              <w:end w:val="single" w:sz="2" w:space="0" w:color="000000"/>
            </w:tcBorders>
          </w:tcPr>
          <w:p>
            <w:pPr>
              <w:pStyle w:val="Style28"/>
              <w:jc w:val="center"/>
              <w:rPr>
                <w:sz w:val="22"/>
                <w:szCs w:val="22"/>
              </w:rPr>
            </w:pPr>
            <w:r>
              <w:rPr>
                <w:sz w:val="22"/>
                <w:szCs w:val="22"/>
              </w:rPr>
              <w:t>Интерпретация оценки эффективности</w:t>
            </w:r>
          </w:p>
        </w:tc>
      </w:tr>
      <w:tr>
        <w:trPr/>
        <w:tc>
          <w:tcPr>
            <w:tcW w:w="1350" w:type="dxa"/>
            <w:tcBorders>
              <w:start w:val="single" w:sz="2" w:space="0" w:color="000000"/>
              <w:bottom w:val="single" w:sz="2" w:space="0" w:color="000000"/>
            </w:tcBorders>
          </w:tcPr>
          <w:p>
            <w:pPr>
              <w:pStyle w:val="Style28"/>
              <w:jc w:val="center"/>
              <w:rPr>
                <w:sz w:val="20"/>
                <w:szCs w:val="20"/>
              </w:rPr>
            </w:pPr>
            <w:r>
              <w:rPr>
                <w:sz w:val="20"/>
                <w:szCs w:val="20"/>
              </w:rPr>
              <w:t>1</w:t>
            </w:r>
          </w:p>
        </w:tc>
        <w:tc>
          <w:tcPr>
            <w:tcW w:w="2974" w:type="dxa"/>
            <w:tcBorders>
              <w:start w:val="single" w:sz="2" w:space="0" w:color="000000"/>
              <w:bottom w:val="single" w:sz="2" w:space="0" w:color="000000"/>
            </w:tcBorders>
          </w:tcPr>
          <w:p>
            <w:pPr>
              <w:pStyle w:val="Style28"/>
              <w:jc w:val="center"/>
              <w:rPr>
                <w:sz w:val="20"/>
                <w:szCs w:val="20"/>
              </w:rPr>
            </w:pPr>
            <w:r>
              <w:rPr>
                <w:sz w:val="20"/>
                <w:szCs w:val="20"/>
              </w:rPr>
              <w:t>2</w:t>
            </w:r>
          </w:p>
        </w:tc>
        <w:tc>
          <w:tcPr>
            <w:tcW w:w="2162" w:type="dxa"/>
            <w:tcBorders>
              <w:start w:val="single" w:sz="2" w:space="0" w:color="000000"/>
              <w:bottom w:val="single" w:sz="2" w:space="0" w:color="000000"/>
            </w:tcBorders>
          </w:tcPr>
          <w:p>
            <w:pPr>
              <w:pStyle w:val="Style28"/>
              <w:jc w:val="center"/>
              <w:rPr>
                <w:sz w:val="20"/>
                <w:szCs w:val="20"/>
              </w:rPr>
            </w:pPr>
            <w:r>
              <w:rPr>
                <w:sz w:val="20"/>
                <w:szCs w:val="20"/>
              </w:rPr>
              <w:t>3</w:t>
            </w:r>
          </w:p>
        </w:tc>
        <w:tc>
          <w:tcPr>
            <w:tcW w:w="2163" w:type="dxa"/>
            <w:tcBorders>
              <w:start w:val="single" w:sz="2" w:space="0" w:color="000000"/>
              <w:bottom w:val="single" w:sz="2" w:space="0" w:color="000000"/>
            </w:tcBorders>
          </w:tcPr>
          <w:p>
            <w:pPr>
              <w:pStyle w:val="Style28"/>
              <w:jc w:val="center"/>
              <w:rPr>
                <w:sz w:val="20"/>
                <w:szCs w:val="20"/>
              </w:rPr>
            </w:pPr>
            <w:r>
              <w:rPr>
                <w:sz w:val="20"/>
                <w:szCs w:val="20"/>
              </w:rPr>
              <w:t>4</w:t>
            </w:r>
          </w:p>
        </w:tc>
        <w:tc>
          <w:tcPr>
            <w:tcW w:w="2162" w:type="dxa"/>
            <w:tcBorders>
              <w:start w:val="single" w:sz="2" w:space="0" w:color="000000"/>
              <w:bottom w:val="single" w:sz="2" w:space="0" w:color="000000"/>
            </w:tcBorders>
          </w:tcPr>
          <w:p>
            <w:pPr>
              <w:pStyle w:val="Style28"/>
              <w:jc w:val="center"/>
              <w:rPr>
                <w:sz w:val="20"/>
                <w:szCs w:val="20"/>
              </w:rPr>
            </w:pPr>
            <w:r>
              <w:rPr>
                <w:sz w:val="20"/>
                <w:szCs w:val="20"/>
              </w:rPr>
              <w:t>5</w:t>
            </w:r>
          </w:p>
        </w:tc>
        <w:tc>
          <w:tcPr>
            <w:tcW w:w="2162" w:type="dxa"/>
            <w:tcBorders>
              <w:start w:val="single" w:sz="2" w:space="0" w:color="000000"/>
              <w:bottom w:val="single" w:sz="2" w:space="0" w:color="000000"/>
            </w:tcBorders>
          </w:tcPr>
          <w:p>
            <w:pPr>
              <w:pStyle w:val="Style28"/>
              <w:jc w:val="center"/>
              <w:rPr>
                <w:sz w:val="20"/>
                <w:szCs w:val="20"/>
              </w:rPr>
            </w:pPr>
            <w:r>
              <w:rPr>
                <w:sz w:val="20"/>
                <w:szCs w:val="20"/>
              </w:rPr>
              <w:t>6</w:t>
            </w:r>
          </w:p>
        </w:tc>
        <w:tc>
          <w:tcPr>
            <w:tcW w:w="2169" w:type="dxa"/>
            <w:tcBorders>
              <w:start w:val="single" w:sz="2" w:space="0" w:color="000000"/>
              <w:bottom w:val="single" w:sz="2" w:space="0" w:color="000000"/>
              <w:end w:val="single" w:sz="2" w:space="0" w:color="000000"/>
            </w:tcBorders>
          </w:tcPr>
          <w:p>
            <w:pPr>
              <w:pStyle w:val="Style28"/>
              <w:jc w:val="center"/>
              <w:rPr>
                <w:sz w:val="20"/>
                <w:szCs w:val="20"/>
              </w:rPr>
            </w:pPr>
            <w:r>
              <w:rPr>
                <w:sz w:val="20"/>
                <w:szCs w:val="20"/>
              </w:rPr>
              <w:t>7</w:t>
            </w:r>
          </w:p>
        </w:tc>
      </w:tr>
      <w:tr>
        <w:trPr/>
        <w:tc>
          <w:tcPr>
            <w:tcW w:w="1350" w:type="dxa"/>
            <w:tcBorders>
              <w:start w:val="single" w:sz="2" w:space="0" w:color="000000"/>
              <w:bottom w:val="single" w:sz="2" w:space="0" w:color="000000"/>
            </w:tcBorders>
          </w:tcPr>
          <w:p>
            <w:pPr>
              <w:pStyle w:val="Style28"/>
              <w:snapToGrid w:val="false"/>
              <w:rPr/>
            </w:pPr>
            <w:r>
              <w:rPr/>
            </w:r>
          </w:p>
        </w:tc>
        <w:tc>
          <w:tcPr>
            <w:tcW w:w="2974" w:type="dxa"/>
            <w:tcBorders>
              <w:start w:val="single" w:sz="2" w:space="0" w:color="000000"/>
              <w:bottom w:val="single" w:sz="2" w:space="0" w:color="000000"/>
            </w:tcBorders>
          </w:tcPr>
          <w:p>
            <w:pPr>
              <w:pStyle w:val="Style28"/>
              <w:snapToGrid w:val="false"/>
              <w:rPr/>
            </w:pPr>
            <w:r>
              <w:rPr/>
            </w:r>
          </w:p>
        </w:tc>
        <w:tc>
          <w:tcPr>
            <w:tcW w:w="2162" w:type="dxa"/>
            <w:tcBorders>
              <w:start w:val="single" w:sz="2" w:space="0" w:color="000000"/>
              <w:bottom w:val="single" w:sz="2" w:space="0" w:color="000000"/>
            </w:tcBorders>
          </w:tcPr>
          <w:p>
            <w:pPr>
              <w:pStyle w:val="Style28"/>
              <w:snapToGrid w:val="false"/>
              <w:rPr/>
            </w:pPr>
            <w:r>
              <w:rPr/>
            </w:r>
          </w:p>
        </w:tc>
        <w:tc>
          <w:tcPr>
            <w:tcW w:w="2163" w:type="dxa"/>
            <w:tcBorders>
              <w:start w:val="single" w:sz="2" w:space="0" w:color="000000"/>
              <w:bottom w:val="single" w:sz="2" w:space="0" w:color="000000"/>
            </w:tcBorders>
          </w:tcPr>
          <w:p>
            <w:pPr>
              <w:pStyle w:val="Style28"/>
              <w:snapToGrid w:val="false"/>
              <w:rPr/>
            </w:pPr>
            <w:r>
              <w:rPr/>
            </w:r>
          </w:p>
        </w:tc>
        <w:tc>
          <w:tcPr>
            <w:tcW w:w="2162" w:type="dxa"/>
            <w:tcBorders>
              <w:start w:val="single" w:sz="2" w:space="0" w:color="000000"/>
              <w:bottom w:val="single" w:sz="2" w:space="0" w:color="000000"/>
            </w:tcBorders>
          </w:tcPr>
          <w:p>
            <w:pPr>
              <w:pStyle w:val="Style28"/>
              <w:snapToGrid w:val="false"/>
              <w:rPr/>
            </w:pPr>
            <w:r>
              <w:rPr/>
            </w:r>
          </w:p>
        </w:tc>
        <w:tc>
          <w:tcPr>
            <w:tcW w:w="2162" w:type="dxa"/>
            <w:tcBorders>
              <w:start w:val="single" w:sz="2" w:space="0" w:color="000000"/>
              <w:bottom w:val="single" w:sz="2" w:space="0" w:color="000000"/>
            </w:tcBorders>
          </w:tcPr>
          <w:p>
            <w:pPr>
              <w:pStyle w:val="Style28"/>
              <w:snapToGrid w:val="false"/>
              <w:rPr/>
            </w:pPr>
            <w:r>
              <w:rPr/>
            </w:r>
          </w:p>
        </w:tc>
        <w:tc>
          <w:tcPr>
            <w:tcW w:w="2169" w:type="dxa"/>
            <w:tcBorders>
              <w:start w:val="single" w:sz="2" w:space="0" w:color="000000"/>
              <w:bottom w:val="single" w:sz="2" w:space="0" w:color="000000"/>
              <w:end w:val="single" w:sz="2" w:space="0" w:color="000000"/>
            </w:tcBorders>
          </w:tcPr>
          <w:p>
            <w:pPr>
              <w:pStyle w:val="Style28"/>
              <w:snapToGrid w:val="false"/>
              <w:rPr/>
            </w:pPr>
            <w:r>
              <w:rPr/>
            </w:r>
          </w:p>
        </w:tc>
      </w:tr>
      <w:tr>
        <w:trPr/>
        <w:tc>
          <w:tcPr>
            <w:tcW w:w="1350" w:type="dxa"/>
            <w:tcBorders>
              <w:start w:val="single" w:sz="2" w:space="0" w:color="000000"/>
              <w:bottom w:val="single" w:sz="2" w:space="0" w:color="000000"/>
            </w:tcBorders>
          </w:tcPr>
          <w:p>
            <w:pPr>
              <w:pStyle w:val="Style28"/>
              <w:snapToGrid w:val="false"/>
              <w:rPr/>
            </w:pPr>
            <w:r>
              <w:rPr/>
            </w:r>
          </w:p>
        </w:tc>
        <w:tc>
          <w:tcPr>
            <w:tcW w:w="2974" w:type="dxa"/>
            <w:tcBorders>
              <w:start w:val="single" w:sz="2" w:space="0" w:color="000000"/>
              <w:bottom w:val="single" w:sz="2" w:space="0" w:color="000000"/>
            </w:tcBorders>
          </w:tcPr>
          <w:p>
            <w:pPr>
              <w:pStyle w:val="Style28"/>
              <w:snapToGrid w:val="false"/>
              <w:rPr/>
            </w:pPr>
            <w:r>
              <w:rPr/>
            </w:r>
          </w:p>
        </w:tc>
        <w:tc>
          <w:tcPr>
            <w:tcW w:w="2162" w:type="dxa"/>
            <w:tcBorders>
              <w:start w:val="single" w:sz="2" w:space="0" w:color="000000"/>
              <w:bottom w:val="single" w:sz="2" w:space="0" w:color="000000"/>
            </w:tcBorders>
          </w:tcPr>
          <w:p>
            <w:pPr>
              <w:pStyle w:val="Style28"/>
              <w:snapToGrid w:val="false"/>
              <w:rPr/>
            </w:pPr>
            <w:r>
              <w:rPr/>
            </w:r>
          </w:p>
        </w:tc>
        <w:tc>
          <w:tcPr>
            <w:tcW w:w="2163" w:type="dxa"/>
            <w:tcBorders>
              <w:start w:val="single" w:sz="2" w:space="0" w:color="000000"/>
              <w:bottom w:val="single" w:sz="2" w:space="0" w:color="000000"/>
            </w:tcBorders>
          </w:tcPr>
          <w:p>
            <w:pPr>
              <w:pStyle w:val="Style28"/>
              <w:snapToGrid w:val="false"/>
              <w:rPr/>
            </w:pPr>
            <w:r>
              <w:rPr/>
            </w:r>
          </w:p>
        </w:tc>
        <w:tc>
          <w:tcPr>
            <w:tcW w:w="2162" w:type="dxa"/>
            <w:tcBorders>
              <w:start w:val="single" w:sz="2" w:space="0" w:color="000000"/>
              <w:bottom w:val="single" w:sz="2" w:space="0" w:color="000000"/>
            </w:tcBorders>
          </w:tcPr>
          <w:p>
            <w:pPr>
              <w:pStyle w:val="Style28"/>
              <w:snapToGrid w:val="false"/>
              <w:rPr/>
            </w:pPr>
            <w:r>
              <w:rPr/>
            </w:r>
          </w:p>
        </w:tc>
        <w:tc>
          <w:tcPr>
            <w:tcW w:w="2162" w:type="dxa"/>
            <w:tcBorders>
              <w:start w:val="single" w:sz="2" w:space="0" w:color="000000"/>
              <w:bottom w:val="single" w:sz="2" w:space="0" w:color="000000"/>
            </w:tcBorders>
          </w:tcPr>
          <w:p>
            <w:pPr>
              <w:pStyle w:val="Style28"/>
              <w:snapToGrid w:val="false"/>
              <w:rPr/>
            </w:pPr>
            <w:r>
              <w:rPr/>
            </w:r>
          </w:p>
        </w:tc>
        <w:tc>
          <w:tcPr>
            <w:tcW w:w="2169" w:type="dxa"/>
            <w:tcBorders>
              <w:start w:val="single" w:sz="2" w:space="0" w:color="000000"/>
              <w:bottom w:val="single" w:sz="2" w:space="0" w:color="000000"/>
              <w:end w:val="single" w:sz="2" w:space="0" w:color="000000"/>
            </w:tcBorders>
          </w:tcPr>
          <w:p>
            <w:pPr>
              <w:pStyle w:val="Style28"/>
              <w:snapToGrid w:val="false"/>
              <w:rPr/>
            </w:pPr>
            <w:r>
              <w:rPr/>
            </w:r>
          </w:p>
        </w:tc>
      </w:tr>
      <w:tr>
        <w:trPr/>
        <w:tc>
          <w:tcPr>
            <w:tcW w:w="1350" w:type="dxa"/>
            <w:tcBorders>
              <w:start w:val="single" w:sz="2" w:space="0" w:color="000000"/>
              <w:bottom w:val="single" w:sz="2" w:space="0" w:color="000000"/>
            </w:tcBorders>
          </w:tcPr>
          <w:p>
            <w:pPr>
              <w:pStyle w:val="Style28"/>
              <w:snapToGrid w:val="false"/>
              <w:rPr/>
            </w:pPr>
            <w:r>
              <w:rPr/>
            </w:r>
          </w:p>
        </w:tc>
        <w:tc>
          <w:tcPr>
            <w:tcW w:w="2974" w:type="dxa"/>
            <w:tcBorders>
              <w:start w:val="single" w:sz="2" w:space="0" w:color="000000"/>
              <w:bottom w:val="single" w:sz="2" w:space="0" w:color="000000"/>
            </w:tcBorders>
          </w:tcPr>
          <w:p>
            <w:pPr>
              <w:pStyle w:val="Style28"/>
              <w:snapToGrid w:val="false"/>
              <w:rPr/>
            </w:pPr>
            <w:r>
              <w:rPr/>
            </w:r>
          </w:p>
        </w:tc>
        <w:tc>
          <w:tcPr>
            <w:tcW w:w="2162" w:type="dxa"/>
            <w:tcBorders>
              <w:start w:val="single" w:sz="2" w:space="0" w:color="000000"/>
              <w:bottom w:val="single" w:sz="2" w:space="0" w:color="000000"/>
            </w:tcBorders>
          </w:tcPr>
          <w:p>
            <w:pPr>
              <w:pStyle w:val="Style28"/>
              <w:snapToGrid w:val="false"/>
              <w:rPr/>
            </w:pPr>
            <w:r>
              <w:rPr/>
            </w:r>
          </w:p>
        </w:tc>
        <w:tc>
          <w:tcPr>
            <w:tcW w:w="2163" w:type="dxa"/>
            <w:tcBorders>
              <w:start w:val="single" w:sz="2" w:space="0" w:color="000000"/>
              <w:bottom w:val="single" w:sz="2" w:space="0" w:color="000000"/>
            </w:tcBorders>
          </w:tcPr>
          <w:p>
            <w:pPr>
              <w:pStyle w:val="Style28"/>
              <w:snapToGrid w:val="false"/>
              <w:rPr/>
            </w:pPr>
            <w:r>
              <w:rPr/>
            </w:r>
          </w:p>
        </w:tc>
        <w:tc>
          <w:tcPr>
            <w:tcW w:w="2162" w:type="dxa"/>
            <w:tcBorders>
              <w:start w:val="single" w:sz="2" w:space="0" w:color="000000"/>
              <w:bottom w:val="single" w:sz="2" w:space="0" w:color="000000"/>
            </w:tcBorders>
          </w:tcPr>
          <w:p>
            <w:pPr>
              <w:pStyle w:val="Style28"/>
              <w:snapToGrid w:val="false"/>
              <w:rPr/>
            </w:pPr>
            <w:r>
              <w:rPr/>
            </w:r>
          </w:p>
        </w:tc>
        <w:tc>
          <w:tcPr>
            <w:tcW w:w="2162" w:type="dxa"/>
            <w:tcBorders>
              <w:start w:val="single" w:sz="2" w:space="0" w:color="000000"/>
              <w:bottom w:val="single" w:sz="2" w:space="0" w:color="000000"/>
            </w:tcBorders>
          </w:tcPr>
          <w:p>
            <w:pPr>
              <w:pStyle w:val="Style28"/>
              <w:snapToGrid w:val="false"/>
              <w:rPr/>
            </w:pPr>
            <w:r>
              <w:rPr/>
            </w:r>
          </w:p>
        </w:tc>
        <w:tc>
          <w:tcPr>
            <w:tcW w:w="2169" w:type="dxa"/>
            <w:tcBorders>
              <w:start w:val="single" w:sz="2" w:space="0" w:color="000000"/>
              <w:bottom w:val="single" w:sz="2" w:space="0" w:color="000000"/>
              <w:end w:val="single" w:sz="2" w:space="0" w:color="000000"/>
            </w:tcBorders>
          </w:tcPr>
          <w:p>
            <w:pPr>
              <w:pStyle w:val="Style28"/>
              <w:snapToGrid w:val="false"/>
              <w:rPr/>
            </w:pPr>
            <w:r>
              <w:rPr/>
            </w:r>
          </w:p>
        </w:tc>
      </w:tr>
    </w:tbl>
    <w:p>
      <w:pPr>
        <w:pStyle w:val="Normal"/>
        <w:rPr/>
      </w:pPr>
      <w:r>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r>
    </w:p>
    <w:p>
      <w:pPr>
        <w:pStyle w:val="Normal"/>
        <w:spacing w:before="28" w:after="28"/>
        <w:jc w:val="both"/>
        <w:rPr>
          <w:rFonts w:cs="Times New Roman"/>
          <w:sz w:val="20"/>
          <w:szCs w:val="20"/>
        </w:rPr>
      </w:pPr>
      <w:r>
        <w:rPr>
          <w:rFonts w:cs="Times New Roman"/>
          <w:sz w:val="20"/>
          <w:szCs w:val="20"/>
        </w:rPr>
        <w:t xml:space="preserve">                                                                                                                                                                                                                                                                                  </w:t>
      </w:r>
      <w:r>
        <w:rPr>
          <w:rFonts w:cs="Times New Roman"/>
          <w:sz w:val="20"/>
          <w:szCs w:val="20"/>
        </w:rPr>
        <w:t>Приложение №7</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к Положению о порядке формирования</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муниципального задания на оказание муниципальных услуг</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(выполнение работ) в отношении муниципальных учреждений</w:t>
      </w:r>
    </w:p>
    <w:p>
      <w:pPr>
        <w:pStyle w:val="NoSpacing"/>
        <w:ind w:firstLine="284" w:end="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Палкинского муниципального округа и финансового               </w:t>
      </w:r>
    </w:p>
    <w:p>
      <w:pPr>
        <w:pStyle w:val="NoSpacing"/>
        <w:ind w:firstLine="284" w:end="0"/>
        <w:jc w:val="end"/>
        <w:rPr>
          <w:rFonts w:ascii="Times New Roman" w:hAnsi="Times New Roman" w:cs="Times New Roman"/>
          <w:sz w:val="20"/>
          <w:szCs w:val="20"/>
        </w:rPr>
      </w:pPr>
      <w:r>
        <w:rPr>
          <w:rFonts w:cs="Times New Roman" w:ascii="Times New Roman" w:hAnsi="Times New Roman"/>
          <w:sz w:val="20"/>
          <w:szCs w:val="20"/>
        </w:rPr>
        <w:t>обеспечения выполнения муниципального задания</w:t>
      </w:r>
    </w:p>
    <w:p>
      <w:pPr>
        <w:pStyle w:val="Normal"/>
        <w:spacing w:before="28" w:after="28"/>
        <w:ind w:firstLine="284" w:end="0"/>
        <w:jc w:val="both"/>
        <w:rPr/>
      </w:pPr>
      <w:r>
        <w:rPr>
          <w:rFonts w:cs="Times New Roman"/>
          <w:sz w:val="20"/>
          <w:szCs w:val="20"/>
        </w:rPr>
        <w:t xml:space="preserve">                                                                                                                                                                                                                                                              </w:t>
      </w:r>
      <w:r>
        <w:rPr>
          <w:rFonts w:cs="Times New Roman"/>
          <w:sz w:val="20"/>
          <w:szCs w:val="20"/>
        </w:rPr>
        <w:t>от ________ №</w:t>
      </w:r>
      <w:r>
        <w:rPr>
          <w:rFonts w:cs="Times New Roman"/>
          <w:sz w:val="20"/>
          <w:szCs w:val="20"/>
          <w:u w:val="single"/>
        </w:rPr>
        <w:t xml:space="preserve">                </w:t>
      </w:r>
    </w:p>
    <w:p>
      <w:pPr>
        <w:pStyle w:val="Normal"/>
        <w:rPr/>
      </w:pPr>
      <w:r>
        <w:rPr/>
      </w:r>
    </w:p>
    <w:p>
      <w:pPr>
        <w:pStyle w:val="Normal"/>
        <w:rPr/>
      </w:pPr>
      <w:r>
        <w:rPr/>
      </w:r>
    </w:p>
    <w:p>
      <w:pPr>
        <w:pStyle w:val="Normal"/>
        <w:rPr/>
      </w:pPr>
      <w:r>
        <w:rPr/>
        <w:t xml:space="preserve"> </w:t>
      </w:r>
    </w:p>
    <w:p>
      <w:pPr>
        <w:pStyle w:val="Normal"/>
        <w:jc w:val="start"/>
        <w:rPr/>
      </w:pPr>
      <w:r>
        <w:rPr/>
        <w:t xml:space="preserve">                                                                                                   </w:t>
      </w:r>
      <w:r>
        <w:rPr/>
        <w:t>Результаты мониторинга</w:t>
      </w:r>
    </w:p>
    <w:p>
      <w:pPr>
        <w:pStyle w:val="Normal"/>
        <w:jc w:val="start"/>
        <w:rPr/>
      </w:pPr>
      <w:r>
        <w:rPr/>
        <w:t xml:space="preserve">                            </w:t>
      </w:r>
      <w:r>
        <w:rPr/>
        <w:t xml:space="preserve">оценки результативности и полноты использования бюджетных средств выполнения муниципального задания </w:t>
      </w:r>
    </w:p>
    <w:p>
      <w:pPr>
        <w:pStyle w:val="Normal"/>
        <w:jc w:val="start"/>
        <w:rPr/>
      </w:pPr>
      <w:r>
        <w:rPr/>
        <w:t xml:space="preserve">                            </w:t>
      </w:r>
      <w:r>
        <w:rPr/>
        <w:t xml:space="preserve">муниципальными бюджетными учреждениями МО «Палкинский муниципальный округ» за </w:t>
      </w:r>
      <w:r>
        <w:rPr>
          <w:u w:val="single"/>
        </w:rPr>
        <w:t xml:space="preserve">                 </w:t>
      </w:r>
      <w:r>
        <w:rPr>
          <w:u w:val="none"/>
        </w:rPr>
        <w:t xml:space="preserve">  20 </w:t>
      </w:r>
      <w:r>
        <w:rPr>
          <w:u w:val="single"/>
        </w:rPr>
        <w:t xml:space="preserve">       </w:t>
      </w:r>
      <w:r>
        <w:rPr>
          <w:u w:val="none"/>
        </w:rPr>
        <w:t xml:space="preserve"> г.</w:t>
      </w:r>
    </w:p>
    <w:p>
      <w:pPr>
        <w:pStyle w:val="Normal"/>
        <w:rPr/>
      </w:pPr>
      <w:r>
        <w:rPr/>
      </w:r>
    </w:p>
    <w:p>
      <w:pPr>
        <w:pStyle w:val="Normal"/>
        <w:rPr/>
      </w:pPr>
      <w:r>
        <w:rPr/>
      </w:r>
    </w:p>
    <w:tbl>
      <w:tblPr>
        <w:tblW w:w="15142" w:type="dxa"/>
        <w:jc w:val="start"/>
        <w:tblInd w:w="-1" w:type="dxa"/>
        <w:tblLayout w:type="fixed"/>
        <w:tblCellMar>
          <w:top w:w="55" w:type="dxa"/>
          <w:start w:w="55" w:type="dxa"/>
          <w:bottom w:w="55" w:type="dxa"/>
          <w:end w:w="55" w:type="dxa"/>
        </w:tblCellMar>
      </w:tblPr>
      <w:tblGrid>
        <w:gridCol w:w="1125"/>
        <w:gridCol w:w="2238"/>
        <w:gridCol w:w="1682"/>
        <w:gridCol w:w="1682"/>
        <w:gridCol w:w="1681"/>
        <w:gridCol w:w="1682"/>
        <w:gridCol w:w="1682"/>
        <w:gridCol w:w="1682"/>
        <w:gridCol w:w="1688"/>
      </w:tblGrid>
      <w:tr>
        <w:trPr/>
        <w:tc>
          <w:tcPr>
            <w:tcW w:w="1125" w:type="dxa"/>
            <w:tcBorders>
              <w:top w:val="single" w:sz="2" w:space="0" w:color="000000"/>
              <w:start w:val="single" w:sz="2" w:space="0" w:color="000000"/>
              <w:bottom w:val="single" w:sz="2" w:space="0" w:color="000000"/>
            </w:tcBorders>
          </w:tcPr>
          <w:p>
            <w:pPr>
              <w:pStyle w:val="Style28"/>
              <w:rPr/>
            </w:pPr>
            <w:r>
              <w:rPr/>
              <w:t xml:space="preserve">№ </w:t>
            </w:r>
            <w:r>
              <w:rPr/>
              <w:t>п/п</w:t>
            </w:r>
          </w:p>
        </w:tc>
        <w:tc>
          <w:tcPr>
            <w:tcW w:w="2238" w:type="dxa"/>
            <w:tcBorders>
              <w:top w:val="single" w:sz="2" w:space="0" w:color="000000"/>
              <w:start w:val="single" w:sz="2" w:space="0" w:color="000000"/>
              <w:bottom w:val="single" w:sz="2" w:space="0" w:color="000000"/>
            </w:tcBorders>
          </w:tcPr>
          <w:p>
            <w:pPr>
              <w:pStyle w:val="Style28"/>
              <w:rPr/>
            </w:pPr>
            <w:r>
              <w:rPr/>
              <w:t xml:space="preserve">Наименование муниципальной услуги, согласно утвержденному перечню муниципальных услуг </w:t>
            </w:r>
          </w:p>
        </w:tc>
        <w:tc>
          <w:tcPr>
            <w:tcW w:w="1682" w:type="dxa"/>
            <w:tcBorders>
              <w:top w:val="single" w:sz="2" w:space="0" w:color="000000"/>
              <w:start w:val="single" w:sz="2" w:space="0" w:color="000000"/>
              <w:bottom w:val="single" w:sz="2" w:space="0" w:color="000000"/>
            </w:tcBorders>
          </w:tcPr>
          <w:p>
            <w:pPr>
              <w:pStyle w:val="Style28"/>
              <w:rPr/>
            </w:pPr>
            <w:r>
              <w:rPr/>
              <w:t>Реквизиты сформированных и утвержденных муниципальных заданий</w:t>
            </w:r>
          </w:p>
        </w:tc>
        <w:tc>
          <w:tcPr>
            <w:tcW w:w="1682" w:type="dxa"/>
            <w:tcBorders>
              <w:top w:val="single" w:sz="2" w:space="0" w:color="000000"/>
              <w:start w:val="single" w:sz="2" w:space="0" w:color="000000"/>
              <w:bottom w:val="single" w:sz="2" w:space="0" w:color="000000"/>
            </w:tcBorders>
          </w:tcPr>
          <w:p>
            <w:pPr>
              <w:pStyle w:val="Style28"/>
              <w:rPr/>
            </w:pPr>
            <w:r>
              <w:rPr/>
              <w:t>Оценка выполнения муниципального задания по критерию «объемы оказания муниципальных услуг»  (%)</w:t>
            </w:r>
          </w:p>
        </w:tc>
        <w:tc>
          <w:tcPr>
            <w:tcW w:w="1681" w:type="dxa"/>
            <w:tcBorders>
              <w:top w:val="single" w:sz="2" w:space="0" w:color="000000"/>
              <w:start w:val="single" w:sz="2" w:space="0" w:color="000000"/>
              <w:bottom w:val="single" w:sz="2" w:space="0" w:color="000000"/>
            </w:tcBorders>
          </w:tcPr>
          <w:p>
            <w:pPr>
              <w:pStyle w:val="Style28"/>
              <w:rPr/>
            </w:pPr>
            <w:r>
              <w:rPr/>
              <w:t>Оценка выполнения муниципального задания по критерию «качество оказания муниципальных услуг»  (%)</w:t>
            </w:r>
          </w:p>
        </w:tc>
        <w:tc>
          <w:tcPr>
            <w:tcW w:w="1682" w:type="dxa"/>
            <w:tcBorders>
              <w:top w:val="single" w:sz="2" w:space="0" w:color="000000"/>
              <w:start w:val="single" w:sz="2" w:space="0" w:color="000000"/>
              <w:bottom w:val="single" w:sz="2" w:space="0" w:color="000000"/>
            </w:tcBorders>
          </w:tcPr>
          <w:p>
            <w:pPr>
              <w:pStyle w:val="Style28"/>
              <w:rPr/>
            </w:pPr>
            <w:r>
              <w:rPr/>
              <w:t>Оценка  результативности выполнения муниципального задания  (%)</w:t>
            </w:r>
          </w:p>
        </w:tc>
        <w:tc>
          <w:tcPr>
            <w:tcW w:w="1682" w:type="dxa"/>
            <w:tcBorders>
              <w:top w:val="single" w:sz="2" w:space="0" w:color="000000"/>
              <w:start w:val="single" w:sz="2" w:space="0" w:color="000000"/>
              <w:bottom w:val="single" w:sz="2" w:space="0" w:color="000000"/>
            </w:tcBorders>
          </w:tcPr>
          <w:p>
            <w:pPr>
              <w:pStyle w:val="Style28"/>
              <w:rPr/>
            </w:pPr>
            <w:r>
              <w:rPr/>
              <w:t>Оценка полноты использования бюджетных средств  (%)</w:t>
            </w:r>
          </w:p>
        </w:tc>
        <w:tc>
          <w:tcPr>
            <w:tcW w:w="1682" w:type="dxa"/>
            <w:tcBorders>
              <w:top w:val="single" w:sz="2" w:space="0" w:color="000000"/>
              <w:start w:val="single" w:sz="2" w:space="0" w:color="000000"/>
              <w:bottom w:val="single" w:sz="2" w:space="0" w:color="000000"/>
            </w:tcBorders>
          </w:tcPr>
          <w:p>
            <w:pPr>
              <w:pStyle w:val="Style28"/>
              <w:rPr/>
            </w:pPr>
            <w:r>
              <w:rPr/>
              <w:t>Экономическая эффективность  выполнения муниципального задания  (%)</w:t>
            </w:r>
          </w:p>
        </w:tc>
        <w:tc>
          <w:tcPr>
            <w:tcW w:w="1688" w:type="dxa"/>
            <w:tcBorders>
              <w:top w:val="single" w:sz="2" w:space="0" w:color="000000"/>
              <w:start w:val="single" w:sz="2" w:space="0" w:color="000000"/>
              <w:bottom w:val="single" w:sz="2" w:space="0" w:color="000000"/>
              <w:end w:val="single" w:sz="2" w:space="0" w:color="000000"/>
            </w:tcBorders>
          </w:tcPr>
          <w:p>
            <w:pPr>
              <w:pStyle w:val="Style28"/>
              <w:rPr/>
            </w:pPr>
            <w:r>
              <w:rPr/>
              <w:t>Интерпретация оценки эффективности</w:t>
            </w:r>
          </w:p>
        </w:tc>
      </w:tr>
      <w:tr>
        <w:trPr/>
        <w:tc>
          <w:tcPr>
            <w:tcW w:w="1125" w:type="dxa"/>
            <w:tcBorders>
              <w:start w:val="single" w:sz="2" w:space="0" w:color="000000"/>
              <w:bottom w:val="single" w:sz="2" w:space="0" w:color="000000"/>
            </w:tcBorders>
          </w:tcPr>
          <w:p>
            <w:pPr>
              <w:pStyle w:val="Style28"/>
              <w:jc w:val="center"/>
              <w:rPr>
                <w:sz w:val="21"/>
                <w:szCs w:val="21"/>
              </w:rPr>
            </w:pPr>
            <w:r>
              <w:rPr>
                <w:sz w:val="21"/>
                <w:szCs w:val="21"/>
              </w:rPr>
              <w:t>1</w:t>
            </w:r>
          </w:p>
        </w:tc>
        <w:tc>
          <w:tcPr>
            <w:tcW w:w="2238" w:type="dxa"/>
            <w:tcBorders>
              <w:start w:val="single" w:sz="2" w:space="0" w:color="000000"/>
              <w:bottom w:val="single" w:sz="2" w:space="0" w:color="000000"/>
            </w:tcBorders>
          </w:tcPr>
          <w:p>
            <w:pPr>
              <w:pStyle w:val="Style28"/>
              <w:jc w:val="center"/>
              <w:rPr>
                <w:sz w:val="21"/>
                <w:szCs w:val="21"/>
              </w:rPr>
            </w:pPr>
            <w:r>
              <w:rPr>
                <w:sz w:val="21"/>
                <w:szCs w:val="21"/>
              </w:rPr>
              <w:t>2</w:t>
            </w:r>
          </w:p>
        </w:tc>
        <w:tc>
          <w:tcPr>
            <w:tcW w:w="1682" w:type="dxa"/>
            <w:tcBorders>
              <w:start w:val="single" w:sz="2" w:space="0" w:color="000000"/>
              <w:bottom w:val="single" w:sz="2" w:space="0" w:color="000000"/>
            </w:tcBorders>
          </w:tcPr>
          <w:p>
            <w:pPr>
              <w:pStyle w:val="Style28"/>
              <w:jc w:val="center"/>
              <w:rPr>
                <w:sz w:val="21"/>
                <w:szCs w:val="21"/>
              </w:rPr>
            </w:pPr>
            <w:r>
              <w:rPr>
                <w:sz w:val="21"/>
                <w:szCs w:val="21"/>
              </w:rPr>
              <w:t>3</w:t>
            </w:r>
          </w:p>
        </w:tc>
        <w:tc>
          <w:tcPr>
            <w:tcW w:w="1682" w:type="dxa"/>
            <w:tcBorders>
              <w:start w:val="single" w:sz="2" w:space="0" w:color="000000"/>
              <w:bottom w:val="single" w:sz="2" w:space="0" w:color="000000"/>
            </w:tcBorders>
          </w:tcPr>
          <w:p>
            <w:pPr>
              <w:pStyle w:val="Style28"/>
              <w:jc w:val="center"/>
              <w:rPr>
                <w:sz w:val="21"/>
                <w:szCs w:val="21"/>
              </w:rPr>
            </w:pPr>
            <w:r>
              <w:rPr>
                <w:sz w:val="21"/>
                <w:szCs w:val="21"/>
              </w:rPr>
              <w:t>4</w:t>
            </w:r>
          </w:p>
        </w:tc>
        <w:tc>
          <w:tcPr>
            <w:tcW w:w="1681" w:type="dxa"/>
            <w:tcBorders>
              <w:start w:val="single" w:sz="2" w:space="0" w:color="000000"/>
              <w:bottom w:val="single" w:sz="2" w:space="0" w:color="000000"/>
            </w:tcBorders>
          </w:tcPr>
          <w:p>
            <w:pPr>
              <w:pStyle w:val="Style28"/>
              <w:jc w:val="center"/>
              <w:rPr>
                <w:sz w:val="21"/>
                <w:szCs w:val="21"/>
              </w:rPr>
            </w:pPr>
            <w:r>
              <w:rPr>
                <w:sz w:val="21"/>
                <w:szCs w:val="21"/>
              </w:rPr>
              <w:t>5</w:t>
            </w:r>
          </w:p>
        </w:tc>
        <w:tc>
          <w:tcPr>
            <w:tcW w:w="1682" w:type="dxa"/>
            <w:tcBorders>
              <w:start w:val="single" w:sz="2" w:space="0" w:color="000000"/>
              <w:bottom w:val="single" w:sz="2" w:space="0" w:color="000000"/>
            </w:tcBorders>
          </w:tcPr>
          <w:p>
            <w:pPr>
              <w:pStyle w:val="Style28"/>
              <w:jc w:val="center"/>
              <w:rPr>
                <w:sz w:val="21"/>
                <w:szCs w:val="21"/>
              </w:rPr>
            </w:pPr>
            <w:r>
              <w:rPr>
                <w:sz w:val="21"/>
                <w:szCs w:val="21"/>
              </w:rPr>
              <w:t>6</w:t>
            </w:r>
          </w:p>
        </w:tc>
        <w:tc>
          <w:tcPr>
            <w:tcW w:w="1682" w:type="dxa"/>
            <w:tcBorders>
              <w:start w:val="single" w:sz="2" w:space="0" w:color="000000"/>
              <w:bottom w:val="single" w:sz="2" w:space="0" w:color="000000"/>
            </w:tcBorders>
          </w:tcPr>
          <w:p>
            <w:pPr>
              <w:pStyle w:val="Style28"/>
              <w:jc w:val="center"/>
              <w:rPr>
                <w:sz w:val="21"/>
                <w:szCs w:val="21"/>
              </w:rPr>
            </w:pPr>
            <w:r>
              <w:rPr>
                <w:sz w:val="21"/>
                <w:szCs w:val="21"/>
              </w:rPr>
              <w:t>7</w:t>
            </w:r>
          </w:p>
        </w:tc>
        <w:tc>
          <w:tcPr>
            <w:tcW w:w="1682" w:type="dxa"/>
            <w:tcBorders>
              <w:start w:val="single" w:sz="2" w:space="0" w:color="000000"/>
              <w:bottom w:val="single" w:sz="2" w:space="0" w:color="000000"/>
            </w:tcBorders>
          </w:tcPr>
          <w:p>
            <w:pPr>
              <w:pStyle w:val="Style28"/>
              <w:jc w:val="center"/>
              <w:rPr>
                <w:sz w:val="21"/>
                <w:szCs w:val="21"/>
              </w:rPr>
            </w:pPr>
            <w:r>
              <w:rPr>
                <w:sz w:val="21"/>
                <w:szCs w:val="21"/>
              </w:rPr>
              <w:t>8</w:t>
            </w:r>
          </w:p>
        </w:tc>
        <w:tc>
          <w:tcPr>
            <w:tcW w:w="1688" w:type="dxa"/>
            <w:tcBorders>
              <w:start w:val="single" w:sz="2" w:space="0" w:color="000000"/>
              <w:bottom w:val="single" w:sz="2" w:space="0" w:color="000000"/>
              <w:end w:val="single" w:sz="2" w:space="0" w:color="000000"/>
            </w:tcBorders>
          </w:tcPr>
          <w:p>
            <w:pPr>
              <w:pStyle w:val="Style28"/>
              <w:jc w:val="center"/>
              <w:rPr>
                <w:sz w:val="21"/>
                <w:szCs w:val="21"/>
              </w:rPr>
            </w:pPr>
            <w:r>
              <w:rPr>
                <w:sz w:val="21"/>
                <w:szCs w:val="21"/>
              </w:rPr>
              <w:t>9</w:t>
            </w:r>
          </w:p>
        </w:tc>
      </w:tr>
      <w:tr>
        <w:trPr/>
        <w:tc>
          <w:tcPr>
            <w:tcW w:w="1125" w:type="dxa"/>
            <w:tcBorders>
              <w:start w:val="single" w:sz="2" w:space="0" w:color="000000"/>
              <w:bottom w:val="single" w:sz="2" w:space="0" w:color="000000"/>
            </w:tcBorders>
          </w:tcPr>
          <w:p>
            <w:pPr>
              <w:pStyle w:val="Style28"/>
              <w:snapToGrid w:val="false"/>
              <w:rPr/>
            </w:pPr>
            <w:r>
              <w:rPr/>
            </w:r>
          </w:p>
        </w:tc>
        <w:tc>
          <w:tcPr>
            <w:tcW w:w="2238"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1"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8" w:type="dxa"/>
            <w:tcBorders>
              <w:start w:val="single" w:sz="2" w:space="0" w:color="000000"/>
              <w:bottom w:val="single" w:sz="2" w:space="0" w:color="000000"/>
              <w:end w:val="single" w:sz="2" w:space="0" w:color="000000"/>
            </w:tcBorders>
          </w:tcPr>
          <w:p>
            <w:pPr>
              <w:pStyle w:val="Style28"/>
              <w:snapToGrid w:val="false"/>
              <w:rPr/>
            </w:pPr>
            <w:r>
              <w:rPr/>
            </w:r>
          </w:p>
        </w:tc>
      </w:tr>
      <w:tr>
        <w:trPr/>
        <w:tc>
          <w:tcPr>
            <w:tcW w:w="1125" w:type="dxa"/>
            <w:tcBorders>
              <w:start w:val="single" w:sz="2" w:space="0" w:color="000000"/>
              <w:bottom w:val="single" w:sz="2" w:space="0" w:color="000000"/>
            </w:tcBorders>
          </w:tcPr>
          <w:p>
            <w:pPr>
              <w:pStyle w:val="Style28"/>
              <w:snapToGrid w:val="false"/>
              <w:rPr/>
            </w:pPr>
            <w:r>
              <w:rPr/>
            </w:r>
          </w:p>
        </w:tc>
        <w:tc>
          <w:tcPr>
            <w:tcW w:w="2238"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1"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8" w:type="dxa"/>
            <w:tcBorders>
              <w:start w:val="single" w:sz="2" w:space="0" w:color="000000"/>
              <w:bottom w:val="single" w:sz="2" w:space="0" w:color="000000"/>
              <w:end w:val="single" w:sz="2" w:space="0" w:color="000000"/>
            </w:tcBorders>
          </w:tcPr>
          <w:p>
            <w:pPr>
              <w:pStyle w:val="Style28"/>
              <w:snapToGrid w:val="false"/>
              <w:rPr/>
            </w:pPr>
            <w:r>
              <w:rPr/>
            </w:r>
          </w:p>
        </w:tc>
      </w:tr>
      <w:tr>
        <w:trPr/>
        <w:tc>
          <w:tcPr>
            <w:tcW w:w="1125" w:type="dxa"/>
            <w:tcBorders>
              <w:start w:val="single" w:sz="2" w:space="0" w:color="000000"/>
              <w:bottom w:val="single" w:sz="2" w:space="0" w:color="000000"/>
            </w:tcBorders>
          </w:tcPr>
          <w:p>
            <w:pPr>
              <w:pStyle w:val="Style28"/>
              <w:snapToGrid w:val="false"/>
              <w:rPr/>
            </w:pPr>
            <w:r>
              <w:rPr/>
            </w:r>
          </w:p>
        </w:tc>
        <w:tc>
          <w:tcPr>
            <w:tcW w:w="2238"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1"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8" w:type="dxa"/>
            <w:tcBorders>
              <w:start w:val="single" w:sz="2" w:space="0" w:color="000000"/>
              <w:bottom w:val="single" w:sz="2" w:space="0" w:color="000000"/>
              <w:end w:val="single" w:sz="2" w:space="0" w:color="000000"/>
            </w:tcBorders>
          </w:tcPr>
          <w:p>
            <w:pPr>
              <w:pStyle w:val="Style28"/>
              <w:snapToGrid w:val="false"/>
              <w:rPr/>
            </w:pPr>
            <w:r>
              <w:rPr/>
            </w:r>
          </w:p>
        </w:tc>
      </w:tr>
      <w:tr>
        <w:trPr/>
        <w:tc>
          <w:tcPr>
            <w:tcW w:w="1125" w:type="dxa"/>
            <w:tcBorders>
              <w:start w:val="single" w:sz="2" w:space="0" w:color="000000"/>
              <w:bottom w:val="single" w:sz="2" w:space="0" w:color="000000"/>
            </w:tcBorders>
          </w:tcPr>
          <w:p>
            <w:pPr>
              <w:pStyle w:val="Style28"/>
              <w:snapToGrid w:val="false"/>
              <w:rPr/>
            </w:pPr>
            <w:r>
              <w:rPr/>
            </w:r>
          </w:p>
        </w:tc>
        <w:tc>
          <w:tcPr>
            <w:tcW w:w="2238"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1"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2" w:type="dxa"/>
            <w:tcBorders>
              <w:start w:val="single" w:sz="2" w:space="0" w:color="000000"/>
              <w:bottom w:val="single" w:sz="2" w:space="0" w:color="000000"/>
            </w:tcBorders>
          </w:tcPr>
          <w:p>
            <w:pPr>
              <w:pStyle w:val="Style28"/>
              <w:snapToGrid w:val="false"/>
              <w:rPr/>
            </w:pPr>
            <w:r>
              <w:rPr/>
            </w:r>
          </w:p>
        </w:tc>
        <w:tc>
          <w:tcPr>
            <w:tcW w:w="1688" w:type="dxa"/>
            <w:tcBorders>
              <w:start w:val="single" w:sz="2" w:space="0" w:color="000000"/>
              <w:bottom w:val="single" w:sz="2" w:space="0" w:color="000000"/>
              <w:end w:val="single" w:sz="2" w:space="0" w:color="000000"/>
            </w:tcBorders>
          </w:tcPr>
          <w:p>
            <w:pPr>
              <w:pStyle w:val="Style28"/>
              <w:snapToGrid w:val="false"/>
              <w:rPr/>
            </w:pPr>
            <w:r>
              <w:rPr/>
            </w:r>
          </w:p>
        </w:tc>
      </w:tr>
    </w:tbl>
    <w:p>
      <w:pPr>
        <w:pStyle w:val="Normal"/>
        <w:rPr/>
      </w:pPr>
      <w:r>
        <w:rPr/>
      </w:r>
    </w:p>
    <w:p>
      <w:pPr>
        <w:pStyle w:val="Normal"/>
        <w:rPr/>
      </w:pPr>
      <w:r>
        <w:rPr/>
        <w:t xml:space="preserve">    </w:t>
      </w:r>
      <w:r>
        <w:rPr/>
        <w:t xml:space="preserve">Руководитель                      </w:t>
      </w:r>
      <w:r>
        <w:rPr>
          <w:u w:val="single"/>
        </w:rPr>
        <w:t xml:space="preserve">                                             </w:t>
      </w:r>
      <w:r>
        <w:rPr/>
        <w:t xml:space="preserve">             </w:t>
      </w:r>
    </w:p>
    <w:p>
      <w:pPr>
        <w:pStyle w:val="Normal"/>
        <w:rPr/>
      </w:pPr>
      <w:r>
        <w:rPr/>
        <w:t xml:space="preserve">                                                               </w:t>
      </w:r>
      <w:r>
        <w:rPr/>
        <w:t xml:space="preserve">(Ф.И.О.)                                               </w:t>
      </w:r>
    </w:p>
    <w:sectPr>
      <w:type w:val="continuous"/>
      <w:pgSz w:orient="landscape" w:w="16838" w:h="11906"/>
      <w:pgMar w:left="851" w:right="851" w:gutter="0" w:header="709" w:top="784" w:footer="921" w:bottom="996"/>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Symbol">
    <w:charset w:val="cc" w:characterSet="windows-1251"/>
    <w:family w:val="roman"/>
    <w:pitch w:val="variable"/>
  </w:font>
  <w:font w:name="Courier New">
    <w:charset w:val="cc" w:characterSet="windows-1251"/>
    <w:family w:val="roman"/>
    <w:pitch w:val="variable"/>
  </w:font>
  <w:font w:name="Wingdings">
    <w:charset w:val="cc" w:characterSet="windows-1251"/>
    <w:family w:val="roman"/>
    <w:pitch w:val="variable"/>
  </w:font>
  <w:font w:name="Tahoma">
    <w:charset w:val="cc" w:characterSet="windows-1251"/>
    <w:family w:val="roman"/>
    <w:pitch w:val="variable"/>
  </w:font>
  <w:font w:name="OpenSymbol">
    <w:altName w:val="Arial Unicode MS"/>
    <w:charset w:val="cc" w:characterSet="windows-1251"/>
    <w:family w:val="auto"/>
    <w:pitch w:val="default"/>
  </w:font>
  <w:font w:name="Times New Roman CYR">
    <w:charset w:val="cc" w:characterSet="windows-1251"/>
    <w:family w:val="roman"/>
    <w:pitch w:val="variable"/>
  </w:font>
  <w:font w:name="Arial">
    <w:charset w:val="cc" w:characterSet="windows-1251"/>
    <w:family w:val="swiss"/>
    <w:pitch w:val="variable"/>
  </w:font>
  <w:font w:name="Calibri">
    <w:charset w:val="cc" w:characterSet="windows-1251"/>
    <w:family w:val="roman"/>
    <w:pitch w:val="variable"/>
  </w:font>
  <w:font w:name="Arial">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432" w:hanging="432"/>
      </w:pPr>
    </w:lvl>
    <w:lvl w:ilvl="1">
      <w:start w:val="1"/>
      <w:numFmt w:val="none"/>
      <w:suff w:val="nothing"/>
      <w:lvlText w:val="%2"/>
      <w:lvlJc w:val="start"/>
      <w:pPr>
        <w:tabs>
          <w:tab w:val="num" w:pos="0"/>
        </w:tabs>
        <w:ind w:start="576" w:hanging="576"/>
      </w:pPr>
    </w:lvl>
    <w:lvl w:ilvl="2">
      <w:start w:val="1"/>
      <w:numFmt w:val="none"/>
      <w:suff w:val="nothing"/>
      <w:lvlText w:val="%3"/>
      <w:lvlJc w:val="start"/>
      <w:pPr>
        <w:tabs>
          <w:tab w:val="num" w:pos="0"/>
        </w:tabs>
        <w:ind w:start="720" w:hanging="720"/>
      </w:pPr>
    </w:lvl>
    <w:lvl w:ilvl="3">
      <w:start w:val="1"/>
      <w:numFmt w:val="none"/>
      <w:suff w:val="nothing"/>
      <w:lvlText w:val="%4"/>
      <w:lvlJc w:val="start"/>
      <w:pPr>
        <w:tabs>
          <w:tab w:val="num" w:pos="0"/>
        </w:tabs>
        <w:ind w:start="864" w:hanging="864"/>
      </w:pPr>
    </w:lvl>
    <w:lvl w:ilvl="4">
      <w:start w:val="1"/>
      <w:numFmt w:val="none"/>
      <w:suff w:val="nothing"/>
      <w:lvlText w:val="%5"/>
      <w:lvlJc w:val="start"/>
      <w:pPr>
        <w:tabs>
          <w:tab w:val="num" w:pos="0"/>
        </w:tabs>
        <w:ind w:start="1008" w:hanging="1008"/>
      </w:pPr>
    </w:lvl>
    <w:lvl w:ilvl="5">
      <w:start w:val="1"/>
      <w:pStyle w:val="Heading6"/>
      <w:numFmt w:val="none"/>
      <w:suff w:val="nothing"/>
      <w:lvlText w:val="%6"/>
      <w:lvlJc w:val="start"/>
      <w:pPr>
        <w:tabs>
          <w:tab w:val="num" w:pos="0"/>
        </w:tabs>
        <w:ind w:start="1152" w:hanging="1152"/>
      </w:pPr>
    </w:lvl>
    <w:lvl w:ilvl="6">
      <w:start w:val="1"/>
      <w:numFmt w:val="none"/>
      <w:suff w:val="nothing"/>
      <w:lvlText w:val="%7"/>
      <w:lvlJc w:val="start"/>
      <w:pPr>
        <w:tabs>
          <w:tab w:val="num" w:pos="0"/>
        </w:tabs>
        <w:ind w:start="1296" w:hanging="1296"/>
      </w:pPr>
    </w:lvl>
    <w:lvl w:ilvl="7">
      <w:start w:val="1"/>
      <w:numFmt w:val="none"/>
      <w:suff w:val="nothing"/>
      <w:lvlText w:val="%8"/>
      <w:lvlJc w:val="start"/>
      <w:pPr>
        <w:tabs>
          <w:tab w:val="num" w:pos="0"/>
        </w:tabs>
        <w:ind w:start="1440" w:hanging="1440"/>
      </w:pPr>
    </w:lvl>
    <w:lvl w:ilvl="8">
      <w:start w:val="1"/>
      <w:numFmt w:val="none"/>
      <w:suff w:val="nothing"/>
      <w:lvlText w:val="%9"/>
      <w:lvlJc w:val="start"/>
      <w:pPr>
        <w:tabs>
          <w:tab w:val="num" w:pos="0"/>
        </w:tabs>
        <w:ind w:start="1584" w:hanging="1584"/>
      </w:pPr>
    </w:lvl>
  </w:abstractNum>
  <w:abstractNum w:abstractNumId="2">
    <w:lvl w:ilvl="0">
      <w:start w:val="52"/>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ru-RU" w:eastAsia="zh-CN" w:bidi="hi-IN"/>
      </w:rPr>
    </w:rPrDefault>
    <w:pPrDefault>
      <w:pPr>
        <w:suppressAutoHyphens w:val="true"/>
      </w:pPr>
    </w:pPrDefault>
  </w:docDefaults>
  <w:style w:type="paragraph" w:styleId="Normal">
    <w:name w:val="Normal"/>
    <w:qFormat/>
    <w:pPr>
      <w:widowControl/>
      <w:numPr>
        <w:ilvl w:val="0"/>
        <w:numId w:val="0"/>
      </w:numPr>
      <w:suppressAutoHyphens w:val="true"/>
      <w:kinsoku w:val="true"/>
      <w:overflowPunct w:val="true"/>
      <w:autoSpaceDE w:val="true"/>
      <w:bidi w:val="0"/>
      <w:ind w:hanging="0" w:start="0" w:end="0"/>
    </w:pPr>
    <w:rPr>
      <w:rFonts w:ascii="Times New Roman" w:hAnsi="Times New Roman" w:eastAsia="Times New Roman" w:cs="Times New Roman"/>
      <w:color w:val="auto"/>
      <w:sz w:val="24"/>
      <w:szCs w:val="24"/>
      <w:lang w:val="ru-RU" w:eastAsia="zh-CN" w:bidi="ar-SA"/>
    </w:rPr>
  </w:style>
  <w:style w:type="paragraph" w:styleId="Heading1">
    <w:name w:val="Heading 1"/>
    <w:basedOn w:val="Normal"/>
    <w:next w:val="Normal"/>
    <w:qFormat/>
    <w:pPr>
      <w:keepNext w:val="true"/>
      <w:numPr>
        <w:ilvl w:val="0"/>
        <w:numId w:val="0"/>
      </w:numPr>
      <w:ind w:hanging="0" w:start="0"/>
      <w:outlineLvl w:val="0"/>
    </w:pPr>
    <w:rPr>
      <w:sz w:val="28"/>
    </w:rPr>
  </w:style>
  <w:style w:type="paragraph" w:styleId="Heading2">
    <w:name w:val="Heading 2"/>
    <w:basedOn w:val="Normal"/>
    <w:next w:val="Normal"/>
    <w:qFormat/>
    <w:pPr>
      <w:keepNext w:val="true"/>
      <w:numPr>
        <w:ilvl w:val="0"/>
        <w:numId w:val="0"/>
      </w:numPr>
      <w:ind w:hanging="0" w:start="0"/>
      <w:outlineLvl w:val="1"/>
    </w:pPr>
    <w:rPr>
      <w:i/>
      <w:sz w:val="18"/>
    </w:rPr>
  </w:style>
  <w:style w:type="paragraph" w:styleId="Heading6">
    <w:name w:val="Heading 6"/>
    <w:basedOn w:val="Normal"/>
    <w:next w:val="BodyText"/>
    <w:qFormat/>
    <w:pPr>
      <w:keepNext w:val="true"/>
      <w:numPr>
        <w:ilvl w:val="5"/>
        <w:numId w:val="1"/>
      </w:numPr>
      <w:jc w:val="both"/>
      <w:outlineLvl w:val="5"/>
    </w:pPr>
    <w:rPr>
      <w:sz w:val="28"/>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
    <w:name w:val="Основной шрифт абзаца1"/>
    <w:qFormat/>
    <w:rPr/>
  </w:style>
  <w:style w:type="character" w:styleId="2">
    <w:name w:val="Основной текст (2)_"/>
    <w:qFormat/>
    <w:rPr>
      <w:sz w:val="27"/>
    </w:rPr>
  </w:style>
  <w:style w:type="character" w:styleId="Style11">
    <w:name w:val="Основной текст_"/>
    <w:qFormat/>
    <w:rPr>
      <w:sz w:val="27"/>
    </w:rPr>
  </w:style>
  <w:style w:type="character" w:styleId="Hyperlink">
    <w:name w:val="Hyperlink"/>
    <w:rPr>
      <w:color w:val="0000FF"/>
      <w:u w:val="single"/>
      <w:lang w:val="zxx" w:eastAsia="zxx" w:bidi="zxx"/>
    </w:rPr>
  </w:style>
  <w:style w:type="character" w:styleId="Style12">
    <w:name w:val="Верхний колонтитул Знак"/>
    <w:qFormat/>
    <w:rPr>
      <w:rFonts w:ascii="Times New Roman" w:hAnsi="Times New Roman" w:eastAsia="Times New Roman" w:cs="Times New Roman"/>
      <w:sz w:val="24"/>
      <w:szCs w:val="24"/>
    </w:rPr>
  </w:style>
  <w:style w:type="character" w:styleId="Style13">
    <w:name w:val="Нижний колонтитул Знак"/>
    <w:qFormat/>
    <w:rPr>
      <w:rFonts w:ascii="Times New Roman" w:hAnsi="Times New Roman" w:eastAsia="Times New Roman" w:cs="Times New Roman"/>
      <w:sz w:val="24"/>
      <w:szCs w:val="24"/>
    </w:rPr>
  </w:style>
  <w:style w:type="character" w:styleId="Style14">
    <w:name w:val="Текст выноски Знак"/>
    <w:qFormat/>
    <w:rPr>
      <w:rFonts w:ascii="Tahoma" w:hAnsi="Tahoma" w:eastAsia="Times New Roman" w:cs="Tahoma"/>
      <w:sz w:val="16"/>
      <w:szCs w:val="16"/>
    </w:rPr>
  </w:style>
  <w:style w:type="character" w:styleId="6">
    <w:name w:val="Заголовок 6 Знак"/>
    <w:basedOn w:val="DefaultParagraphFont"/>
    <w:qFormat/>
    <w:rPr>
      <w:sz w:val="28"/>
      <w:szCs w:val="24"/>
      <w:lang w:eastAsia="zh-CN"/>
    </w:rPr>
  </w:style>
  <w:style w:type="character" w:styleId="Style15">
    <w:name w:val="Основной текст Знак"/>
    <w:basedOn w:val="DefaultParagraphFont"/>
    <w:qFormat/>
    <w:rPr>
      <w:sz w:val="24"/>
      <w:szCs w:val="24"/>
      <w:lang w:eastAsia="zh-CN"/>
    </w:rPr>
  </w:style>
  <w:style w:type="character" w:styleId="11">
    <w:name w:val="Верхний колонтитул Знак1"/>
    <w:basedOn w:val="DefaultParagraphFont"/>
    <w:qFormat/>
    <w:rPr>
      <w:sz w:val="24"/>
      <w:szCs w:val="24"/>
      <w:lang w:eastAsia="zh-CN"/>
    </w:rPr>
  </w:style>
  <w:style w:type="character" w:styleId="12">
    <w:name w:val="Нижний колонтитул Знак1"/>
    <w:basedOn w:val="DefaultParagraphFont"/>
    <w:qFormat/>
    <w:rPr>
      <w:sz w:val="24"/>
      <w:szCs w:val="24"/>
      <w:lang w:eastAsia="zh-CN"/>
    </w:rPr>
  </w:style>
  <w:style w:type="character" w:styleId="13">
    <w:name w:val="Текст выноски Знак1"/>
    <w:basedOn w:val="DefaultParagraphFont"/>
    <w:qFormat/>
    <w:rPr>
      <w:rFonts w:ascii="Tahoma" w:hAnsi="Tahoma" w:cs="Tahoma"/>
      <w:sz w:val="16"/>
      <w:szCs w:val="16"/>
      <w:lang w:eastAsia="zh-CN"/>
    </w:rPr>
  </w:style>
  <w:style w:type="character" w:styleId="PlaceholderText">
    <w:name w:val="Placeholder Text"/>
    <w:basedOn w:val="DefaultParagraphFont"/>
    <w:qFormat/>
    <w:rPr>
      <w:color w:val="808080"/>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14">
    <w:name w:val="Заголовок 1 Знак"/>
    <w:qFormat/>
    <w:rPr>
      <w:sz w:val="28"/>
    </w:rPr>
  </w:style>
  <w:style w:type="character" w:styleId="PageNumber">
    <w:name w:val="Page Number"/>
    <w:basedOn w:val="DefaultParagraphFont"/>
    <w:rPr/>
  </w:style>
  <w:style w:type="character" w:styleId="Style18">
    <w:name w:val="Текст сноски Знак"/>
    <w:basedOn w:val="DefaultParagraphFont"/>
    <w:qFormat/>
    <w:rPr/>
  </w:style>
  <w:style w:type="character" w:styleId="FootnoteReference">
    <w:name w:val="Footnote Reference"/>
    <w:rPr>
      <w:vertAlign w:val="superscript"/>
    </w:rPr>
  </w:style>
  <w:style w:type="character" w:styleId="Style19">
    <w:name w:val="Символ сноски"/>
    <w:qFormat/>
    <w:rPr>
      <w:vertAlign w:val="superscript"/>
    </w:rPr>
  </w:style>
  <w:style w:type="character" w:styleId="Style20">
    <w:name w:val="Цветовое выделение"/>
    <w:qFormat/>
    <w:rPr>
      <w:b/>
      <w:bCs/>
      <w:color w:val="26282F"/>
    </w:rPr>
  </w:style>
  <w:style w:type="character" w:styleId="Style21">
    <w:name w:val="Гипертекстовая ссылка"/>
    <w:qFormat/>
    <w:rPr>
      <w:b/>
      <w:bCs/>
      <w:color w:val="106BBE"/>
    </w:rPr>
  </w:style>
  <w:style w:type="character" w:styleId="Style22">
    <w:name w:val="Цветовое выделение для Текст"/>
    <w:qFormat/>
    <w:rPr>
      <w:rFonts w:ascii="Times New Roman CYR" w:hAnsi="Times New Roman CYR" w:cs="Times New Roman CYR"/>
    </w:rPr>
  </w:style>
  <w:style w:type="character" w:styleId="Footnotereference1">
    <w:name w:val="footnote reference1"/>
    <w:basedOn w:val="DefaultParagraphFont"/>
    <w:qFormat/>
    <w:rPr>
      <w:vertAlign w:val="superscript"/>
    </w:rPr>
  </w:style>
  <w:style w:type="character" w:styleId="EndnoteReference">
    <w:name w:val="Endnote Reference"/>
    <w:rPr>
      <w:vertAlign w:val="superscript"/>
    </w:rPr>
  </w:style>
  <w:style w:type="character" w:styleId="Style23">
    <w:name w:val="Символ концевой сноски"/>
    <w:qFormat/>
    <w:rPr>
      <w:vertAlign w:val="superscript"/>
    </w:rPr>
  </w:style>
  <w:style w:type="character" w:styleId="BookTitle">
    <w:name w:val="Book Title"/>
    <w:basedOn w:val="DefaultParagraphFont"/>
    <w:qFormat/>
    <w:rPr>
      <w:b/>
      <w:bCs/>
      <w:smallCaps/>
      <w:spacing w:val="5"/>
    </w:rPr>
  </w:style>
  <w:style w:type="character" w:styleId="21">
    <w:name w:val="Цитата 2 Знак"/>
    <w:basedOn w:val="DefaultParagraphFont"/>
    <w:qFormat/>
    <w:rPr>
      <w:i/>
      <w:iCs/>
      <w:color w:themeColor="dark1" w:val="000000"/>
    </w:rPr>
  </w:style>
  <w:style w:type="paragraph" w:styleId="Style24">
    <w:name w:val="Заголовок"/>
    <w:basedOn w:val="Normal"/>
    <w:next w:val="BodyText"/>
    <w:qFormat/>
    <w:pPr>
      <w:keepNext w:val="true"/>
      <w:numPr>
        <w:ilvl w:val="0"/>
        <w:numId w:val="0"/>
      </w:numPr>
      <w:spacing w:before="240" w:after="120"/>
      <w:ind w:hanging="0" w:start="0" w:end="0"/>
    </w:pPr>
    <w:rPr>
      <w:rFonts w:ascii="Arial" w:hAnsi="Arial" w:eastAsia="Microsoft YaHei" w:cs="Mangal"/>
      <w:sz w:val="28"/>
      <w:szCs w:val="28"/>
    </w:rPr>
  </w:style>
  <w:style w:type="paragraph" w:styleId="BodyText">
    <w:name w:val="Body Text"/>
    <w:basedOn w:val="Normal"/>
    <w:pPr>
      <w:numPr>
        <w:ilvl w:val="0"/>
        <w:numId w:val="0"/>
      </w:numPr>
      <w:spacing w:before="0" w:after="120"/>
      <w:ind w:hanging="0" w:start="0" w:end="0"/>
    </w:pPr>
    <w:rPr/>
  </w:style>
  <w:style w:type="paragraph" w:styleId="List">
    <w:name w:val="List"/>
    <w:basedOn w:val="BodyText"/>
    <w:pPr>
      <w:numPr>
        <w:ilvl w:val="0"/>
        <w:numId w:val="0"/>
      </w:numPr>
      <w:ind w:hanging="0" w:start="0" w:end="0"/>
    </w:pPr>
    <w:rPr>
      <w:rFonts w:cs="Mangal"/>
    </w:rPr>
  </w:style>
  <w:style w:type="paragraph" w:styleId="Caption">
    <w:name w:val="Caption"/>
    <w:basedOn w:val="Normal"/>
    <w:qFormat/>
    <w:pPr>
      <w:numPr>
        <w:ilvl w:val="0"/>
        <w:numId w:val="0"/>
      </w:numPr>
      <w:suppressLineNumbers/>
      <w:spacing w:before="120" w:after="120"/>
      <w:ind w:hanging="0" w:start="0" w:end="0"/>
    </w:pPr>
    <w:rPr>
      <w:rFonts w:cs="Arial"/>
      <w:i/>
      <w:iCs/>
      <w:sz w:val="24"/>
      <w:szCs w:val="24"/>
    </w:rPr>
  </w:style>
  <w:style w:type="paragraph" w:styleId="Style25">
    <w:name w:val="Указатель"/>
    <w:basedOn w:val="Normal"/>
    <w:qFormat/>
    <w:pPr>
      <w:suppressLineNumbers/>
    </w:pPr>
    <w:rPr>
      <w:rFonts w:cs="Arial"/>
    </w:rPr>
  </w:style>
  <w:style w:type="paragraph" w:styleId="Indexheading">
    <w:name w:val="index heading"/>
    <w:basedOn w:val="Normal"/>
    <w:qFormat/>
    <w:pPr>
      <w:numPr>
        <w:ilvl w:val="0"/>
        <w:numId w:val="0"/>
      </w:numPr>
      <w:suppressLineNumbers/>
      <w:ind w:hanging="0" w:start="0" w:end="0"/>
    </w:pPr>
    <w:rPr>
      <w:rFonts w:cs="Arial"/>
    </w:rPr>
  </w:style>
  <w:style w:type="paragraph" w:styleId="Caption1">
    <w:name w:val="caption1"/>
    <w:basedOn w:val="Normal"/>
    <w:qFormat/>
    <w:pPr>
      <w:numPr>
        <w:ilvl w:val="0"/>
        <w:numId w:val="0"/>
      </w:numPr>
      <w:suppressLineNumbers/>
      <w:spacing w:before="120" w:after="120"/>
      <w:ind w:hanging="0" w:start="0" w:end="0"/>
    </w:pPr>
    <w:rPr>
      <w:rFonts w:cs="Mangal"/>
      <w:i/>
      <w:iCs/>
    </w:rPr>
  </w:style>
  <w:style w:type="paragraph" w:styleId="15">
    <w:name w:val="Указатель1"/>
    <w:basedOn w:val="Normal"/>
    <w:qFormat/>
    <w:pPr>
      <w:numPr>
        <w:ilvl w:val="0"/>
        <w:numId w:val="0"/>
      </w:numPr>
      <w:suppressLineNumbers/>
      <w:ind w:hanging="0" w:start="0" w:end="0"/>
    </w:pPr>
    <w:rPr>
      <w:rFonts w:cs="Mangal"/>
    </w:rPr>
  </w:style>
  <w:style w:type="paragraph" w:styleId="ConsPlusNormal">
    <w:name w:val="ConsPlusNormal"/>
    <w:qFormat/>
    <w:pPr>
      <w:widowControl w:val="false"/>
      <w:numPr>
        <w:ilvl w:val="0"/>
        <w:numId w:val="0"/>
      </w:numPr>
      <w:suppressAutoHyphens w:val="true"/>
      <w:kinsoku w:val="true"/>
      <w:overflowPunct w:val="true"/>
      <w:autoSpaceDE w:val="true"/>
      <w:bidi w:val="0"/>
      <w:ind w:hanging="0" w:start="0" w:end="0"/>
    </w:pPr>
    <w:rPr>
      <w:rFonts w:ascii="Arial" w:hAnsi="Arial" w:eastAsia="Times New Roman" w:cs="Arial"/>
      <w:color w:val="auto"/>
      <w:sz w:val="24"/>
      <w:szCs w:val="20"/>
      <w:lang w:val="ru-RU" w:eastAsia="zh-CN" w:bidi="ar-SA"/>
    </w:rPr>
  </w:style>
  <w:style w:type="paragraph" w:styleId="22">
    <w:name w:val="Основной текст (2)"/>
    <w:basedOn w:val="Normal"/>
    <w:qFormat/>
    <w:pPr>
      <w:widowControl w:val="false"/>
      <w:numPr>
        <w:ilvl w:val="0"/>
        <w:numId w:val="0"/>
      </w:numPr>
      <w:shd w:fill="FFFFFF" w:val="clear"/>
      <w:spacing w:lineRule="exact" w:line="322" w:before="660" w:after="240"/>
      <w:ind w:hanging="0" w:start="0" w:end="0"/>
      <w:jc w:val="center"/>
    </w:pPr>
    <w:rPr>
      <w:rFonts w:ascii="Calibri" w:hAnsi="Calibri" w:eastAsia="Calibri" w:cs="Calibri"/>
      <w:b/>
      <w:sz w:val="27"/>
      <w:szCs w:val="20"/>
    </w:rPr>
  </w:style>
  <w:style w:type="paragraph" w:styleId="ListParagraph">
    <w:name w:val="List Paragraph"/>
    <w:basedOn w:val="Normal"/>
    <w:qFormat/>
    <w:pPr>
      <w:numPr>
        <w:ilvl w:val="0"/>
        <w:numId w:val="0"/>
      </w:numPr>
      <w:ind w:hanging="0" w:start="720" w:end="0"/>
    </w:pPr>
    <w:rPr/>
  </w:style>
  <w:style w:type="paragraph" w:styleId="23">
    <w:name w:val="Основной текст2"/>
    <w:basedOn w:val="Normal"/>
    <w:qFormat/>
    <w:pPr>
      <w:widowControl w:val="false"/>
      <w:numPr>
        <w:ilvl w:val="0"/>
        <w:numId w:val="0"/>
      </w:numPr>
      <w:shd w:fill="FFFFFF" w:val="clear"/>
      <w:spacing w:lineRule="atLeast" w:line="240" w:before="180" w:after="660"/>
      <w:ind w:hanging="0" w:start="0" w:end="0"/>
    </w:pPr>
    <w:rPr>
      <w:rFonts w:ascii="Calibri" w:hAnsi="Calibri" w:eastAsia="Calibri" w:cs="Calibri"/>
      <w:sz w:val="27"/>
      <w:szCs w:val="20"/>
    </w:rPr>
  </w:style>
  <w:style w:type="paragraph" w:styleId="ConsPlusTitle">
    <w:name w:val="ConsPlusTitle"/>
    <w:qFormat/>
    <w:pPr>
      <w:widowControl w:val="false"/>
      <w:numPr>
        <w:ilvl w:val="0"/>
        <w:numId w:val="0"/>
      </w:numPr>
      <w:suppressAutoHyphens w:val="true"/>
      <w:kinsoku w:val="true"/>
      <w:overflowPunct w:val="true"/>
      <w:autoSpaceDE w:val="true"/>
      <w:bidi w:val="0"/>
      <w:ind w:hanging="0" w:start="0" w:end="0"/>
    </w:pPr>
    <w:rPr>
      <w:rFonts w:ascii="Calibri" w:hAnsi="Calibri" w:eastAsia="Times New Roman" w:cs="Calibri"/>
      <w:b/>
      <w:bCs/>
      <w:color w:val="auto"/>
      <w:sz w:val="22"/>
      <w:szCs w:val="22"/>
      <w:lang w:val="ru-RU" w:eastAsia="zh-CN" w:bidi="ar-SA"/>
    </w:rPr>
  </w:style>
  <w:style w:type="paragraph" w:styleId="Style26">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numPr>
        <w:ilvl w:val="0"/>
        <w:numId w:val="0"/>
      </w:numPr>
      <w:suppressLineNumbers/>
      <w:tabs>
        <w:tab w:val="clear" w:pos="708"/>
        <w:tab w:val="center" w:pos="4677" w:leader="none"/>
        <w:tab w:val="right" w:pos="9355" w:leader="none"/>
      </w:tabs>
      <w:ind w:hanging="0" w:start="0" w:end="0"/>
    </w:pPr>
    <w:rPr/>
  </w:style>
  <w:style w:type="paragraph" w:styleId="ConsPlusNonformat">
    <w:name w:val="ConsPlusNonformat"/>
    <w:qFormat/>
    <w:pPr>
      <w:widowControl w:val="false"/>
      <w:numPr>
        <w:ilvl w:val="0"/>
        <w:numId w:val="0"/>
      </w:numPr>
      <w:suppressAutoHyphens w:val="true"/>
      <w:kinsoku w:val="true"/>
      <w:overflowPunct w:val="true"/>
      <w:autoSpaceDE w:val="true"/>
      <w:bidi w:val="0"/>
      <w:ind w:hanging="0" w:start="0" w:end="0"/>
    </w:pPr>
    <w:rPr>
      <w:rFonts w:ascii="Courier New" w:hAnsi="Courier New" w:eastAsia="Times New Roman" w:cs="Courier New"/>
      <w:color w:val="auto"/>
      <w:sz w:val="24"/>
      <w:szCs w:val="20"/>
      <w:lang w:val="ru-RU" w:eastAsia="zh-CN" w:bidi="ar-SA"/>
    </w:rPr>
  </w:style>
  <w:style w:type="paragraph" w:styleId="Footer">
    <w:name w:val="Footer"/>
    <w:basedOn w:val="Normal"/>
    <w:pPr>
      <w:numPr>
        <w:ilvl w:val="0"/>
        <w:numId w:val="0"/>
      </w:numPr>
      <w:suppressLineNumbers/>
      <w:tabs>
        <w:tab w:val="clear" w:pos="708"/>
        <w:tab w:val="center" w:pos="4677" w:leader="none"/>
        <w:tab w:val="right" w:pos="9355" w:leader="none"/>
      </w:tabs>
      <w:ind w:hanging="0" w:start="0" w:end="0"/>
    </w:pPr>
    <w:rPr/>
  </w:style>
  <w:style w:type="paragraph" w:styleId="BalloonText">
    <w:name w:val="Balloon Text"/>
    <w:basedOn w:val="Normal"/>
    <w:qFormat/>
    <w:pPr>
      <w:numPr>
        <w:ilvl w:val="0"/>
        <w:numId w:val="0"/>
      </w:numPr>
      <w:ind w:hanging="0" w:start="0" w:end="0"/>
    </w:pPr>
    <w:rPr>
      <w:rFonts w:ascii="Tahoma" w:hAnsi="Tahoma" w:cs="Tahoma"/>
      <w:sz w:val="16"/>
      <w:szCs w:val="16"/>
    </w:rPr>
  </w:style>
  <w:style w:type="paragraph" w:styleId="Style27">
    <w:name w:val="Содержимое врезки"/>
    <w:basedOn w:val="BodyText"/>
    <w:qFormat/>
    <w:pPr>
      <w:numPr>
        <w:ilvl w:val="0"/>
        <w:numId w:val="0"/>
      </w:numPr>
      <w:ind w:hanging="0" w:start="0" w:end="0"/>
    </w:pPr>
    <w:rPr/>
  </w:style>
  <w:style w:type="paragraph" w:styleId="Style28">
    <w:name w:val="Содержимое таблицы"/>
    <w:basedOn w:val="Normal"/>
    <w:qFormat/>
    <w:pPr>
      <w:numPr>
        <w:ilvl w:val="0"/>
        <w:numId w:val="0"/>
      </w:numPr>
      <w:suppressLineNumbers/>
      <w:ind w:hanging="0" w:start="0" w:end="0"/>
    </w:pPr>
    <w:rPr/>
  </w:style>
  <w:style w:type="paragraph" w:styleId="Style29">
    <w:name w:val="Заголовок таблицы"/>
    <w:basedOn w:val="Style28"/>
    <w:qFormat/>
    <w:pPr>
      <w:numPr>
        <w:ilvl w:val="0"/>
        <w:numId w:val="0"/>
      </w:numPr>
      <w:suppressLineNumbers/>
      <w:ind w:hanging="0" w:start="0" w:end="0"/>
      <w:jc w:val="center"/>
    </w:pPr>
    <w:rPr>
      <w:b/>
      <w:bCs/>
    </w:rPr>
  </w:style>
  <w:style w:type="paragraph" w:styleId="NoSpacing">
    <w:name w:val="No Spacing"/>
    <w:qFormat/>
    <w:pPr>
      <w:widowControl/>
      <w:numPr>
        <w:ilvl w:val="0"/>
        <w:numId w:val="0"/>
      </w:numPr>
      <w:suppressAutoHyphens w:val="true"/>
      <w:kinsoku w:val="true"/>
      <w:overflowPunct w:val="true"/>
      <w:autoSpaceDE w:val="true"/>
      <w:bidi w:val="0"/>
      <w:ind w:hanging="0" w:start="0" w:end="0"/>
    </w:pPr>
    <w:rPr>
      <w:rFonts w:ascii="Calibri" w:hAnsi="Calibri" w:eastAsia="Times New Roman" w:cs="Times New Roman"/>
      <w:color w:val="auto"/>
      <w:sz w:val="22"/>
      <w:szCs w:val="22"/>
      <w:lang w:val="ru-RU" w:eastAsia="zh-CN" w:bidi="ar-SA"/>
    </w:rPr>
  </w:style>
  <w:style w:type="paragraph" w:styleId="ConsPlusCell">
    <w:name w:val="ConsPlusCell"/>
    <w:qFormat/>
    <w:pPr>
      <w:widowControl w:val="false"/>
      <w:numPr>
        <w:ilvl w:val="0"/>
        <w:numId w:val="0"/>
      </w:numPr>
      <w:suppressAutoHyphens w:val="true"/>
      <w:kinsoku w:val="true"/>
      <w:overflowPunct w:val="true"/>
      <w:autoSpaceDE w:val="true"/>
      <w:bidi w:val="0"/>
      <w:ind w:hanging="0" w:start="0" w:end="0"/>
    </w:pPr>
    <w:rPr>
      <w:rFonts w:ascii="Arial" w:hAnsi="Arial" w:eastAsia="Times New Roman" w:cs="Arial"/>
      <w:color w:val="auto"/>
      <w:sz w:val="24"/>
      <w:szCs w:val="20"/>
      <w:lang w:val="ru-RU" w:eastAsia="zh-CN" w:bidi="ar-SA"/>
    </w:rPr>
  </w:style>
  <w:style w:type="paragraph" w:styleId="Style30">
    <w:name w:val="для таблиц из договоров"/>
    <w:basedOn w:val="Normal"/>
    <w:qFormat/>
    <w:pPr>
      <w:numPr>
        <w:ilvl w:val="0"/>
        <w:numId w:val="0"/>
      </w:numPr>
      <w:ind w:hanging="0" w:start="0" w:end="0"/>
    </w:pPr>
    <w:rPr>
      <w:szCs w:val="20"/>
    </w:rPr>
  </w:style>
  <w:style w:type="paragraph" w:styleId="BodyText2">
    <w:name w:val="Body Text 2"/>
    <w:basedOn w:val="Normal"/>
    <w:qFormat/>
    <w:pPr/>
    <w:rPr>
      <w:i/>
    </w:rPr>
  </w:style>
  <w:style w:type="paragraph" w:styleId="BodyTextIndent">
    <w:name w:val="Body Text Indent"/>
    <w:basedOn w:val="Normal"/>
    <w:pPr>
      <w:ind w:firstLine="720"/>
      <w:jc w:val="center"/>
    </w:pPr>
    <w:rPr>
      <w:sz w:val="28"/>
    </w:rPr>
  </w:style>
  <w:style w:type="paragraph" w:styleId="BodyTextIndent2">
    <w:name w:val="Body Text Indent 2"/>
    <w:basedOn w:val="Normal"/>
    <w:qFormat/>
    <w:pPr>
      <w:ind w:firstLine="720"/>
      <w:jc w:val="both"/>
    </w:pPr>
    <w:rPr>
      <w:sz w:val="28"/>
    </w:rPr>
  </w:style>
  <w:style w:type="paragraph" w:styleId="BodyTextIndent3">
    <w:name w:val="Body Text Indent 3"/>
    <w:basedOn w:val="Normal"/>
    <w:qFormat/>
    <w:pPr>
      <w:ind w:start="5760"/>
    </w:pPr>
    <w:rPr>
      <w:sz w:val="28"/>
    </w:rPr>
  </w:style>
  <w:style w:type="paragraph" w:styleId="FootnoteText">
    <w:name w:val="Footnote Text"/>
    <w:basedOn w:val="Normal"/>
    <w:pPr/>
    <w:rPr/>
  </w:style>
  <w:style w:type="paragraph" w:styleId="NormalWeb">
    <w:name w:val="Normal (Web)"/>
    <w:basedOn w:val="Normal"/>
    <w:qFormat/>
    <w:pPr>
      <w:spacing w:before="280" w:after="280"/>
    </w:pPr>
    <w:rPr>
      <w:sz w:val="24"/>
      <w:szCs w:val="24"/>
    </w:rPr>
  </w:style>
  <w:style w:type="paragraph" w:styleId="DocumentMap">
    <w:name w:val="Document Map"/>
    <w:basedOn w:val="Normal"/>
    <w:qFormat/>
    <w:pPr>
      <w:shd w:fill="000080" w:val="clear"/>
    </w:pPr>
    <w:rPr>
      <w:rFonts w:ascii="Tahoma" w:hAnsi="Tahoma" w:cs="Tahoma"/>
    </w:rPr>
  </w:style>
  <w:style w:type="paragraph" w:styleId="Style31">
    <w:name w:val="Текст (справка)"/>
    <w:basedOn w:val="Normal"/>
    <w:next w:val="Normal"/>
    <w:qFormat/>
    <w:pPr>
      <w:widowControl w:val="false"/>
      <w:ind w:start="170" w:end="170"/>
    </w:pPr>
    <w:rPr>
      <w:rFonts w:ascii="Times New Roman CYR" w:hAnsi="Times New Roman CYR" w:cs="Times New Roman CYR"/>
      <w:sz w:val="24"/>
      <w:szCs w:val="24"/>
    </w:rPr>
  </w:style>
  <w:style w:type="paragraph" w:styleId="Style32">
    <w:name w:val="Комментарий"/>
    <w:basedOn w:val="Style31"/>
    <w:next w:val="Normal"/>
    <w:qFormat/>
    <w:pPr>
      <w:spacing w:before="75" w:after="0"/>
      <w:ind w:end="0"/>
      <w:jc w:val="both"/>
    </w:pPr>
    <w:rPr>
      <w:color w:val="353842"/>
      <w:shd w:fill="F0F0F0" w:val="clear"/>
    </w:rPr>
  </w:style>
  <w:style w:type="paragraph" w:styleId="Style33">
    <w:name w:val="Нормальный (таблица)"/>
    <w:basedOn w:val="Normal"/>
    <w:next w:val="Normal"/>
    <w:qFormat/>
    <w:pPr>
      <w:widowControl w:val="false"/>
      <w:jc w:val="both"/>
    </w:pPr>
    <w:rPr>
      <w:rFonts w:ascii="Times New Roman CYR" w:hAnsi="Times New Roman CYR" w:cs="Times New Roman CYR"/>
      <w:sz w:val="24"/>
      <w:szCs w:val="24"/>
    </w:rPr>
  </w:style>
  <w:style w:type="paragraph" w:styleId="Style34">
    <w:name w:val="Таблицы (моноширинный)"/>
    <w:basedOn w:val="Normal"/>
    <w:next w:val="Normal"/>
    <w:qFormat/>
    <w:pPr>
      <w:widowControl w:val="false"/>
    </w:pPr>
    <w:rPr>
      <w:rFonts w:ascii="Courier New" w:hAnsi="Courier New" w:cs="Courier New"/>
      <w:sz w:val="24"/>
      <w:szCs w:val="24"/>
    </w:rPr>
  </w:style>
  <w:style w:type="paragraph" w:styleId="Style35">
    <w:name w:val="Прижатый влево"/>
    <w:basedOn w:val="Normal"/>
    <w:next w:val="Normal"/>
    <w:qFormat/>
    <w:pPr>
      <w:widowControl w:val="false"/>
    </w:pPr>
    <w:rPr>
      <w:rFonts w:ascii="Times New Roman CYR" w:hAnsi="Times New Roman CYR" w:cs="Times New Roman CYR"/>
      <w:sz w:val="24"/>
      <w:szCs w:val="24"/>
    </w:rPr>
  </w:style>
  <w:style w:type="paragraph" w:styleId="16">
    <w:name w:val="Абзац списка1"/>
    <w:basedOn w:val="Normal"/>
    <w:qFormat/>
    <w:pPr>
      <w:suppressAutoHyphens w:val="false"/>
      <w:ind w:hanging="0" w:start="720" w:end="0"/>
    </w:pPr>
    <w:rPr>
      <w:rFonts w:eastAsia="Calibri"/>
      <w:sz w:val="28"/>
      <w:szCs w:val="28"/>
    </w:rPr>
  </w:style>
  <w:style w:type="paragraph" w:styleId="Footnotetext1">
    <w:name w:val="footnote text1"/>
    <w:basedOn w:val="Normal"/>
    <w:qFormat/>
    <w:pPr>
      <w:numPr>
        <w:ilvl w:val="0"/>
        <w:numId w:val="0"/>
      </w:numPr>
      <w:ind w:hanging="0" w:start="0" w:end="0"/>
    </w:pPr>
    <w:rPr>
      <w:sz w:val="20"/>
      <w:szCs w:val="20"/>
    </w:rPr>
  </w:style>
  <w:style w:type="paragraph" w:styleId="Quote">
    <w:name w:val="Quote"/>
    <w:basedOn w:val="Normal"/>
    <w:next w:val="Normal"/>
    <w:qFormat/>
    <w:pPr/>
    <w:rPr>
      <w:i/>
      <w:iCs/>
      <w:color w:themeColor="dark1" w:val="000000"/>
    </w:rPr>
  </w:style>
  <w:style w:type="paragraph" w:styleId="Style36">
    <w:name w:val="Колонтитулы"/>
    <w:basedOn w:val="Normal"/>
    <w:qFormat/>
    <w:pPr/>
    <w:rPr/>
  </w:style>
  <w:style w:type="paragraph" w:styleId="ConsPlusTextList">
    <w:name w:val="ConsPlusTextList"/>
    <w:qFormat/>
    <w:pPr>
      <w:widowControl w:val="false"/>
      <w:suppressAutoHyphens w:val="true"/>
      <w:kinsoku w:val="true"/>
      <w:overflowPunct w:val="true"/>
      <w:autoSpaceDE w:val="true"/>
      <w:bidi w:val="0"/>
      <w:spacing w:lineRule="auto" w:line="240" w:before="0" w:after="0"/>
      <w:jc w:val="start"/>
    </w:pPr>
    <w:rPr>
      <w:rFonts w:ascii="Arial" w:hAnsi="Arial" w:eastAsia="Times New Roman" w:cs="Arial"/>
      <w:color w:val="auto"/>
      <w:kern w:val="0"/>
      <w:sz w:val="20"/>
      <w:szCs w:val="20"/>
      <w:lang w:val="ru-RU" w:eastAsia="ru-RU" w:bidi="ar-SA"/>
    </w:rPr>
  </w:style>
  <w:style w:type="paragraph" w:styleId="ConsPlusJurTerm">
    <w:name w:val="ConsPlusJurTerm"/>
    <w:qFormat/>
    <w:pPr>
      <w:widowControl w:val="false"/>
      <w:suppressAutoHyphens w:val="true"/>
      <w:kinsoku w:val="true"/>
      <w:overflowPunct w:val="true"/>
      <w:autoSpaceDE w:val="true"/>
      <w:bidi w:val="0"/>
      <w:spacing w:lineRule="auto" w:line="240" w:before="0" w:after="0"/>
      <w:jc w:val="start"/>
    </w:pPr>
    <w:rPr>
      <w:rFonts w:ascii="Tahoma" w:hAnsi="Tahoma" w:eastAsia="Times New Roman" w:cs="Tahoma"/>
      <w:color w:val="auto"/>
      <w:kern w:val="0"/>
      <w:sz w:val="26"/>
      <w:szCs w:val="20"/>
      <w:lang w:val="ru-RU" w:eastAsia="ru-RU" w:bidi="ar-SA"/>
    </w:rPr>
  </w:style>
  <w:style w:type="paragraph" w:styleId="ConsPlusTitlePage">
    <w:name w:val="ConsPlusTitlePage"/>
    <w:qFormat/>
    <w:pPr>
      <w:widowControl w:val="false"/>
      <w:suppressAutoHyphens w:val="true"/>
      <w:kinsoku w:val="true"/>
      <w:overflowPunct w:val="true"/>
      <w:autoSpaceDE w:val="true"/>
      <w:bidi w:val="0"/>
      <w:spacing w:lineRule="auto" w:line="240" w:before="0" w:after="0"/>
      <w:jc w:val="start"/>
    </w:pPr>
    <w:rPr>
      <w:rFonts w:ascii="Tahoma" w:hAnsi="Tahoma" w:eastAsia="Times New Roman" w:cs="Tahoma"/>
      <w:color w:val="auto"/>
      <w:kern w:val="0"/>
      <w:sz w:val="20"/>
      <w:szCs w:val="20"/>
      <w:lang w:val="ru-RU" w:eastAsia="ru-RU" w:bidi="ar-SA"/>
    </w:rPr>
  </w:style>
  <w:style w:type="paragraph" w:styleId="ConsPlusDocList">
    <w:name w:val="ConsPlusDocList"/>
    <w:qFormat/>
    <w:pPr>
      <w:widowControl w:val="false"/>
      <w:suppressAutoHyphens w:val="true"/>
      <w:kinsoku w:val="true"/>
      <w:overflowPunct w:val="true"/>
      <w:autoSpaceDE w:val="true"/>
      <w:bidi w:val="0"/>
      <w:spacing w:lineRule="auto" w:line="240" w:before="0" w:after="0"/>
      <w:jc w:val="start"/>
    </w:pPr>
    <w:rPr>
      <w:rFonts w:ascii="Courier New" w:hAnsi="Courier New" w:eastAsia="Times New Roman" w:cs="Courier New"/>
      <w:color w:val="auto"/>
      <w:kern w:val="0"/>
      <w:sz w:val="20"/>
      <w:szCs w:val="20"/>
      <w:lang w:val="ru-RU" w:eastAsia="ru-RU" w:bidi="ar-SA"/>
    </w:rPr>
  </w:style>
  <w:style w:type="numbering" w:styleId="Style37">
    <w:name w:val="Без списка"/>
    <w:qFormat/>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FE25AA1CB596CD971AD71998494BCD0DB09DC0E32B0E5152C1BE857C539FE2F18AC73376A9EFD305Z5YCO" TargetMode="External"/><Relationship Id="rId4" Type="http://schemas.openxmlformats.org/officeDocument/2006/relationships/hyperlink" Target="consultantplus://offline/ref=FE25AA1CB596CD971AD71998494BCD0DB091C6E52F055152C1BE857C539FE2F18AC73374AFEFZDYAO" TargetMode="External"/><Relationship Id="rId5" Type="http://schemas.openxmlformats.org/officeDocument/2006/relationships/hyperlink" Target="http://pravo.pskov.ru/" TargetMode="External"/><Relationship Id="rId6" Type="http://schemas.openxmlformats.org/officeDocument/2006/relationships/hyperlink" Target="https://palkino.gosuslugi.ru/" TargetMode="External"/><Relationship Id="rId7" Type="http://schemas.openxmlformats.org/officeDocument/2006/relationships/hyperlink" Target="http://www.bus.gov.ru/" TargetMode="External"/><Relationship Id="rId8" Type="http://schemas.openxmlformats.org/officeDocument/2006/relationships/hyperlink" Target="https://palkino.gosuslugi.ru/" TargetMode="External"/><Relationship Id="rId9" Type="http://schemas.openxmlformats.org/officeDocument/2006/relationships/hyperlink" Target="consultantplus://offline/ref=B7130E877B7C50C46049DA44C8719734F05D6BB7E2666570173DB545380097E253545C29728C4076hAQ4M" TargetMode="External"/><Relationship Id="rId10" Type="http://schemas.openxmlformats.org/officeDocument/2006/relationships/hyperlink" Target="consultantplus://offline/ref=28CFA9123725BC0E273712ECF5BBF8CBE616104BB702AF8EC0BAF6EC3DD04DFA2638A4EA3D2052ABA6F9DCH0mDO" TargetMode="External"/><Relationship Id="rId11" Type="http://schemas.openxmlformats.org/officeDocument/2006/relationships/hyperlink" Target="consultantplus://offline/ref=60A9675943290CCCEF53B3D391D15B05BF9CD14BE90B0FE3D8991D41965EF05925A6693C0Bm1n6N" TargetMode="External"/><Relationship Id="rId12" Type="http://schemas.openxmlformats.org/officeDocument/2006/relationships/hyperlink" Target="consultantplus://offline/ref=22A6FE41A4CED60048AD3B1E44AE6F005C1A82AFDCEA1853F1C92367A9F91DB1519BB26472FDD411A3DB16dEyEO" TargetMode="External"/><Relationship Id="rId13" Type="http://schemas.openxmlformats.org/officeDocument/2006/relationships/hyperlink" Target="consultantplus://offline/ref=60A9675943290CCCEF53B3D391D15B05BF9CD14BE90B0FE3D8991D41965EF05925A6693C0Bm1n6N" TargetMode="External"/><Relationship Id="rId14" Type="http://schemas.openxmlformats.org/officeDocument/2006/relationships/hyperlink" Target="consultantplus://offline/ref=F1B6BD1D2EF0071AA155A829E875D109CA49CAFA01473AED943DACAB8DB7G3I" TargetMode="External"/><Relationship Id="rId15" Type="http://schemas.openxmlformats.org/officeDocument/2006/relationships/hyperlink" Target="consultantplus://offline/ref=F1B6BD1D2EF0071AA155A829E875D109CA4DCDFD01413AED943DACAB8DB7G3I" TargetMode="External"/><Relationship Id="rId16" Type="http://schemas.openxmlformats.org/officeDocument/2006/relationships/hyperlink" Target="consultantplus://offline/ref=F1B6BD1D2EF0071AA155A829E875D109CA4DCDFD01413AED943DACAB8DB7G3I" TargetMode="External"/><Relationship Id="rId17" Type="http://schemas.openxmlformats.org/officeDocument/2006/relationships/hyperlink" Target="consultantplus://offline/ref=F1B6BD1D2EF0071AA155A829E875D109CA4DCDFD01413AED943DACAB8DB7G3I" TargetMode="External"/><Relationship Id="rId18" Type="http://schemas.openxmlformats.org/officeDocument/2006/relationships/hyperlink" Target="consultantplus://offline/ref=F1B6BD1D2EF0071AA155A829E875D109CA4CCBFA02403AED943DACAB8DB7G3I" TargetMode="External"/><Relationship Id="rId19" Type="http://schemas.openxmlformats.org/officeDocument/2006/relationships/hyperlink" Target="consultantplus://offline/ref=F1B6BD1D2EF0071AA155A829E875D109CA4CCBFA02403AED943DACAB8DB7G3I"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hyperlink" Target="consultantplus://offline/ref=F1B6BD1D2EF0071AA155A829E875D109CA4CCBFA02403AED943DACAB8DB7G3I" TargetMode="External"/><Relationship Id="rId23" Type="http://schemas.openxmlformats.org/officeDocument/2006/relationships/hyperlink" Target="consultantplus://offline/ref=F1B6BD1D2EF0071AA155A829E875D109CA49CAFA01473AED943DACAB8DB7G3I" TargetMode="External"/><Relationship Id="rId24" Type="http://schemas.openxmlformats.org/officeDocument/2006/relationships/hyperlink" Target="consultantplus://offline/ref=F1B6BD1D2EF0071AA155A829E875D109CA4DCDFD01413AED943DACAB8DB7G3I" TargetMode="External"/><Relationship Id="rId25" Type="http://schemas.openxmlformats.org/officeDocument/2006/relationships/hyperlink" Target="consultantplus://offline/ref=F1B6BD1D2EF0071AA155A829E875D109CA4DCDFD01413AED943DACAB8DB7G3I" TargetMode="External"/><Relationship Id="rId26" Type="http://schemas.openxmlformats.org/officeDocument/2006/relationships/hyperlink" Target="consultantplus://offline/ref=F1B6BD1D2EF0071AA155A829E875D109CA4DCDFD01413AED943DACAB8DB7G3I" TargetMode="External"/><Relationship Id="rId27" Type="http://schemas.openxmlformats.org/officeDocument/2006/relationships/hyperlink" Target="consultantplus://offline/ref=F1B6BD1D2EF0071AA155A829E875D109CA4CCBFA02403AED943DACAB8DB7G3I" TargetMode="External"/><Relationship Id="rId28" Type="http://schemas.openxmlformats.org/officeDocument/2006/relationships/hyperlink" Target="consultantplus://offline/ref=F1B6BD1D2EF0071AA155A829E875D109CA4CCBFA02403AED943DACAB8DB7G3I" TargetMode="External"/><Relationship Id="rId29" Type="http://schemas.openxmlformats.org/officeDocument/2006/relationships/hyperlink" Target="consultantplus://offline/ref=F1B6BD1D2EF0071AA155A829E875D109CA4CCBFA02403AED943DACAB8DB7G3I" TargetMode="External"/><Relationship Id="rId30" Type="http://schemas.openxmlformats.org/officeDocument/2006/relationships/hyperlink" Target="consultantplus://offline/ref=F1B6BD1D2EF0071AA155A829E875D109CA4CCBFA02403AED943DACAB8DB7G3I" TargetMode="Externa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47</TotalTime>
  <Application>LibreOffice/7.6.4.1$Windows_X86_64 LibreOffice_project/e19e193f88cd6c0525a17fb7a176ed8e6a3e2aa1</Application>
  <AppVersion>15.0000</AppVersion>
  <Pages>34</Pages>
  <Words>7341</Words>
  <Characters>55153</Characters>
  <CharactersWithSpaces>68086</CharactersWithSpaces>
  <Paragraphs>929</Paragraphs>
  <Company>test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2019-01-09T11:25:00Z</dcterms:created>
  <dc:creator>Test</dc:creator>
  <dc:description/>
  <dc:language>ru-RU</dc:language>
  <cp:lastModifiedBy/>
  <cp:lastPrinted>2026-05-08T12:25:27Z</cp:lastPrinted>
  <dcterms:modified xsi:type="dcterms:W3CDTF">2026-05-08T12:25:45Z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