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numbering.xml" ContentType="application/vnd.openxmlformats-officedocument.wordprocessingml.numbering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hd w:fill="FFFFFF" w:val="clear"/>
        <w:jc w:val="center"/>
        <w:rPr/>
      </w:pPr>
      <w:r>
        <w:rPr/>
        <w:drawing>
          <wp:inline distT="0" distB="0" distL="0" distR="0">
            <wp:extent cx="622300" cy="775970"/>
            <wp:effectExtent l="0" t="0" r="0" b="0"/>
            <wp:docPr id="1" name="Изображение1" descr="" titl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Изображение1" descr="" title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2308" t="-1864" r="-2308" b="-186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2300" cy="7759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rmal"/>
        <w:shd w:fill="FFFFFF" w:val="clear"/>
        <w:jc w:val="center"/>
        <w:rPr/>
      </w:pPr>
      <w:r>
        <w:rPr>
          <w:b/>
          <w:color w:val="000000"/>
          <w:spacing w:val="-6"/>
          <w:sz w:val="36"/>
          <w:szCs w:val="36"/>
        </w:rPr>
        <w:t xml:space="preserve">Администрация </w:t>
      </w:r>
      <w:r>
        <w:rPr>
          <w:b/>
          <w:bCs/>
          <w:color w:val="000000"/>
          <w:spacing w:val="-6"/>
          <w:sz w:val="36"/>
          <w:szCs w:val="36"/>
        </w:rPr>
        <w:t>Палкинского</w:t>
      </w:r>
      <w:r>
        <w:rPr>
          <w:b/>
          <w:color w:val="000000"/>
          <w:spacing w:val="-6"/>
          <w:sz w:val="36"/>
          <w:szCs w:val="36"/>
        </w:rPr>
        <w:t xml:space="preserve"> муниципального округа</w:t>
      </w:r>
    </w:p>
    <w:p>
      <w:pPr>
        <w:pStyle w:val="Normal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shd w:fill="FFFFFF" w:val="clear"/>
        <w:jc w:val="center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jc w:val="center"/>
        <w:rPr>
          <w:rFonts w:cs="Times New Roman"/>
          <w:b/>
          <w:color w:val="000000"/>
          <w:sz w:val="36"/>
          <w:szCs w:val="36"/>
          <w:lang w:val="ru-RU"/>
        </w:rPr>
      </w:pPr>
      <w:r>
        <w:rPr>
          <w:rFonts w:cs="Times New Roman"/>
          <w:b/>
          <w:color w:val="000000"/>
          <w:sz w:val="36"/>
          <w:szCs w:val="36"/>
          <w:lang w:val="ru-RU"/>
        </w:rPr>
        <w:t>ПОСТАНОВЛЕНИЕ</w:t>
      </w:r>
    </w:p>
    <w:p>
      <w:pPr>
        <w:pStyle w:val="Normal"/>
        <w:jc w:val="center"/>
        <w:rPr>
          <w:rFonts w:cs="Times New Roman"/>
          <w:b/>
          <w:color w:val="000000"/>
          <w:sz w:val="22"/>
          <w:szCs w:val="22"/>
          <w:lang w:val="ru-RU"/>
        </w:rPr>
      </w:pPr>
      <w:r>
        <w:rPr>
          <w:rFonts w:cs="Times New Roman"/>
          <w:b/>
          <w:color w:val="000000"/>
          <w:sz w:val="22"/>
          <w:szCs w:val="22"/>
          <w:lang w:val="ru-RU"/>
        </w:rPr>
      </w:r>
    </w:p>
    <w:p>
      <w:pPr>
        <w:pStyle w:val="Normal"/>
        <w:rPr/>
      </w:pPr>
      <w:r>
        <w:rPr>
          <w:rFonts w:cs="Times New Roman"/>
          <w:b/>
          <w:color w:val="000000"/>
          <w:sz w:val="22"/>
          <w:szCs w:val="22"/>
          <w:lang w:val="ru-RU"/>
        </w:rPr>
        <w:t xml:space="preserve">      </w:t>
      </w:r>
      <w:r>
        <w:rPr>
          <w:rFonts w:cs="Times New Roman"/>
          <w:b w:val="false"/>
          <w:bCs w:val="false"/>
          <w:color w:val="000000"/>
          <w:sz w:val="22"/>
          <w:szCs w:val="22"/>
          <w:lang w:val="ru-RU"/>
        </w:rPr>
        <w:t xml:space="preserve"> </w:t>
      </w:r>
      <w:r>
        <w:rPr>
          <w:rFonts w:cs="Times New Roman"/>
          <w:color w:val="000000"/>
          <w:sz w:val="22"/>
          <w:szCs w:val="22"/>
          <w:lang w:val="ru-RU"/>
        </w:rPr>
        <w:t xml:space="preserve">           </w:t>
      </w:r>
    </w:p>
    <w:p>
      <w:pPr>
        <w:pStyle w:val="Normal"/>
        <w:jc w:val="both"/>
        <w:rPr>
          <w:rFonts w:cs="Times New Roman"/>
          <w:color w:val="000000"/>
          <w:sz w:val="22"/>
          <w:szCs w:val="22"/>
          <w:lang w:val="ru-RU"/>
        </w:rPr>
      </w:pPr>
      <w:r>
        <w:rPr>
          <w:rFonts w:cs="Times New Roman"/>
          <w:color w:val="000000"/>
          <w:sz w:val="22"/>
          <w:szCs w:val="22"/>
          <w:lang w:val="ru-RU"/>
        </w:rPr>
        <w:t xml:space="preserve">от </w:t>
      </w:r>
      <w:r>
        <w:rPr>
          <w:rFonts w:cs="Times New Roman"/>
          <w:color w:val="000000"/>
          <w:sz w:val="22"/>
          <w:szCs w:val="22"/>
          <w:lang w:val="ru-RU"/>
        </w:rPr>
        <w:t>07.05.2026 г.</w:t>
      </w:r>
      <w:r>
        <w:rPr>
          <w:rFonts w:cs="Times New Roman"/>
          <w:color w:val="000000"/>
          <w:sz w:val="22"/>
          <w:szCs w:val="22"/>
          <w:lang w:val="ru-RU"/>
        </w:rPr>
        <w:t xml:space="preserve"> № </w:t>
      </w:r>
      <w:r>
        <w:rPr>
          <w:rFonts w:cs="Times New Roman"/>
          <w:color w:val="000000"/>
          <w:sz w:val="22"/>
          <w:szCs w:val="22"/>
          <w:lang w:val="ru-RU"/>
        </w:rPr>
        <w:t>226</w:t>
      </w:r>
      <w:r>
        <w:rPr>
          <w:rFonts w:cs="Times New Roman"/>
          <w:color w:val="000000"/>
          <w:sz w:val="22"/>
          <w:szCs w:val="22"/>
          <w:lang w:val="ru-RU"/>
        </w:rPr>
        <w:t xml:space="preserve"> </w:t>
      </w:r>
    </w:p>
    <w:p>
      <w:pPr>
        <w:pStyle w:val="Normal"/>
        <w:jc w:val="both"/>
        <w:rPr/>
      </w:pPr>
      <w:r>
        <w:rPr>
          <w:rFonts w:eastAsia="Times New Roman" w:cs="Times New Roman"/>
          <w:color w:val="000000"/>
          <w:sz w:val="22"/>
          <w:szCs w:val="22"/>
          <w:lang w:val="ru-RU"/>
        </w:rPr>
        <w:t xml:space="preserve">      </w:t>
      </w:r>
      <w:r>
        <w:rPr>
          <w:rFonts w:eastAsia="Times New Roman" w:cs="Times New Roman"/>
          <w:color w:val="000000"/>
          <w:sz w:val="22"/>
          <w:szCs w:val="22"/>
          <w:lang w:val="ru-RU"/>
        </w:rPr>
        <w:t>р</w:t>
      </w:r>
      <w:r>
        <w:rPr>
          <w:rFonts w:cs="Times New Roman"/>
          <w:color w:val="000000"/>
          <w:sz w:val="22"/>
          <w:szCs w:val="22"/>
          <w:lang w:val="ru-RU"/>
        </w:rPr>
        <w:t>п. Палкино</w:t>
      </w:r>
    </w:p>
    <w:p>
      <w:pPr>
        <w:pStyle w:val="Normal"/>
        <w:rPr>
          <w:rFonts w:cs="Times New Roman"/>
          <w:color w:val="000000"/>
          <w:lang w:val="ru-RU"/>
        </w:rPr>
      </w:pPr>
      <w:r>
        <w:rPr>
          <w:rFonts w:cs="Times New Roman"/>
          <w:color w:val="000000"/>
          <w:lang w:val="ru-RU"/>
        </w:rPr>
      </w:r>
    </w:p>
    <w:p>
      <w:pPr>
        <w:pStyle w:val="Normal"/>
        <w:jc w:val="center"/>
        <w:rPr>
          <w:rFonts w:cs="Times New Roman"/>
          <w:b/>
          <w:bCs/>
          <w:color w:val="000000"/>
          <w:sz w:val="24"/>
          <w:szCs w:val="24"/>
          <w:lang w:val="ru-RU"/>
        </w:rPr>
      </w:pPr>
      <w:r>
        <w:rPr>
          <w:rFonts w:cs="Times New Roman"/>
          <w:b/>
          <w:bCs/>
          <w:color w:val="000000"/>
          <w:sz w:val="24"/>
          <w:szCs w:val="24"/>
          <w:lang w:val="ru-RU"/>
        </w:rPr>
        <w:t>Об утверждении Порядка определения объема и условий предоставления</w:t>
      </w:r>
    </w:p>
    <w:p>
      <w:pPr>
        <w:pStyle w:val="Normal"/>
        <w:jc w:val="center"/>
        <w:rPr/>
      </w:pPr>
      <w:r>
        <w:rPr>
          <w:rFonts w:cs="Times New Roman"/>
          <w:b/>
          <w:bCs/>
          <w:color w:val="000000"/>
          <w:spacing w:val="-3"/>
          <w:sz w:val="24"/>
          <w:szCs w:val="24"/>
          <w:lang w:val="ru-RU"/>
        </w:rPr>
        <w:t>муниципальным</w:t>
      </w:r>
      <w:r>
        <w:rPr>
          <w:rFonts w:cs="Times New Roman"/>
          <w:b/>
          <w:bCs/>
          <w:color w:val="000000"/>
          <w:spacing w:val="-1"/>
          <w:sz w:val="24"/>
          <w:szCs w:val="24"/>
          <w:lang w:val="ru-RU"/>
        </w:rPr>
        <w:t xml:space="preserve"> </w:t>
      </w:r>
      <w:r>
        <w:rPr>
          <w:rFonts w:cs="Times New Roman"/>
          <w:b/>
          <w:bCs/>
          <w:color w:val="000000"/>
          <w:spacing w:val="-3"/>
          <w:sz w:val="24"/>
          <w:szCs w:val="24"/>
          <w:lang w:val="ru-RU"/>
        </w:rPr>
        <w:t xml:space="preserve">бюджетным </w:t>
      </w:r>
      <w:r>
        <w:rPr>
          <w:rFonts w:cs="Times New Roman"/>
          <w:b/>
          <w:bCs/>
          <w:color w:val="000000"/>
          <w:sz w:val="24"/>
          <w:szCs w:val="24"/>
          <w:lang w:val="ru-RU"/>
        </w:rPr>
        <w:t xml:space="preserve">учреждениям </w:t>
      </w:r>
      <w:r>
        <w:rPr>
          <w:rFonts w:cs="Times New Roman"/>
          <w:b/>
          <w:bCs/>
          <w:color w:val="000000"/>
          <w:spacing w:val="-3"/>
          <w:sz w:val="24"/>
          <w:szCs w:val="24"/>
          <w:lang w:val="ru-RU"/>
        </w:rPr>
        <w:t xml:space="preserve">субсидий на иные цели из бюджета </w:t>
      </w:r>
    </w:p>
    <w:p>
      <w:pPr>
        <w:pStyle w:val="Normal"/>
        <w:jc w:val="center"/>
        <w:rPr>
          <w:rFonts w:cs="Times New Roman"/>
          <w:b/>
          <w:bCs/>
          <w:color w:val="000000"/>
          <w:spacing w:val="-1"/>
          <w:sz w:val="24"/>
          <w:szCs w:val="24"/>
          <w:lang w:val="ru-RU"/>
        </w:rPr>
      </w:pPr>
      <w:r>
        <w:rPr>
          <w:rFonts w:cs="Times New Roman"/>
          <w:b/>
          <w:bCs/>
          <w:color w:val="000000"/>
          <w:spacing w:val="-1"/>
          <w:sz w:val="24"/>
          <w:szCs w:val="24"/>
          <w:lang w:val="ru-RU"/>
        </w:rPr>
        <w:t>Палкинского муниципального округа</w:t>
      </w:r>
    </w:p>
    <w:p>
      <w:pPr>
        <w:pStyle w:val="Normal"/>
        <w:jc w:val="both"/>
        <w:rPr>
          <w:rFonts w:cs="Times New Roman"/>
          <w:sz w:val="24"/>
          <w:szCs w:val="24"/>
          <w:lang w:val="ru-RU"/>
        </w:rPr>
      </w:pPr>
      <w:r>
        <w:rPr>
          <w:rFonts w:cs="Times New Roman"/>
          <w:sz w:val="24"/>
          <w:szCs w:val="24"/>
          <w:lang w:val="ru-RU"/>
        </w:rPr>
      </w:r>
    </w:p>
    <w:p>
      <w:pPr>
        <w:pStyle w:val="Normal"/>
        <w:tabs>
          <w:tab w:val="clear" w:pos="708"/>
          <w:tab w:val="left" w:pos="1985" w:leader="none"/>
        </w:tabs>
        <w:ind w:firstLine="567" w:end="0"/>
        <w:jc w:val="both"/>
        <w:rPr/>
      </w:pPr>
      <w:r>
        <w:rPr>
          <w:rFonts w:cs="Times New Roman"/>
          <w:color w:val="000000"/>
          <w:sz w:val="24"/>
          <w:szCs w:val="24"/>
          <w:lang w:val="ru-RU"/>
        </w:rPr>
        <w:t xml:space="preserve">В соответствии </w:t>
      </w:r>
      <w:r>
        <w:rPr>
          <w:rFonts w:cs="Times New Roman"/>
          <w:sz w:val="24"/>
          <w:szCs w:val="24"/>
          <w:lang w:val="ru-RU"/>
        </w:rPr>
        <w:t>с</w:t>
      </w:r>
      <w:r>
        <w:rPr>
          <w:rFonts w:cs="Times New Roman"/>
          <w:color w:val="000000"/>
          <w:sz w:val="24"/>
          <w:szCs w:val="24"/>
          <w:lang w:val="ru-RU"/>
        </w:rPr>
        <w:t xml:space="preserve"> пунктом 1 статьи 78.1 Бюджетного кодекса Российской Федерации, постановлением</w:t>
      </w:r>
      <w:r>
        <w:rPr>
          <w:rFonts w:cs="Times New Roman"/>
          <w:sz w:val="24"/>
          <w:szCs w:val="24"/>
          <w:lang w:val="ru-RU"/>
        </w:rPr>
        <w:t xml:space="preserve"> Правительства Российской Федерации от 22 февраля 2020 № 203 «Об общих требованиях к нормативным правовым актам, муниципальным правовым актам, устанавливающим порядок определения объема и условий предоставления бюджетным и автономным учреждениям субсидии на иные цели», </w:t>
      </w:r>
      <w:r>
        <w:rPr>
          <w:rFonts w:cs="Times New Roman"/>
          <w:color w:val="000000"/>
          <w:sz w:val="24"/>
          <w:szCs w:val="24"/>
          <w:lang w:val="ru-RU"/>
        </w:rPr>
        <w:t xml:space="preserve">Администрация Палкинского муниципального округа  </w:t>
      </w:r>
      <w:r>
        <w:rPr>
          <w:rFonts w:cs="Times New Roman"/>
          <w:b/>
          <w:color w:val="000000"/>
          <w:sz w:val="24"/>
          <w:szCs w:val="24"/>
          <w:lang w:val="ru-RU"/>
        </w:rPr>
        <w:t>ПОСТАНОВЛЯЕТ</w:t>
      </w:r>
      <w:r>
        <w:rPr>
          <w:rFonts w:cs="Times New Roman"/>
          <w:color w:val="000000"/>
          <w:sz w:val="24"/>
          <w:szCs w:val="24"/>
          <w:lang w:val="ru-RU"/>
        </w:rPr>
        <w:t>:</w:t>
      </w:r>
    </w:p>
    <w:p>
      <w:pPr>
        <w:pStyle w:val="Normal"/>
        <w:ind w:firstLine="567" w:end="0"/>
        <w:jc w:val="both"/>
        <w:rPr/>
      </w:pPr>
      <w:r>
        <w:rPr>
          <w:rFonts w:cs="Times New Roman"/>
          <w:color w:val="000000"/>
          <w:sz w:val="24"/>
          <w:szCs w:val="24"/>
          <w:lang w:val="ru-RU"/>
        </w:rPr>
        <w:t xml:space="preserve">1. Утвердить Порядок определения объема и условий предоставления </w:t>
      </w:r>
      <w:r>
        <w:rPr>
          <w:rFonts w:cs="Times New Roman"/>
          <w:color w:val="000000"/>
          <w:spacing w:val="-3"/>
          <w:sz w:val="24"/>
          <w:szCs w:val="24"/>
          <w:lang w:val="ru-RU"/>
        </w:rPr>
        <w:t>муниципальным</w:t>
      </w:r>
      <w:r>
        <w:rPr>
          <w:rFonts w:cs="Times New Roman"/>
          <w:color w:val="000000"/>
          <w:spacing w:val="-1"/>
          <w:sz w:val="24"/>
          <w:szCs w:val="24"/>
          <w:lang w:val="ru-RU"/>
        </w:rPr>
        <w:t xml:space="preserve"> </w:t>
      </w:r>
      <w:r>
        <w:rPr>
          <w:rFonts w:cs="Times New Roman"/>
          <w:color w:val="000000"/>
          <w:spacing w:val="-3"/>
          <w:sz w:val="24"/>
          <w:szCs w:val="24"/>
          <w:lang w:val="ru-RU"/>
        </w:rPr>
        <w:t xml:space="preserve">бюджетным </w:t>
      </w:r>
      <w:r>
        <w:rPr>
          <w:rFonts w:cs="Times New Roman"/>
          <w:color w:val="000000"/>
          <w:sz w:val="24"/>
          <w:szCs w:val="24"/>
          <w:lang w:val="ru-RU"/>
        </w:rPr>
        <w:t xml:space="preserve">учреждениям </w:t>
      </w:r>
      <w:r>
        <w:rPr>
          <w:rFonts w:cs="Times New Roman"/>
          <w:color w:val="000000"/>
          <w:spacing w:val="-3"/>
          <w:sz w:val="24"/>
          <w:szCs w:val="24"/>
          <w:lang w:val="ru-RU"/>
        </w:rPr>
        <w:t xml:space="preserve">субсидий </w:t>
      </w:r>
      <w:r>
        <w:rPr>
          <w:rFonts w:cs="Times New Roman"/>
          <w:color w:val="000000"/>
          <w:sz w:val="24"/>
          <w:szCs w:val="24"/>
          <w:lang w:val="ru-RU"/>
        </w:rPr>
        <w:t xml:space="preserve">на иные цели из бюджета Палкинского </w:t>
      </w:r>
      <w:r>
        <w:rPr>
          <w:rFonts w:cs="Times New Roman"/>
          <w:color w:val="000000"/>
          <w:spacing w:val="-1"/>
          <w:sz w:val="24"/>
          <w:szCs w:val="24"/>
          <w:lang w:val="ru-RU"/>
        </w:rPr>
        <w:t xml:space="preserve">муниципального  округа </w:t>
      </w:r>
      <w:r>
        <w:rPr>
          <w:rFonts w:cs="Times New Roman"/>
          <w:color w:val="000000"/>
          <w:sz w:val="24"/>
          <w:szCs w:val="24"/>
          <w:lang w:val="ru-RU"/>
        </w:rPr>
        <w:t>согласно приложению  к настоящему постановлению.</w:t>
      </w:r>
    </w:p>
    <w:p>
      <w:pPr>
        <w:pStyle w:val="Normal"/>
        <w:ind w:firstLine="567" w:end="49"/>
        <w:jc w:val="both"/>
        <w:rPr/>
      </w:pPr>
      <w:r>
        <w:rPr>
          <w:rFonts w:eastAsia="Times New Roman" w:cs="Times New Roman"/>
          <w:color w:val="000000"/>
          <w:sz w:val="24"/>
          <w:szCs w:val="24"/>
          <w:lang w:val="ru-RU"/>
        </w:rPr>
        <w:t>2</w:t>
      </w:r>
      <w:r>
        <w:rPr>
          <w:rFonts w:cs="Times New Roman"/>
          <w:color w:val="000000"/>
          <w:sz w:val="24"/>
          <w:szCs w:val="24"/>
          <w:lang w:val="ru-RU"/>
        </w:rPr>
        <w:t>. Постановление Администрации Палкинского района от 23.04.2021 г. № 175 «Об утверждении Порядка определения объема и условий предоставления муниципальным бюджетным учреждениям субсидий на иные цели из бюджета муниципального образования  «Палкинский район»» признать утратившим силу.</w:t>
      </w:r>
    </w:p>
    <w:p>
      <w:pPr>
        <w:pStyle w:val="Normal"/>
        <w:ind w:firstLine="567" w:end="49"/>
        <w:jc w:val="both"/>
        <w:rPr/>
      </w:pPr>
      <w:r>
        <w:rPr>
          <w:rFonts w:eastAsia="Times New Roman" w:cs="Times New Roman"/>
          <w:color w:val="000000"/>
          <w:sz w:val="24"/>
          <w:szCs w:val="24"/>
          <w:lang w:val="ru-RU"/>
        </w:rPr>
        <w:t>3</w:t>
      </w:r>
      <w:r>
        <w:rPr>
          <w:rFonts w:cs="Times New Roman"/>
          <w:color w:val="000000"/>
          <w:sz w:val="24"/>
          <w:szCs w:val="24"/>
          <w:lang w:val="ru-RU"/>
        </w:rPr>
        <w:t>. Настоящее постановление вступает в силу с момента его официального опубликования и распространяется на правоотношения, возникшие с 01.01.2026г.</w:t>
      </w:r>
    </w:p>
    <w:p>
      <w:pPr>
        <w:pStyle w:val="Normal"/>
        <w:tabs>
          <w:tab w:val="clear" w:pos="708"/>
          <w:tab w:val="left" w:pos="1985" w:leader="none"/>
        </w:tabs>
        <w:ind w:firstLine="567" w:end="0"/>
        <w:jc w:val="both"/>
        <w:rPr/>
      </w:pPr>
      <w:r>
        <w:rPr>
          <w:rFonts w:eastAsia="Times New Roman" w:cs="Times New Roman"/>
          <w:color w:val="000000"/>
          <w:sz w:val="24"/>
          <w:szCs w:val="24"/>
          <w:lang w:val="ru-RU"/>
        </w:rPr>
        <w:t>4</w:t>
      </w:r>
      <w:r>
        <w:rPr>
          <w:rFonts w:cs="Times New Roman"/>
          <w:color w:val="000000"/>
          <w:sz w:val="24"/>
          <w:szCs w:val="24"/>
          <w:lang w:val="ru-RU"/>
        </w:rPr>
        <w:t>. О</w:t>
      </w:r>
      <w:r>
        <w:rPr>
          <w:sz w:val="24"/>
          <w:szCs w:val="24"/>
        </w:rPr>
        <w:t>публиковать н</w:t>
      </w:r>
      <w:r>
        <w:rPr>
          <w:sz w:val="24"/>
          <w:szCs w:val="24"/>
          <w:lang w:bidi="hi-IN"/>
        </w:rPr>
        <w:t>астоящее постановление в сетевом издании «Нормативные правовые акты Псковской области»</w:t>
      </w:r>
      <w:r>
        <w:rPr>
          <w:color w:val="000000"/>
          <w:sz w:val="24"/>
          <w:szCs w:val="24"/>
          <w:lang w:bidi="hi-IN"/>
        </w:rPr>
        <w:t xml:space="preserve"> </w:t>
      </w:r>
      <w:hyperlink r:id="rId3">
        <w:r>
          <w:rPr>
            <w:rStyle w:val="Hyperlink"/>
          </w:rPr>
          <w:t>http://pravo.pskov.ru</w:t>
        </w:r>
      </w:hyperlink>
      <w:r>
        <w:rPr>
          <w:color w:val="111111"/>
          <w:sz w:val="24"/>
          <w:szCs w:val="24"/>
          <w:lang w:bidi="hi-IN"/>
        </w:rPr>
        <w:t xml:space="preserve"> и</w:t>
      </w:r>
      <w:r>
        <w:rPr>
          <w:color w:val="000000"/>
          <w:sz w:val="24"/>
          <w:szCs w:val="24"/>
          <w:lang w:bidi="hi-IN"/>
        </w:rPr>
        <w:t xml:space="preserve">  разместить на официальном сайте  муниципального образования</w:t>
      </w:r>
      <w:r>
        <w:rPr>
          <w:rFonts w:eastAsia="Lucida Sans Unicode"/>
          <w:color w:val="000000"/>
          <w:sz w:val="24"/>
          <w:szCs w:val="24"/>
          <w:lang w:bidi="hi-IN"/>
        </w:rPr>
        <w:t xml:space="preserve"> </w:t>
      </w:r>
      <w:hyperlink r:id="rId4">
        <w:r>
          <w:rPr>
            <w:rStyle w:val="Hyperlink"/>
            <w:rFonts w:eastAsia="Lucida Sans Unicode"/>
            <w:color w:val="000000"/>
            <w:sz w:val="24"/>
            <w:szCs w:val="24"/>
            <w:u w:val="single"/>
            <w:lang w:val="zxx" w:eastAsia="zxx" w:bidi="zxx"/>
          </w:rPr>
          <w:t>https://palkino.gosuslugi.ru</w:t>
        </w:r>
      </w:hyperlink>
      <w:r>
        <w:rPr>
          <w:rFonts w:eastAsia="Lucida Sans Unicode"/>
          <w:sz w:val="24"/>
          <w:szCs w:val="24"/>
          <w:lang w:bidi="hi-IN"/>
        </w:rPr>
        <w:t xml:space="preserve"> в информационно-телекоммуникационной сети «Интернет».</w:t>
      </w:r>
    </w:p>
    <w:p>
      <w:pPr>
        <w:pStyle w:val="Normal"/>
        <w:ind w:firstLine="600" w:end="0"/>
        <w:jc w:val="both"/>
        <w:rPr/>
      </w:pPr>
      <w:r>
        <w:rPr>
          <w:rFonts w:eastAsia="Times New Roman" w:cs="Times New Roman"/>
          <w:color w:val="000000"/>
          <w:kern w:val="2"/>
          <w:sz w:val="24"/>
          <w:szCs w:val="24"/>
          <w:lang w:val="ru-RU"/>
        </w:rPr>
        <w:t>5</w:t>
      </w:r>
      <w:r>
        <w:rPr>
          <w:rFonts w:cs="Times New Roman"/>
          <w:color w:val="000000"/>
          <w:kern w:val="2"/>
          <w:sz w:val="24"/>
          <w:szCs w:val="24"/>
          <w:lang w:val="ru-RU"/>
        </w:rPr>
        <w:t>. Контроль за выполнением настоящего постановления возложить на начальника финансового управления Администрации Палкинского муниципального округа Никифорову Н.Н.</w:t>
      </w:r>
    </w:p>
    <w:p>
      <w:pPr>
        <w:pStyle w:val="Normal"/>
        <w:jc w:val="both"/>
        <w:rPr>
          <w:rFonts w:cs="Times New Roman"/>
          <w:color w:val="000000"/>
          <w:kern w:val="2"/>
          <w:sz w:val="24"/>
          <w:szCs w:val="24"/>
          <w:lang w:val="ru-RU"/>
        </w:rPr>
      </w:pPr>
      <w:r>
        <w:rPr>
          <w:rFonts w:cs="Times New Roman"/>
          <w:color w:val="000000"/>
          <w:kern w:val="2"/>
          <w:sz w:val="24"/>
          <w:szCs w:val="24"/>
          <w:lang w:val="ru-RU"/>
        </w:rPr>
      </w:r>
    </w:p>
    <w:p>
      <w:pPr>
        <w:pStyle w:val="Normal"/>
        <w:rPr>
          <w:rFonts w:cs="Times New Roman"/>
          <w:color w:val="000000"/>
          <w:kern w:val="2"/>
          <w:sz w:val="24"/>
          <w:szCs w:val="24"/>
          <w:lang w:val="ru-RU"/>
        </w:rPr>
      </w:pPr>
      <w:r>
        <w:rPr>
          <w:rFonts w:cs="Times New Roman"/>
          <w:color w:val="000000"/>
          <w:kern w:val="2"/>
          <w:sz w:val="24"/>
          <w:szCs w:val="24"/>
          <w:lang w:val="ru-RU"/>
        </w:rPr>
      </w:r>
    </w:p>
    <w:p>
      <w:pPr>
        <w:pStyle w:val="Normal"/>
        <w:shd w:fill="FFFFFF" w:val="clear"/>
        <w:jc w:val="start"/>
        <w:rPr>
          <w:rFonts w:cs="Times New Roman"/>
          <w:color w:val="000000"/>
          <w:kern w:val="2"/>
          <w:sz w:val="24"/>
          <w:szCs w:val="24"/>
          <w:lang w:val="ru-RU"/>
        </w:rPr>
      </w:pPr>
      <w:r>
        <w:rPr>
          <w:rFonts w:cs="Times New Roman"/>
          <w:color w:val="000000"/>
          <w:kern w:val="2"/>
          <w:sz w:val="24"/>
          <w:szCs w:val="24"/>
          <w:lang w:val="ru-RU"/>
        </w:rPr>
        <w:t xml:space="preserve">Глава  Палкинского </w:t>
      </w:r>
    </w:p>
    <w:p>
      <w:pPr>
        <w:pStyle w:val="Normal"/>
        <w:shd w:fill="FFFFFF" w:val="clear"/>
        <w:jc w:val="start"/>
        <w:rPr>
          <w:rFonts w:cs="Times New Roman"/>
          <w:color w:val="000000"/>
          <w:kern w:val="2"/>
          <w:sz w:val="24"/>
          <w:szCs w:val="24"/>
          <w:lang w:val="ru-RU"/>
        </w:rPr>
      </w:pPr>
      <w:r>
        <w:rPr>
          <w:rFonts w:cs="Times New Roman"/>
          <w:color w:val="000000"/>
          <w:kern w:val="2"/>
          <w:sz w:val="24"/>
          <w:szCs w:val="24"/>
          <w:lang w:val="ru-RU"/>
        </w:rPr>
        <w:t>муниципального округа:                                                                                            О.С. Потапова</w:t>
      </w:r>
    </w:p>
    <w:p>
      <w:pPr>
        <w:pStyle w:val="Normal"/>
        <w:shd w:fill="FFFFFF" w:val="clea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</w:r>
    </w:p>
    <w:p>
      <w:pPr>
        <w:pStyle w:val="Normal"/>
        <w:widowControl/>
        <w:tabs>
          <w:tab w:val="clear" w:pos="708"/>
          <w:tab w:val="left" w:pos="8805" w:leader="none"/>
        </w:tabs>
        <w:suppressAutoHyphens w:val="true"/>
        <w:bidi w:val="0"/>
        <w:spacing w:lineRule="auto" w:line="276" w:before="0" w:after="200"/>
        <w:ind w:hanging="0" w:start="0" w:end="0"/>
        <w:jc w:val="start"/>
        <w:rPr>
          <w:sz w:val="24"/>
          <w:szCs w:val="24"/>
        </w:rPr>
      </w:pPr>
      <w:r>
        <w:rPr>
          <w:rFonts w:eastAsia="Courier New" w:cs="Times New Roman"/>
          <w:b w:val="false"/>
          <w:bCs w:val="false"/>
          <w:color w:val="000000"/>
          <w:kern w:val="2"/>
          <w:sz w:val="24"/>
          <w:szCs w:val="24"/>
          <w:u w:val="none"/>
          <w:lang w:val="ru-RU" w:eastAsia="ru-RU" w:bidi="ar-SA"/>
        </w:rPr>
        <w:t xml:space="preserve">Верно:Управляющий делами Администрации                                                                                        </w:t>
      </w:r>
      <w:r>
        <w:rPr>
          <w:rFonts w:eastAsia="Courier New" w:cs="Times New Roman"/>
          <w:kern w:val="2"/>
          <w:sz w:val="24"/>
          <w:szCs w:val="24"/>
          <w:u w:val="none"/>
          <w:lang w:eastAsia="ru-RU" w:bidi="ar-SA"/>
        </w:rPr>
        <w:t xml:space="preserve">Палкинского муниципального округа Костылева О.А.  </w:t>
      </w:r>
    </w:p>
    <w:p>
      <w:pPr>
        <w:pStyle w:val="Normal"/>
        <w:shd w:fill="FFFFFF" w:val="clear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</w:r>
    </w:p>
    <w:p>
      <w:pPr>
        <w:sectPr>
          <w:headerReference w:type="default" r:id="rId5"/>
          <w:footerReference w:type="default" r:id="rId6"/>
          <w:type w:val="nextPage"/>
          <w:pgSz w:w="11906" w:h="16838"/>
          <w:pgMar w:left="1531" w:right="851" w:gutter="0" w:header="0" w:top="75" w:footer="728" w:bottom="803"/>
          <w:pgNumType w:fmt="decimal"/>
          <w:formProt w:val="false"/>
          <w:textDirection w:val="lrTb"/>
          <w:docGrid w:type="default" w:linePitch="600" w:charSpace="40960"/>
        </w:sectPr>
        <w:pStyle w:val="Normal"/>
        <w:shd w:fill="FFFFFF" w:val="clear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</w:r>
    </w:p>
    <w:p>
      <w:pPr>
        <w:pStyle w:val="Normal"/>
        <w:jc w:val="end"/>
        <w:rPr>
          <w:rFonts w:cs="Times New Roman"/>
          <w:color w:val="000000"/>
          <w:kern w:val="2"/>
          <w:lang w:val="ru-RU"/>
        </w:rPr>
      </w:pPr>
      <w:r>
        <w:rPr>
          <w:rFonts w:cs="Times New Roman"/>
          <w:color w:val="000000"/>
          <w:kern w:val="2"/>
          <w:lang w:val="ru-RU"/>
        </w:rPr>
        <w:t xml:space="preserve">Приложение </w:t>
      </w:r>
    </w:p>
    <w:p>
      <w:pPr>
        <w:pStyle w:val="Normal"/>
        <w:jc w:val="end"/>
        <w:rPr>
          <w:rFonts w:cs="Times New Roman"/>
          <w:color w:val="000000"/>
          <w:kern w:val="2"/>
          <w:lang w:val="ru-RU"/>
        </w:rPr>
      </w:pPr>
      <w:r>
        <w:rPr>
          <w:rFonts w:cs="Times New Roman"/>
          <w:color w:val="000000"/>
          <w:kern w:val="2"/>
          <w:lang w:val="ru-RU"/>
        </w:rPr>
        <w:t>к постановлению</w:t>
      </w:r>
    </w:p>
    <w:p>
      <w:pPr>
        <w:pStyle w:val="Normal"/>
        <w:jc w:val="end"/>
        <w:rPr>
          <w:rFonts w:cs="Times New Roman"/>
          <w:color w:val="000000"/>
          <w:kern w:val="2"/>
          <w:lang w:val="ru-RU"/>
        </w:rPr>
      </w:pPr>
      <w:r>
        <w:rPr>
          <w:rFonts w:cs="Times New Roman"/>
          <w:color w:val="000000"/>
          <w:kern w:val="2"/>
          <w:lang w:val="ru-RU"/>
        </w:rPr>
        <w:t xml:space="preserve">Администрации Палкинского </w:t>
      </w:r>
    </w:p>
    <w:p>
      <w:pPr>
        <w:pStyle w:val="Normal"/>
        <w:jc w:val="end"/>
        <w:rPr>
          <w:rFonts w:cs="Times New Roman"/>
          <w:color w:val="000000"/>
          <w:kern w:val="2"/>
          <w:lang w:val="ru-RU"/>
        </w:rPr>
      </w:pPr>
      <w:r>
        <w:rPr>
          <w:rFonts w:cs="Times New Roman"/>
          <w:color w:val="000000"/>
          <w:kern w:val="2"/>
          <w:lang w:val="ru-RU"/>
        </w:rPr>
        <w:t>муниципального округа</w:t>
      </w:r>
    </w:p>
    <w:p>
      <w:pPr>
        <w:pStyle w:val="Normal"/>
        <w:jc w:val="end"/>
        <w:rPr/>
      </w:pPr>
      <w:r>
        <w:rPr>
          <w:rFonts w:cs="Times New Roman"/>
          <w:color w:val="000000"/>
          <w:kern w:val="2"/>
          <w:lang w:val="ru-RU"/>
        </w:rPr>
        <w:t>от  0</w:t>
      </w:r>
      <w:r>
        <w:rPr>
          <w:rFonts w:cs="Times New Roman"/>
          <w:color w:val="000000"/>
          <w:kern w:val="2"/>
          <w:lang w:val="ru-RU"/>
        </w:rPr>
        <w:t>7</w:t>
      </w:r>
      <w:r>
        <w:rPr>
          <w:rFonts w:cs="Times New Roman"/>
          <w:color w:val="000000"/>
          <w:kern w:val="2"/>
          <w:lang w:val="ru-RU"/>
        </w:rPr>
        <w:t xml:space="preserve">.05.2026 г. № </w:t>
      </w:r>
      <w:r>
        <w:rPr>
          <w:rFonts w:cs="Times New Roman"/>
          <w:color w:val="000000"/>
          <w:kern w:val="2"/>
          <w:lang w:val="ru-RU"/>
        </w:rPr>
        <w:t>226</w:t>
      </w:r>
      <w:r>
        <w:rPr>
          <w:rFonts w:cs="Times New Roman"/>
          <w:color w:val="000000"/>
          <w:kern w:val="2"/>
          <w:lang w:val="ru-RU"/>
        </w:rPr>
        <w:t xml:space="preserve">        </w:t>
      </w:r>
    </w:p>
    <w:p>
      <w:pPr>
        <w:pStyle w:val="Normal"/>
        <w:jc w:val="center"/>
        <w:rPr>
          <w:rFonts w:cs="Times New Roman"/>
          <w:color w:val="000000"/>
          <w:kern w:val="2"/>
          <w:lang w:val="ru-RU"/>
        </w:rPr>
      </w:pPr>
      <w:r>
        <w:rPr>
          <w:rFonts w:cs="Times New Roman"/>
          <w:color w:val="000000"/>
          <w:kern w:val="2"/>
          <w:lang w:val="ru-RU"/>
        </w:rPr>
      </w:r>
    </w:p>
    <w:p>
      <w:pPr>
        <w:pStyle w:val="Normal"/>
        <w:jc w:val="center"/>
        <w:rPr>
          <w:rFonts w:cs="Times New Roman"/>
          <w:b/>
          <w:color w:val="000000"/>
          <w:kern w:val="2"/>
          <w:sz w:val="22"/>
          <w:szCs w:val="22"/>
          <w:lang w:val="ru-RU"/>
        </w:rPr>
      </w:pPr>
      <w:r>
        <w:rPr>
          <w:rFonts w:cs="Times New Roman"/>
          <w:b/>
          <w:color w:val="000000"/>
          <w:kern w:val="2"/>
          <w:sz w:val="22"/>
          <w:szCs w:val="22"/>
          <w:lang w:val="ru-RU"/>
        </w:rPr>
        <w:t>Порядок</w:t>
      </w:r>
    </w:p>
    <w:p>
      <w:pPr>
        <w:pStyle w:val="Normal"/>
        <w:jc w:val="center"/>
        <w:rPr/>
      </w:pPr>
      <w:r>
        <w:rPr>
          <w:rFonts w:cs="Times New Roman"/>
          <w:b/>
          <w:color w:val="000000"/>
          <w:kern w:val="2"/>
          <w:sz w:val="22"/>
          <w:szCs w:val="22"/>
          <w:lang w:val="ru-RU"/>
        </w:rPr>
        <w:t xml:space="preserve">определения объема и условий предоставления </w:t>
      </w:r>
      <w:r>
        <w:rPr>
          <w:rFonts w:cs="Times New Roman"/>
          <w:b/>
          <w:color w:val="000000"/>
          <w:spacing w:val="-3"/>
          <w:kern w:val="2"/>
          <w:sz w:val="22"/>
          <w:szCs w:val="22"/>
          <w:lang w:val="ru-RU"/>
        </w:rPr>
        <w:t>муниципальным</w:t>
      </w:r>
      <w:r>
        <w:rPr>
          <w:rFonts w:cs="Times New Roman"/>
          <w:b/>
          <w:color w:val="000000"/>
          <w:spacing w:val="-1"/>
          <w:kern w:val="2"/>
          <w:sz w:val="22"/>
          <w:szCs w:val="22"/>
          <w:lang w:val="ru-RU"/>
        </w:rPr>
        <w:t xml:space="preserve"> </w:t>
      </w:r>
      <w:r>
        <w:rPr>
          <w:rFonts w:cs="Times New Roman"/>
          <w:b/>
          <w:color w:val="000000"/>
          <w:spacing w:val="-3"/>
          <w:kern w:val="2"/>
          <w:sz w:val="22"/>
          <w:szCs w:val="22"/>
          <w:lang w:val="ru-RU"/>
        </w:rPr>
        <w:t xml:space="preserve">бюджетным </w:t>
      </w:r>
      <w:r>
        <w:rPr>
          <w:rFonts w:cs="Times New Roman"/>
          <w:b/>
          <w:color w:val="000000"/>
          <w:kern w:val="2"/>
          <w:sz w:val="22"/>
          <w:szCs w:val="22"/>
          <w:lang w:val="ru-RU"/>
        </w:rPr>
        <w:t xml:space="preserve">учреждениям </w:t>
      </w:r>
      <w:r>
        <w:rPr>
          <w:rFonts w:cs="Times New Roman"/>
          <w:b/>
          <w:color w:val="000000"/>
          <w:spacing w:val="-3"/>
          <w:kern w:val="2"/>
          <w:sz w:val="22"/>
          <w:szCs w:val="22"/>
          <w:lang w:val="ru-RU"/>
        </w:rPr>
        <w:t xml:space="preserve">субсидий </w:t>
      </w:r>
      <w:r>
        <w:rPr>
          <w:rFonts w:cs="Times New Roman"/>
          <w:b/>
          <w:color w:val="000000"/>
          <w:kern w:val="2"/>
          <w:sz w:val="22"/>
          <w:szCs w:val="22"/>
          <w:lang w:val="ru-RU"/>
        </w:rPr>
        <w:t xml:space="preserve">на иные цели из бюджета Палкинского </w:t>
      </w:r>
      <w:r>
        <w:rPr>
          <w:rFonts w:cs="Times New Roman"/>
          <w:b/>
          <w:color w:val="000000"/>
          <w:spacing w:val="-1"/>
          <w:kern w:val="2"/>
          <w:sz w:val="22"/>
          <w:szCs w:val="22"/>
          <w:lang w:val="ru-RU"/>
        </w:rPr>
        <w:t>муниципального  округа</w:t>
      </w:r>
    </w:p>
    <w:p>
      <w:pPr>
        <w:pStyle w:val="Normal"/>
        <w:tabs>
          <w:tab w:val="clear" w:pos="708"/>
          <w:tab w:val="left" w:pos="2179" w:leader="none"/>
        </w:tabs>
        <w:jc w:val="center"/>
        <w:rPr>
          <w:rFonts w:cs="Times New Roman"/>
          <w:b/>
          <w:color w:val="000000"/>
          <w:kern w:val="2"/>
          <w:sz w:val="22"/>
          <w:szCs w:val="22"/>
          <w:lang w:val="ru-RU"/>
        </w:rPr>
      </w:pPr>
      <w:r>
        <w:rPr>
          <w:rFonts w:cs="Times New Roman"/>
          <w:b/>
          <w:color w:val="000000"/>
          <w:kern w:val="2"/>
          <w:sz w:val="22"/>
          <w:szCs w:val="22"/>
          <w:lang w:val="ru-RU"/>
        </w:rPr>
      </w:r>
    </w:p>
    <w:p>
      <w:pPr>
        <w:pStyle w:val="Normal"/>
        <w:tabs>
          <w:tab w:val="clear" w:pos="708"/>
          <w:tab w:val="left" w:pos="2179" w:leader="none"/>
        </w:tabs>
        <w:jc w:val="center"/>
        <w:rPr>
          <w:rFonts w:cs="Times New Roman"/>
          <w:b/>
          <w:color w:val="000000"/>
          <w:kern w:val="2"/>
          <w:sz w:val="22"/>
          <w:szCs w:val="22"/>
          <w:lang w:val="ru-RU"/>
        </w:rPr>
      </w:pPr>
      <w:r>
        <w:rPr>
          <w:rFonts w:cs="Times New Roman"/>
          <w:b/>
          <w:color w:val="000000"/>
          <w:kern w:val="2"/>
          <w:sz w:val="22"/>
          <w:szCs w:val="22"/>
          <w:lang w:val="ru-RU"/>
        </w:rPr>
        <w:t xml:space="preserve">1. Общие положения </w:t>
      </w:r>
    </w:p>
    <w:p>
      <w:pPr>
        <w:pStyle w:val="Normal"/>
        <w:tabs>
          <w:tab w:val="clear" w:pos="708"/>
          <w:tab w:val="left" w:pos="2179" w:leader="none"/>
        </w:tabs>
        <w:spacing w:lineRule="auto" w:line="276"/>
        <w:jc w:val="center"/>
        <w:rPr>
          <w:rFonts w:cs="Times New Roman"/>
          <w:b/>
          <w:color w:val="000000"/>
          <w:kern w:val="2"/>
          <w:sz w:val="22"/>
          <w:szCs w:val="22"/>
          <w:lang w:val="ru-RU"/>
        </w:rPr>
      </w:pPr>
      <w:r>
        <w:rPr>
          <w:rFonts w:cs="Times New Roman"/>
          <w:b/>
          <w:color w:val="000000"/>
          <w:kern w:val="2"/>
          <w:sz w:val="22"/>
          <w:szCs w:val="22"/>
          <w:lang w:val="ru-RU"/>
        </w:rPr>
      </w:r>
    </w:p>
    <w:p>
      <w:pPr>
        <w:pStyle w:val="Normal"/>
        <w:tabs>
          <w:tab w:val="clear" w:pos="708"/>
          <w:tab w:val="left" w:pos="1314" w:leader="none"/>
        </w:tabs>
        <w:spacing w:lineRule="auto" w:line="276"/>
        <w:ind w:firstLine="567" w:end="0"/>
        <w:jc w:val="both"/>
        <w:rPr/>
      </w:pPr>
      <w:r>
        <w:rPr>
          <w:rFonts w:cs="Times New Roman"/>
          <w:color w:val="000000"/>
          <w:kern w:val="2"/>
          <w:sz w:val="22"/>
          <w:szCs w:val="22"/>
          <w:lang w:val="ru-RU"/>
        </w:rPr>
        <w:t>1.1.Настоящий Порядок устанавливает порядок определения объема и условия предоставления из бюджета</w:t>
      </w:r>
      <w:r>
        <w:rPr>
          <w:rFonts w:cs="Times New Roman"/>
          <w:b/>
          <w:color w:val="000000"/>
          <w:kern w:val="2"/>
          <w:sz w:val="22"/>
          <w:szCs w:val="22"/>
          <w:lang w:val="ru-RU"/>
        </w:rPr>
        <w:t xml:space="preserve"> </w:t>
      </w:r>
      <w:r>
        <w:rPr>
          <w:rFonts w:cs="Times New Roman"/>
          <w:b w:val="false"/>
          <w:bCs w:val="false"/>
          <w:color w:val="000000"/>
          <w:kern w:val="2"/>
          <w:sz w:val="22"/>
          <w:szCs w:val="22"/>
          <w:lang w:val="ru-RU"/>
        </w:rPr>
        <w:t xml:space="preserve">Палкинского </w:t>
      </w:r>
      <w:r>
        <w:rPr>
          <w:rFonts w:cs="Times New Roman"/>
          <w:b w:val="false"/>
          <w:bCs w:val="false"/>
          <w:color w:val="000000"/>
          <w:spacing w:val="-1"/>
          <w:kern w:val="2"/>
          <w:sz w:val="22"/>
          <w:szCs w:val="22"/>
          <w:lang w:val="ru-RU"/>
        </w:rPr>
        <w:t xml:space="preserve">муниципального  округа </w:t>
      </w:r>
      <w:r>
        <w:rPr>
          <w:rFonts w:cs="Times New Roman"/>
          <w:color w:val="000000"/>
          <w:kern w:val="2"/>
          <w:sz w:val="22"/>
          <w:szCs w:val="22"/>
          <w:lang w:val="ru-RU"/>
        </w:rPr>
        <w:t>субсидий на иные цели муниципальным бюджетным учреждениям (далее – субсидии) в соответствии с абзацем вторым пункта 1 статьи 78.1 Бюджетного кодекса Российской Федерации.</w:t>
      </w:r>
    </w:p>
    <w:p>
      <w:pPr>
        <w:pStyle w:val="Normal"/>
        <w:tabs>
          <w:tab w:val="clear" w:pos="708"/>
          <w:tab w:val="left" w:pos="1314" w:leader="none"/>
        </w:tabs>
        <w:spacing w:lineRule="auto" w:line="276"/>
        <w:ind w:firstLine="567" w:end="0"/>
        <w:jc w:val="both"/>
        <w:rPr>
          <w:rFonts w:cs="Times New Roman"/>
          <w:color w:val="000000"/>
          <w:kern w:val="2"/>
          <w:sz w:val="22"/>
          <w:szCs w:val="22"/>
          <w:lang w:val="ru-RU"/>
        </w:rPr>
      </w:pPr>
      <w:r>
        <w:rPr>
          <w:rFonts w:cs="Times New Roman"/>
          <w:color w:val="000000"/>
          <w:kern w:val="2"/>
          <w:sz w:val="22"/>
          <w:szCs w:val="22"/>
          <w:lang w:val="ru-RU"/>
        </w:rPr>
        <w:t>1.2. Органом, осуществляющим функции учредителя является Администрация Палкинского муниципального округа  Псковской области (далее - учредитель). Главным распорядителем бюджетных средств, предоставляемых в виде субсидий, является Финансовое управление Администрации Палкинского муниципального округа  (далее — главный распорядитель).</w:t>
      </w:r>
    </w:p>
    <w:p>
      <w:pPr>
        <w:pStyle w:val="Normal"/>
        <w:spacing w:lineRule="auto" w:line="276"/>
        <w:ind w:firstLine="567" w:end="0"/>
        <w:jc w:val="both"/>
        <w:rPr>
          <w:rFonts w:cs="Times New Roman"/>
          <w:color w:val="000000"/>
          <w:kern w:val="2"/>
          <w:sz w:val="22"/>
          <w:szCs w:val="22"/>
          <w:lang w:val="ru-RU"/>
        </w:rPr>
      </w:pPr>
      <w:r>
        <w:rPr>
          <w:rFonts w:cs="Times New Roman"/>
          <w:color w:val="000000"/>
          <w:kern w:val="2"/>
          <w:sz w:val="22"/>
          <w:szCs w:val="22"/>
          <w:lang w:val="ru-RU"/>
        </w:rPr>
        <w:t>1.3. Субсидии предоставляются на цели, не связанные с финансовым обеспечением выполнения муниципального задания на оказание муниципальных услуг (выполнения работ) муниципальными учреждениями.</w:t>
      </w:r>
    </w:p>
    <w:p>
      <w:pPr>
        <w:pStyle w:val="Normal"/>
        <w:tabs>
          <w:tab w:val="clear" w:pos="708"/>
          <w:tab w:val="left" w:pos="1223" w:leader="none"/>
        </w:tabs>
        <w:spacing w:lineRule="auto" w:line="276"/>
        <w:ind w:firstLine="567" w:end="0"/>
        <w:jc w:val="both"/>
        <w:rPr>
          <w:rFonts w:cs="Times New Roman"/>
          <w:color w:val="000000"/>
          <w:kern w:val="2"/>
          <w:sz w:val="22"/>
          <w:szCs w:val="22"/>
          <w:lang w:val="ru-RU"/>
        </w:rPr>
      </w:pPr>
      <w:r>
        <w:rPr>
          <w:rFonts w:cs="Times New Roman"/>
          <w:color w:val="000000"/>
          <w:kern w:val="2"/>
          <w:sz w:val="22"/>
          <w:szCs w:val="22"/>
          <w:lang w:val="ru-RU"/>
        </w:rPr>
        <w:t>1.4. Целью предоставления субсидий является реализация мероприятий в рамках муниципальных программ, финансирование которых осуществляется за счет средств федерального, областного и местного бюджетов.</w:t>
      </w:r>
    </w:p>
    <w:p>
      <w:pPr>
        <w:pStyle w:val="Normal"/>
        <w:numPr>
          <w:ilvl w:val="1"/>
          <w:numId w:val="2"/>
        </w:numPr>
        <w:tabs>
          <w:tab w:val="clear" w:pos="708"/>
          <w:tab w:val="left" w:pos="1463" w:leader="none"/>
        </w:tabs>
        <w:spacing w:lineRule="auto" w:line="276"/>
        <w:ind w:firstLine="567" w:start="0" w:end="0"/>
        <w:jc w:val="both"/>
        <w:rPr/>
      </w:pPr>
      <w:r>
        <w:rPr>
          <w:rFonts w:eastAsia="Times New Roman" w:cs="Times New Roman"/>
          <w:color w:val="000000"/>
          <w:kern w:val="2"/>
          <w:sz w:val="22"/>
          <w:szCs w:val="22"/>
          <w:lang w:val="ru-RU"/>
        </w:rPr>
        <w:t xml:space="preserve">Средства из бюджета муниципального образованиям предоставляются в пределах бюджетных ассигнований, предусмотренных в бюджете </w:t>
      </w:r>
      <w:r>
        <w:rPr>
          <w:rFonts w:eastAsia="Times New Roman" w:cs="Times New Roman"/>
          <w:b w:val="false"/>
          <w:bCs w:val="false"/>
          <w:color w:val="000000"/>
          <w:kern w:val="2"/>
          <w:sz w:val="22"/>
          <w:szCs w:val="22"/>
          <w:lang w:val="ru-RU"/>
        </w:rPr>
        <w:t xml:space="preserve">Палкинского </w:t>
      </w:r>
      <w:r>
        <w:rPr>
          <w:rFonts w:eastAsia="Times New Roman" w:cs="Times New Roman"/>
          <w:b w:val="false"/>
          <w:bCs w:val="false"/>
          <w:color w:val="000000"/>
          <w:spacing w:val="-1"/>
          <w:kern w:val="2"/>
          <w:sz w:val="22"/>
          <w:szCs w:val="22"/>
          <w:lang w:val="ru-RU"/>
        </w:rPr>
        <w:t xml:space="preserve">муниципального  округа </w:t>
      </w:r>
      <w:r>
        <w:rPr>
          <w:rFonts w:eastAsia="Times New Roman" w:cs="Times New Roman"/>
          <w:color w:val="000000"/>
          <w:kern w:val="2"/>
          <w:sz w:val="22"/>
          <w:szCs w:val="22"/>
          <w:lang w:val="ru-RU"/>
        </w:rPr>
        <w:t xml:space="preserve"> на очередной финансовый год и плановый период, принятом решением Собрания депутатов Палкинского муниципального округа, в пределах доведенных лимитов бюджетных обязательств до Главного распорядителя..</w:t>
      </w:r>
    </w:p>
    <w:p>
      <w:pPr>
        <w:pStyle w:val="Normal"/>
        <w:tabs>
          <w:tab w:val="clear" w:pos="708"/>
          <w:tab w:val="left" w:pos="1463" w:leader="none"/>
        </w:tabs>
        <w:spacing w:lineRule="auto" w:line="276"/>
        <w:ind w:firstLine="567" w:end="0"/>
        <w:jc w:val="both"/>
        <w:rPr>
          <w:rFonts w:eastAsia="Times New Roman" w:cs="Times New Roman"/>
          <w:color w:val="000000"/>
          <w:kern w:val="2"/>
          <w:sz w:val="22"/>
          <w:szCs w:val="22"/>
          <w:lang w:val="ru-RU"/>
        </w:rPr>
      </w:pPr>
      <w:r>
        <w:rPr>
          <w:rFonts w:eastAsia="Times New Roman" w:cs="Times New Roman"/>
          <w:color w:val="000000"/>
          <w:kern w:val="2"/>
          <w:sz w:val="22"/>
          <w:szCs w:val="22"/>
          <w:lang w:val="ru-RU"/>
        </w:rPr>
      </w:r>
    </w:p>
    <w:p>
      <w:pPr>
        <w:pStyle w:val="Normal"/>
        <w:tabs>
          <w:tab w:val="clear" w:pos="708"/>
          <w:tab w:val="left" w:pos="2243" w:leader="none"/>
        </w:tabs>
        <w:jc w:val="center"/>
        <w:rPr>
          <w:rFonts w:cs="Times New Roman"/>
          <w:b/>
          <w:color w:val="000000"/>
          <w:kern w:val="2"/>
          <w:sz w:val="22"/>
          <w:szCs w:val="22"/>
          <w:lang w:val="ru-RU"/>
        </w:rPr>
      </w:pPr>
      <w:r>
        <w:rPr>
          <w:rFonts w:cs="Times New Roman"/>
          <w:b/>
          <w:color w:val="000000"/>
          <w:kern w:val="2"/>
          <w:sz w:val="22"/>
          <w:szCs w:val="22"/>
          <w:lang w:val="ru-RU"/>
        </w:rPr>
        <w:t>2. Условия и порядок предоставления субсидий</w:t>
      </w:r>
    </w:p>
    <w:p>
      <w:pPr>
        <w:pStyle w:val="Normal"/>
        <w:tabs>
          <w:tab w:val="clear" w:pos="708"/>
          <w:tab w:val="left" w:pos="2243" w:leader="none"/>
        </w:tabs>
        <w:jc w:val="both"/>
        <w:rPr>
          <w:rFonts w:cs="Times New Roman"/>
          <w:b/>
          <w:color w:val="000000"/>
          <w:kern w:val="2"/>
          <w:sz w:val="22"/>
          <w:szCs w:val="22"/>
          <w:lang w:val="ru-RU"/>
        </w:rPr>
      </w:pPr>
      <w:r>
        <w:rPr>
          <w:rFonts w:cs="Times New Roman"/>
          <w:b/>
          <w:color w:val="000000"/>
          <w:kern w:val="2"/>
          <w:sz w:val="22"/>
          <w:szCs w:val="22"/>
          <w:lang w:val="ru-RU"/>
        </w:rPr>
      </w:r>
    </w:p>
    <w:p>
      <w:pPr>
        <w:pStyle w:val="Normal"/>
        <w:tabs>
          <w:tab w:val="clear" w:pos="708"/>
          <w:tab w:val="left" w:pos="2243" w:leader="none"/>
        </w:tabs>
        <w:spacing w:lineRule="auto" w:line="276"/>
        <w:jc w:val="both"/>
        <w:rPr/>
      </w:pPr>
      <w:r>
        <w:rPr>
          <w:rFonts w:cs="Times New Roman"/>
          <w:b/>
          <w:color w:val="000000"/>
          <w:kern w:val="2"/>
          <w:sz w:val="22"/>
          <w:szCs w:val="22"/>
          <w:lang w:val="ru-RU"/>
        </w:rPr>
        <w:t xml:space="preserve">          </w:t>
      </w:r>
      <w:r>
        <w:rPr>
          <w:rFonts w:cs="Times New Roman"/>
          <w:b w:val="false"/>
          <w:bCs w:val="false"/>
          <w:color w:val="000000"/>
          <w:kern w:val="2"/>
          <w:sz w:val="22"/>
          <w:szCs w:val="22"/>
          <w:lang w:val="ru-RU"/>
        </w:rPr>
        <w:t xml:space="preserve"> </w:t>
      </w:r>
      <w:r>
        <w:rPr>
          <w:rFonts w:cs="Times New Roman"/>
          <w:b w:val="false"/>
          <w:bCs w:val="false"/>
          <w:color w:val="000000"/>
          <w:kern w:val="2"/>
          <w:sz w:val="24"/>
          <w:szCs w:val="22"/>
          <w:lang w:val="ru-RU"/>
        </w:rPr>
        <w:t xml:space="preserve">2.1. У учреждения на первое число месяца, предшествующего месяцу, в котором планируется заключение соглашения о предоставлении субсидии на иные цели (далее - Соглашение), должна отсутствовать не исполненная обязанность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сборах, просроченная задолженность по возврату в местный бюджет субсидий, бюджетных инвестиций, предоставленных в том числе в соответствии с иными правовыми актами, за исключением случаев предоставления субсидий на осуществление мероприятий по реорганизации или ликвидации учреждения, предотвращение аварийной (чрезвычайной) ситуации, ликвидацию последствий и осуществление восстановительных работ в случае наступления аварийной (чрезвычайной) ситуации, погашение задолженности по судебным актам, вступившим в законную силу, исполнительным документам, а также иных случаев, установленных федеральными законами, нормативными правовыми актами Правительства Российской Федерации, Правительства Псковской области, Администрации </w:t>
      </w:r>
      <w:r>
        <w:rPr>
          <w:rFonts w:cs="Times New Roman"/>
          <w:b w:val="false"/>
          <w:bCs w:val="false"/>
          <w:color w:val="000000"/>
          <w:spacing w:val="-2"/>
          <w:kern w:val="2"/>
          <w:sz w:val="24"/>
          <w:szCs w:val="22"/>
          <w:lang w:val="ru-RU"/>
        </w:rPr>
        <w:t>Палкинского муниципального округа.</w:t>
      </w:r>
    </w:p>
    <w:p>
      <w:pPr>
        <w:pStyle w:val="Normal"/>
        <w:tabs>
          <w:tab w:val="clear" w:pos="708"/>
          <w:tab w:val="left" w:pos="1508" w:leader="none"/>
        </w:tabs>
        <w:spacing w:lineRule="auto" w:line="276"/>
        <w:ind w:firstLine="567" w:end="0"/>
        <w:jc w:val="both"/>
        <w:rPr>
          <w:rFonts w:cs="Times New Roman"/>
          <w:color w:val="000000"/>
          <w:kern w:val="2"/>
          <w:sz w:val="22"/>
          <w:szCs w:val="22"/>
          <w:lang w:val="ru-RU"/>
        </w:rPr>
      </w:pPr>
      <w:r>
        <w:rPr>
          <w:rFonts w:cs="Times New Roman"/>
          <w:color w:val="000000"/>
          <w:kern w:val="2"/>
          <w:sz w:val="22"/>
          <w:szCs w:val="22"/>
          <w:lang w:val="ru-RU"/>
        </w:rPr>
        <w:t>2.2. Субсидии предоставляются на мероприятия, предусмотренные соответствующими муниципальными программами - исходя из объемов на реализацию отдельных мероприятий, предусмотренных соответствующими программами.</w:t>
      </w:r>
    </w:p>
    <w:p>
      <w:pPr>
        <w:pStyle w:val="Normal"/>
        <w:tabs>
          <w:tab w:val="clear" w:pos="708"/>
          <w:tab w:val="left" w:pos="1248" w:leader="none"/>
        </w:tabs>
        <w:spacing w:lineRule="auto" w:line="276"/>
        <w:ind w:firstLine="567" w:end="0"/>
        <w:jc w:val="both"/>
        <w:rPr/>
      </w:pPr>
      <w:r>
        <w:rPr>
          <w:rFonts w:cs="Times New Roman"/>
          <w:color w:val="000000"/>
          <w:kern w:val="2"/>
          <w:sz w:val="22"/>
          <w:szCs w:val="22"/>
          <w:lang w:val="ru-RU"/>
        </w:rPr>
        <w:t xml:space="preserve">2.3. </w:t>
      </w:r>
      <w:r>
        <w:rPr>
          <w:rFonts w:cs="Times New Roman"/>
          <w:color w:val="000000"/>
          <w:kern w:val="2"/>
          <w:sz w:val="24"/>
          <w:szCs w:val="22"/>
          <w:lang w:val="ru-RU"/>
        </w:rPr>
        <w:t>Для получения субсидии учреждение предоставляет в Администрацию Палкинского муниципального округа заявку на предоставление субсидии на иные цели по форме согласно приложению N 1 к настоящему Порядку (далее - заявка).</w:t>
      </w:r>
    </w:p>
    <w:p>
      <w:pPr>
        <w:pStyle w:val="Normal"/>
        <w:tabs>
          <w:tab w:val="clear" w:pos="708"/>
          <w:tab w:val="left" w:pos="1248" w:leader="none"/>
        </w:tabs>
        <w:spacing w:lineRule="auto" w:line="276"/>
        <w:ind w:firstLine="567" w:end="0"/>
        <w:jc w:val="both"/>
        <w:rPr>
          <w:rFonts w:cs="Times New Roman"/>
          <w:color w:val="000000"/>
          <w:kern w:val="2"/>
          <w:sz w:val="24"/>
          <w:szCs w:val="22"/>
          <w:shd w:fill="FFFFFF" w:val="clear"/>
          <w:lang w:val="ru-RU"/>
        </w:rPr>
      </w:pPr>
      <w:r>
        <w:rPr>
          <w:rFonts w:cs="Times New Roman"/>
          <w:color w:val="000000"/>
          <w:kern w:val="2"/>
          <w:sz w:val="24"/>
          <w:szCs w:val="22"/>
          <w:shd w:fill="FFFFFF" w:val="clear"/>
          <w:lang w:val="ru-RU"/>
        </w:rPr>
        <w:t>2.4. К заявке прилагаются следующие документы:</w:t>
      </w:r>
    </w:p>
    <w:p>
      <w:pPr>
        <w:pStyle w:val="Normal"/>
        <w:tabs>
          <w:tab w:val="clear" w:pos="708"/>
          <w:tab w:val="left" w:pos="1503" w:leader="none"/>
        </w:tabs>
        <w:spacing w:lineRule="auto" w:line="276"/>
        <w:jc w:val="both"/>
        <w:rPr>
          <w:rFonts w:cs="Times New Roman"/>
          <w:color w:val="000000"/>
          <w:kern w:val="2"/>
          <w:sz w:val="22"/>
          <w:szCs w:val="22"/>
          <w:lang w:val="ru-RU"/>
        </w:rPr>
      </w:pPr>
      <w:r>
        <w:rPr>
          <w:rFonts w:cs="Times New Roman"/>
          <w:color w:val="000000"/>
          <w:kern w:val="2"/>
          <w:sz w:val="22"/>
          <w:szCs w:val="22"/>
          <w:lang w:val="ru-RU"/>
        </w:rPr>
        <w:t>- пояснительную записку, содержащую обоснование необходимости предоставления бюджетных средств на иные цели, включая  расчет - обоснование суммы субсидии, в том числе предварительную смету на выполнение соответствующих работ (оказание услуг), проведение мероприятий, приобретение имущества (за исключением недвижимого имущества), а также предложения поставщиков (подрядчиков, исполнителей), статистические данные и (или) иную информацию;</w:t>
      </w:r>
    </w:p>
    <w:p>
      <w:pPr>
        <w:pStyle w:val="Normal"/>
        <w:tabs>
          <w:tab w:val="clear" w:pos="708"/>
          <w:tab w:val="left" w:pos="1503" w:leader="none"/>
        </w:tabs>
        <w:spacing w:lineRule="auto" w:line="276"/>
        <w:jc w:val="both"/>
        <w:rPr>
          <w:rFonts w:cs="Times New Roman"/>
          <w:color w:val="000000"/>
          <w:kern w:val="2"/>
          <w:sz w:val="22"/>
          <w:szCs w:val="22"/>
          <w:lang w:val="ru-RU"/>
        </w:rPr>
      </w:pPr>
      <w:r>
        <w:rPr>
          <w:rFonts w:cs="Times New Roman"/>
          <w:color w:val="000000"/>
          <w:kern w:val="2"/>
          <w:sz w:val="22"/>
          <w:szCs w:val="22"/>
          <w:lang w:val="ru-RU"/>
        </w:rPr>
        <w:t>- перечень объектов, подлежащих ремонту, акт обследования таких объектов и дефектную ведомость, предварительную смету расходов, в случае если целью предоставления субсидии является проведение ремонта (реставрации);</w:t>
      </w:r>
    </w:p>
    <w:p>
      <w:pPr>
        <w:pStyle w:val="Normal"/>
        <w:tabs>
          <w:tab w:val="clear" w:pos="708"/>
          <w:tab w:val="left" w:pos="1503" w:leader="none"/>
        </w:tabs>
        <w:spacing w:lineRule="auto" w:line="276"/>
        <w:jc w:val="both"/>
        <w:rPr>
          <w:rFonts w:cs="Times New Roman"/>
          <w:color w:val="000000"/>
          <w:kern w:val="2"/>
          <w:sz w:val="22"/>
          <w:szCs w:val="22"/>
          <w:lang w:val="ru-RU"/>
        </w:rPr>
      </w:pPr>
      <w:r>
        <w:rPr>
          <w:rFonts w:cs="Times New Roman"/>
          <w:color w:val="000000"/>
          <w:kern w:val="2"/>
          <w:sz w:val="22"/>
          <w:szCs w:val="22"/>
          <w:lang w:val="ru-RU"/>
        </w:rPr>
        <w:t>- программу мероприятий, в случае если целью предоставления субсидии является проведение мероприятий, в том числе конференций, симпозиумов, выставок;</w:t>
      </w:r>
    </w:p>
    <w:p>
      <w:pPr>
        <w:pStyle w:val="Normal"/>
        <w:tabs>
          <w:tab w:val="clear" w:pos="708"/>
          <w:tab w:val="left" w:pos="1503" w:leader="none"/>
        </w:tabs>
        <w:spacing w:lineRule="auto" w:line="276"/>
        <w:jc w:val="both"/>
        <w:rPr>
          <w:rFonts w:cs="Times New Roman"/>
          <w:color w:val="000000"/>
          <w:kern w:val="2"/>
          <w:sz w:val="22"/>
          <w:szCs w:val="22"/>
          <w:lang w:val="ru-RU"/>
        </w:rPr>
      </w:pPr>
      <w:r>
        <w:rPr>
          <w:rFonts w:cs="Times New Roman"/>
          <w:color w:val="000000"/>
          <w:kern w:val="2"/>
          <w:sz w:val="22"/>
          <w:szCs w:val="22"/>
          <w:lang w:val="ru-RU"/>
        </w:rPr>
        <w:t>- информацию о планируемом к приобретению имуществе, в случае если целью предоставления субсидии является приобретение имущества;</w:t>
      </w:r>
    </w:p>
    <w:p>
      <w:pPr>
        <w:pStyle w:val="Normal"/>
        <w:tabs>
          <w:tab w:val="clear" w:pos="708"/>
          <w:tab w:val="left" w:pos="1503" w:leader="none"/>
        </w:tabs>
        <w:spacing w:lineRule="auto" w:line="276"/>
        <w:jc w:val="both"/>
        <w:rPr>
          <w:rFonts w:cs="Times New Roman"/>
          <w:color w:val="000000"/>
          <w:kern w:val="2"/>
          <w:sz w:val="22"/>
          <w:szCs w:val="22"/>
          <w:lang w:val="ru-RU"/>
        </w:rPr>
      </w:pPr>
      <w:r>
        <w:rPr>
          <w:rFonts w:cs="Times New Roman"/>
          <w:color w:val="000000"/>
          <w:kern w:val="2"/>
          <w:sz w:val="22"/>
          <w:szCs w:val="22"/>
          <w:lang w:val="ru-RU"/>
        </w:rPr>
        <w:t>- информацию о количестве физических лиц (среднегодовом количестве), являющихся получателями выплат, и видах таких выплат, в случае если целью предоставления субсидии является осуществление указанных выплат;</w:t>
      </w:r>
    </w:p>
    <w:p>
      <w:pPr>
        <w:pStyle w:val="Normal"/>
        <w:tabs>
          <w:tab w:val="clear" w:pos="708"/>
          <w:tab w:val="left" w:pos="2131" w:leader="none"/>
        </w:tabs>
        <w:spacing w:lineRule="auto" w:line="276"/>
        <w:jc w:val="both"/>
        <w:rPr>
          <w:rFonts w:cs="Times New Roman"/>
          <w:color w:val="000000"/>
          <w:kern w:val="2"/>
          <w:sz w:val="22"/>
          <w:szCs w:val="22"/>
          <w:lang w:val="ru-RU"/>
        </w:rPr>
      </w:pPr>
      <w:r>
        <w:rPr>
          <w:rFonts w:cs="Times New Roman"/>
          <w:color w:val="000000"/>
          <w:kern w:val="2"/>
          <w:sz w:val="22"/>
          <w:szCs w:val="22"/>
          <w:lang w:val="ru-RU"/>
        </w:rPr>
        <w:t>- иную информацию в зависимости от цели предоставления субсидии.</w:t>
      </w:r>
    </w:p>
    <w:p>
      <w:pPr>
        <w:pStyle w:val="Normal"/>
        <w:tabs>
          <w:tab w:val="clear" w:pos="708"/>
          <w:tab w:val="left" w:pos="1248" w:leader="none"/>
        </w:tabs>
        <w:spacing w:lineRule="auto" w:line="276"/>
        <w:ind w:firstLine="567" w:end="0"/>
        <w:jc w:val="both"/>
        <w:rPr/>
      </w:pPr>
      <w:r>
        <w:rPr>
          <w:rFonts w:cs="Times New Roman"/>
          <w:color w:val="000000"/>
          <w:kern w:val="2"/>
          <w:sz w:val="22"/>
          <w:szCs w:val="22"/>
          <w:lang w:val="ru-RU"/>
        </w:rPr>
        <w:t xml:space="preserve">2.5. </w:t>
      </w:r>
      <w:r>
        <w:rPr>
          <w:rFonts w:cs="Times New Roman"/>
          <w:color w:val="000000"/>
          <w:kern w:val="2"/>
          <w:sz w:val="22"/>
          <w:szCs w:val="22"/>
          <w:shd w:fill="FFFFFF" w:val="clear"/>
          <w:lang w:val="ru-RU"/>
        </w:rPr>
        <w:t xml:space="preserve">Учредитель </w:t>
      </w:r>
      <w:r>
        <w:rPr>
          <w:rFonts w:cs="Times New Roman"/>
          <w:color w:val="000000"/>
          <w:kern w:val="2"/>
          <w:sz w:val="22"/>
          <w:szCs w:val="22"/>
          <w:lang w:val="ru-RU"/>
        </w:rPr>
        <w:t xml:space="preserve">в течение 3-х рабочих дней рассматривает предоставленные учреждением документы, указанные в пункте 2.4 раздела 2 настоящего Порядка, и в течение 3-х рабочих дней со дня окончания срока рассмотрения предоставленных учреждением документов принимает решение о предоставления субсидии учреждению или отказе. </w:t>
      </w:r>
    </w:p>
    <w:p>
      <w:pPr>
        <w:pStyle w:val="Normal"/>
        <w:tabs>
          <w:tab w:val="clear" w:pos="708"/>
          <w:tab w:val="left" w:pos="1248" w:leader="none"/>
        </w:tabs>
        <w:spacing w:lineRule="auto" w:line="276"/>
        <w:ind w:firstLine="567" w:end="0"/>
        <w:jc w:val="both"/>
        <w:rPr>
          <w:rFonts w:cs="Times New Roman"/>
          <w:color w:val="000000"/>
          <w:kern w:val="2"/>
          <w:sz w:val="22"/>
          <w:szCs w:val="22"/>
          <w:lang w:val="ru-RU"/>
        </w:rPr>
      </w:pPr>
      <w:r>
        <w:rPr>
          <w:rFonts w:cs="Times New Roman"/>
          <w:color w:val="000000"/>
          <w:kern w:val="2"/>
          <w:sz w:val="22"/>
          <w:szCs w:val="22"/>
          <w:lang w:val="ru-RU"/>
        </w:rPr>
        <w:t>2.6. Основанием для отказа муниципальному учреждению в предоставлении Субсидии являются:</w:t>
      </w:r>
    </w:p>
    <w:p>
      <w:pPr>
        <w:pStyle w:val="Normal"/>
        <w:tabs>
          <w:tab w:val="clear" w:pos="708"/>
          <w:tab w:val="left" w:pos="548" w:leader="none"/>
        </w:tabs>
        <w:spacing w:lineRule="auto" w:line="276"/>
        <w:ind w:firstLine="567" w:end="0"/>
        <w:jc w:val="both"/>
        <w:rPr>
          <w:rFonts w:cs="Times New Roman"/>
          <w:color w:val="000000"/>
          <w:kern w:val="2"/>
          <w:sz w:val="22"/>
          <w:szCs w:val="22"/>
          <w:lang w:val="ru-RU"/>
        </w:rPr>
      </w:pPr>
      <w:r>
        <w:rPr>
          <w:rFonts w:cs="Times New Roman"/>
          <w:color w:val="000000"/>
          <w:kern w:val="2"/>
          <w:sz w:val="22"/>
          <w:szCs w:val="22"/>
          <w:lang w:val="ru-RU"/>
        </w:rPr>
        <w:t>1) несоответствие представленных документов требованиям, определенным подпунктом 2.4 раздела 2 настоящего Порядка, или непредставление (представление не в полном объеме) указанных документов;</w:t>
      </w:r>
    </w:p>
    <w:p>
      <w:pPr>
        <w:pStyle w:val="Normal"/>
        <w:tabs>
          <w:tab w:val="clear" w:pos="708"/>
          <w:tab w:val="left" w:pos="1099" w:leader="none"/>
        </w:tabs>
        <w:spacing w:lineRule="auto" w:line="276"/>
        <w:ind w:firstLine="567" w:end="0"/>
        <w:jc w:val="both"/>
        <w:rPr>
          <w:rFonts w:cs="Times New Roman"/>
          <w:color w:val="000000"/>
          <w:kern w:val="2"/>
          <w:sz w:val="22"/>
          <w:szCs w:val="22"/>
          <w:lang w:val="ru-RU"/>
        </w:rPr>
      </w:pPr>
      <w:r>
        <w:rPr>
          <w:rFonts w:cs="Times New Roman"/>
          <w:color w:val="000000"/>
          <w:kern w:val="2"/>
          <w:sz w:val="22"/>
          <w:szCs w:val="22"/>
          <w:lang w:val="ru-RU"/>
        </w:rPr>
        <w:t>2) недостоверность информации, содержащейся в документах, предоставленных получателем;</w:t>
      </w:r>
    </w:p>
    <w:p>
      <w:pPr>
        <w:pStyle w:val="Normal"/>
        <w:tabs>
          <w:tab w:val="clear" w:pos="708"/>
          <w:tab w:val="left" w:pos="1099" w:leader="none"/>
        </w:tabs>
        <w:spacing w:lineRule="auto" w:line="276"/>
        <w:ind w:firstLine="567" w:end="0"/>
        <w:jc w:val="both"/>
        <w:rPr>
          <w:rFonts w:cs="Times New Roman"/>
          <w:color w:val="000000"/>
          <w:kern w:val="2"/>
          <w:sz w:val="22"/>
          <w:szCs w:val="22"/>
          <w:lang w:val="ru-RU"/>
        </w:rPr>
      </w:pPr>
      <w:r>
        <w:rPr>
          <w:rFonts w:cs="Times New Roman"/>
          <w:color w:val="000000"/>
          <w:kern w:val="2"/>
          <w:sz w:val="22"/>
          <w:szCs w:val="22"/>
          <w:lang w:val="ru-RU"/>
        </w:rPr>
        <w:t>3) иные основания для отказа, определенные порядком реализации мероприятий.</w:t>
      </w:r>
    </w:p>
    <w:p>
      <w:pPr>
        <w:pStyle w:val="Normal"/>
        <w:tabs>
          <w:tab w:val="clear" w:pos="708"/>
          <w:tab w:val="left" w:pos="2131" w:leader="none"/>
        </w:tabs>
        <w:spacing w:lineRule="auto" w:line="276"/>
        <w:ind w:firstLine="567" w:end="0"/>
        <w:jc w:val="both"/>
        <w:rPr>
          <w:rFonts w:cs="Times New Roman"/>
          <w:color w:val="000000"/>
          <w:kern w:val="2"/>
          <w:sz w:val="22"/>
          <w:szCs w:val="22"/>
          <w:lang w:val="ru-RU"/>
        </w:rPr>
      </w:pPr>
      <w:r>
        <w:rPr>
          <w:rFonts w:cs="Times New Roman"/>
          <w:color w:val="000000"/>
          <w:kern w:val="2"/>
          <w:sz w:val="22"/>
          <w:szCs w:val="22"/>
          <w:lang w:val="ru-RU"/>
        </w:rPr>
        <w:t>2.7. Муниципальные учреждения вправе повторно подать документы, предусмотренные пунктом 2.4 раздела 2 настоящего Порядка, при условии выполнения требований, установленных настоящим Порядком.</w:t>
      </w:r>
    </w:p>
    <w:p>
      <w:pPr>
        <w:pStyle w:val="Normal"/>
        <w:tabs>
          <w:tab w:val="clear" w:pos="708"/>
          <w:tab w:val="left" w:pos="2131" w:leader="none"/>
        </w:tabs>
        <w:spacing w:lineRule="auto" w:line="276"/>
        <w:ind w:firstLine="567" w:end="0"/>
        <w:jc w:val="both"/>
        <w:rPr>
          <w:sz w:val="22"/>
          <w:szCs w:val="22"/>
          <w:shd w:fill="FFFFFF" w:val="clear"/>
        </w:rPr>
      </w:pPr>
      <w:r>
        <w:rPr>
          <w:sz w:val="22"/>
          <w:szCs w:val="22"/>
          <w:shd w:fill="FFFFFF" w:val="clear"/>
        </w:rPr>
        <w:t>2.8. Учреждение вправе по собственной инициативе представить иные документы в зависимости от цели предоставления субсидии.</w:t>
      </w:r>
    </w:p>
    <w:p>
      <w:pPr>
        <w:pStyle w:val="Normal"/>
        <w:tabs>
          <w:tab w:val="clear" w:pos="708"/>
          <w:tab w:val="left" w:pos="2131" w:leader="none"/>
        </w:tabs>
        <w:spacing w:lineRule="auto" w:line="276"/>
        <w:ind w:firstLine="567" w:end="0"/>
        <w:jc w:val="both"/>
        <w:rPr>
          <w:sz w:val="22"/>
          <w:szCs w:val="22"/>
          <w:shd w:fill="FFFFFF" w:val="clear"/>
        </w:rPr>
      </w:pPr>
      <w:r>
        <w:rPr>
          <w:sz w:val="22"/>
          <w:szCs w:val="22"/>
          <w:shd w:fill="FFFFFF" w:val="clear"/>
        </w:rPr>
        <w:t>2.9. Размер субсидии рассчитывается Администрацией Палкинского муниципального округа, за исключением случаев, когда размер субсидии определен учреждению решением о бюджете Палкинского муниципального округа, законом области об областном бюджете на соответствующий финансовый год в рамках соответствующей муниципальной программы, правовыми актами Президента Российской Федерации, Правительства Российской Федерации, Правительством Псковской области, Администрации округа, по формуле:</w:t>
      </w:r>
    </w:p>
    <w:p>
      <w:pPr>
        <w:pStyle w:val="ConsPlusNormal"/>
        <w:spacing w:lineRule="auto" w:line="276"/>
        <w:jc w:val="center"/>
        <w:rPr>
          <w:sz w:val="22"/>
          <w:szCs w:val="22"/>
          <w:shd w:fill="FFFFFF" w:val="clear"/>
        </w:rPr>
      </w:pPr>
      <w:r>
        <w:rPr>
          <w:sz w:val="22"/>
          <w:szCs w:val="22"/>
          <w:shd w:fill="FFFFFF" w:val="clear"/>
        </w:rPr>
        <w:t>Sс = P1...n x S1...n,</w:t>
      </w:r>
    </w:p>
    <w:p>
      <w:pPr>
        <w:pStyle w:val="ConsPlusNormal"/>
        <w:spacing w:lineRule="auto" w:line="276"/>
        <w:jc w:val="both"/>
        <w:rPr>
          <w:sz w:val="22"/>
          <w:szCs w:val="22"/>
          <w:shd w:fill="FFFFFF" w:val="clear"/>
        </w:rPr>
      </w:pPr>
      <w:r>
        <w:rPr>
          <w:sz w:val="22"/>
          <w:szCs w:val="22"/>
          <w:shd w:fill="FFFFFF" w:val="clear"/>
        </w:rPr>
      </w:r>
    </w:p>
    <w:p>
      <w:pPr>
        <w:pStyle w:val="ConsPlusNormal"/>
        <w:spacing w:lineRule="auto" w:line="276"/>
        <w:ind w:firstLine="540" w:end="0"/>
        <w:jc w:val="both"/>
        <w:rPr>
          <w:sz w:val="22"/>
          <w:szCs w:val="22"/>
          <w:shd w:fill="FFFFFF" w:val="clear"/>
        </w:rPr>
      </w:pPr>
      <w:r>
        <w:rPr>
          <w:sz w:val="22"/>
          <w:szCs w:val="22"/>
          <w:shd w:fill="FFFFFF" w:val="clear"/>
        </w:rPr>
        <w:t>где:</w:t>
      </w:r>
    </w:p>
    <w:p>
      <w:pPr>
        <w:pStyle w:val="ConsPlusNormal"/>
        <w:spacing w:lineRule="auto" w:line="276"/>
        <w:ind w:firstLine="540" w:end="0"/>
        <w:jc w:val="both"/>
        <w:rPr>
          <w:sz w:val="22"/>
          <w:szCs w:val="22"/>
          <w:shd w:fill="FFFFFF" w:val="clear"/>
        </w:rPr>
      </w:pPr>
      <w:r>
        <w:rPr>
          <w:sz w:val="22"/>
          <w:szCs w:val="22"/>
          <w:shd w:fill="FFFFFF" w:val="clear"/>
        </w:rPr>
        <w:t>Sс - размер субсидии;</w:t>
      </w:r>
    </w:p>
    <w:p>
      <w:pPr>
        <w:pStyle w:val="ConsPlusNormal"/>
        <w:spacing w:lineRule="auto" w:line="276"/>
        <w:ind w:firstLine="540" w:end="0"/>
        <w:jc w:val="both"/>
        <w:rPr>
          <w:sz w:val="22"/>
          <w:szCs w:val="22"/>
          <w:shd w:fill="FFFFFF" w:val="clear"/>
        </w:rPr>
      </w:pPr>
      <w:r>
        <w:rPr>
          <w:sz w:val="22"/>
          <w:szCs w:val="22"/>
          <w:shd w:fill="FFFFFF" w:val="clear"/>
        </w:rPr>
        <w:t>P1...n - количественное значение потребности (с 1-го по n-е) в текущем финансовом году (шт.);</w:t>
      </w:r>
    </w:p>
    <w:p>
      <w:pPr>
        <w:pStyle w:val="ConsPlusNormal"/>
        <w:spacing w:lineRule="auto" w:line="276"/>
        <w:ind w:firstLine="540" w:end="0"/>
        <w:jc w:val="both"/>
        <w:rPr>
          <w:sz w:val="22"/>
          <w:szCs w:val="22"/>
          <w:shd w:fill="FFFFFF" w:val="clear"/>
        </w:rPr>
      </w:pPr>
      <w:r>
        <w:rPr>
          <w:sz w:val="22"/>
          <w:szCs w:val="22"/>
          <w:shd w:fill="FFFFFF" w:val="clear"/>
        </w:rPr>
        <w:t>S1...n - стоимость единицы потребности, предоставляемой на реализацию мероприятия (с 1-го по n-е) в текущем финансовом году, определяемой по предварительной смете, прайс-листам (коммерческим предложениям) и иным документам, устанавливающим порядок определения или размер обязательств, подлежащих исполнению учреждением за счет субсидий (руб.);</w:t>
      </w:r>
    </w:p>
    <w:p>
      <w:pPr>
        <w:pStyle w:val="Normal"/>
        <w:spacing w:lineRule="auto" w:line="276"/>
        <w:ind w:firstLine="567" w:end="0"/>
        <w:jc w:val="both"/>
        <w:rPr/>
      </w:pPr>
      <w:r>
        <w:rPr>
          <w:rFonts w:cs="Times New Roman"/>
          <w:color w:val="000000"/>
          <w:kern w:val="2"/>
          <w:sz w:val="22"/>
          <w:szCs w:val="22"/>
          <w:shd w:fill="FFFFFF" w:val="clear"/>
          <w:lang w:val="ru-RU"/>
        </w:rPr>
        <w:t xml:space="preserve">2.10. </w:t>
      </w:r>
      <w:r>
        <w:rPr>
          <w:rFonts w:cs="Times New Roman"/>
          <w:color w:val="000000"/>
          <w:kern w:val="2"/>
          <w:sz w:val="24"/>
          <w:szCs w:val="22"/>
          <w:shd w:fill="FFFFFF" w:val="clear"/>
          <w:lang w:val="ru-RU"/>
        </w:rPr>
        <w:t>Расчет (определение) размера субсидии производится на основании:</w:t>
      </w:r>
    </w:p>
    <w:p>
      <w:pPr>
        <w:pStyle w:val="Normal"/>
        <w:spacing w:lineRule="auto" w:line="276"/>
        <w:ind w:firstLine="567" w:end="0"/>
        <w:jc w:val="both"/>
        <w:rPr>
          <w:rFonts w:cs="Times New Roman"/>
          <w:color w:val="000000"/>
          <w:kern w:val="2"/>
          <w:sz w:val="22"/>
          <w:szCs w:val="22"/>
          <w:shd w:fill="FFFFFF" w:val="clear"/>
          <w:lang w:val="ru-RU"/>
        </w:rPr>
      </w:pPr>
      <w:r>
        <w:rPr>
          <w:rFonts w:cs="Times New Roman"/>
          <w:color w:val="000000"/>
          <w:kern w:val="2"/>
          <w:sz w:val="22"/>
          <w:szCs w:val="22"/>
          <w:shd w:fill="FFFFFF" w:val="clear"/>
          <w:lang w:val="ru-RU"/>
        </w:rPr>
        <w:t>- расчета-обоснования суммы субсидии, перечня объектов, подлежащих ремонту, акта обследования таких объектов и дефектной ведомости, предварительной сметы расходов на проведение ремонта (реставрации), на государственную поддержку учреждений на проведение ремонтных работ;</w:t>
      </w:r>
    </w:p>
    <w:p>
      <w:pPr>
        <w:pStyle w:val="Normal"/>
        <w:spacing w:lineRule="auto" w:line="276"/>
        <w:ind w:firstLine="567" w:end="0"/>
        <w:jc w:val="both"/>
        <w:rPr>
          <w:rFonts w:cs="Times New Roman"/>
          <w:color w:val="000000"/>
          <w:kern w:val="2"/>
          <w:sz w:val="22"/>
          <w:szCs w:val="22"/>
          <w:shd w:fill="FFFFFF" w:val="clear"/>
          <w:lang w:val="ru-RU"/>
        </w:rPr>
      </w:pPr>
      <w:r>
        <w:rPr>
          <w:rFonts w:cs="Times New Roman"/>
          <w:color w:val="000000"/>
          <w:kern w:val="2"/>
          <w:sz w:val="22"/>
          <w:szCs w:val="22"/>
          <w:shd w:fill="FFFFFF" w:val="clear"/>
          <w:lang w:val="ru-RU"/>
        </w:rPr>
        <w:t>- расчета-обоснования суммы субсидии, перечня планируемого к приобретению имущества, материальных ценностей и (или) информации, полученной с применением метода сопоставимости рыночных цен (анализа рынка), на государственную поддержку и укрепление материально-технической базы учреждений.</w:t>
      </w:r>
    </w:p>
    <w:p>
      <w:pPr>
        <w:pStyle w:val="Normal"/>
        <w:tabs>
          <w:tab w:val="clear" w:pos="708"/>
          <w:tab w:val="left" w:pos="2131" w:leader="none"/>
        </w:tabs>
        <w:spacing w:lineRule="auto" w:line="276"/>
        <w:ind w:firstLine="567" w:end="0"/>
        <w:jc w:val="both"/>
        <w:rPr/>
      </w:pPr>
      <w:r>
        <w:rPr>
          <w:rFonts w:cs="Times New Roman"/>
          <w:color w:val="000000"/>
          <w:kern w:val="2"/>
          <w:sz w:val="22"/>
          <w:szCs w:val="22"/>
          <w:shd w:fill="FFFFFF" w:val="clear"/>
          <w:lang w:val="ru-RU"/>
        </w:rPr>
        <w:t>2.11.</w:t>
      </w:r>
      <w:r>
        <w:rPr>
          <w:rFonts w:cs="Times New Roman"/>
          <w:kern w:val="2"/>
          <w:sz w:val="22"/>
          <w:szCs w:val="22"/>
          <w:shd w:fill="FFFFFF" w:val="clear"/>
          <w:lang w:val="ru-RU"/>
        </w:rPr>
        <w:t xml:space="preserve"> Субсидия предоставляется на основании соглашения о предоставлении субсидии из бюджета </w:t>
      </w:r>
      <w:r>
        <w:rPr>
          <w:rFonts w:cs="Times New Roman"/>
          <w:b w:val="false"/>
          <w:bCs w:val="false"/>
          <w:color w:val="000000"/>
          <w:kern w:val="2"/>
          <w:sz w:val="22"/>
          <w:szCs w:val="22"/>
          <w:shd w:fill="FFFFFF" w:val="clear"/>
          <w:lang w:val="ru-RU"/>
        </w:rPr>
        <w:t xml:space="preserve">Палкинского </w:t>
      </w:r>
      <w:r>
        <w:rPr>
          <w:rFonts w:cs="Times New Roman"/>
          <w:b w:val="false"/>
          <w:bCs w:val="false"/>
          <w:color w:val="000000"/>
          <w:spacing w:val="-1"/>
          <w:kern w:val="2"/>
          <w:sz w:val="22"/>
          <w:szCs w:val="22"/>
          <w:shd w:fill="FFFFFF" w:val="clear"/>
          <w:lang w:val="ru-RU"/>
        </w:rPr>
        <w:t>муниципального  округа</w:t>
      </w:r>
      <w:r>
        <w:rPr>
          <w:rFonts w:cs="Times New Roman"/>
          <w:kern w:val="2"/>
          <w:sz w:val="22"/>
          <w:szCs w:val="22"/>
          <w:shd w:fill="FFFFFF" w:val="clear"/>
          <w:lang w:val="ru-RU"/>
        </w:rPr>
        <w:t xml:space="preserve">, заключаемого </w:t>
      </w:r>
      <w:r>
        <w:rPr>
          <w:rFonts w:cs="Times New Roman"/>
          <w:b w:val="false"/>
          <w:bCs w:val="false"/>
          <w:kern w:val="2"/>
          <w:sz w:val="22"/>
          <w:szCs w:val="22"/>
          <w:shd w:fill="FFFFFF" w:val="clear"/>
          <w:lang w:val="ru-RU"/>
        </w:rPr>
        <w:t>между Финансовым управлением Администрации Палкинского муниципального округа, как главного распорядителя бюджетных средств и учреждением, в соответствии с типовой формой, утвержденной приказом Минфина России от 22.06.2022г. №114, формируется в государственной интегрированной информационной системе управления общественными финансами «Электронный бюджет» и подписывается усиленными квалифицированными электронными подписями лиц, имеющих право действовать от имени каждой из Сторон настоящего Соглашения.</w:t>
      </w:r>
    </w:p>
    <w:p>
      <w:pPr>
        <w:pStyle w:val="Normal"/>
        <w:tabs>
          <w:tab w:val="clear" w:pos="708"/>
          <w:tab w:val="left" w:pos="2131" w:leader="none"/>
        </w:tabs>
        <w:spacing w:lineRule="auto" w:line="276"/>
        <w:ind w:firstLine="567" w:end="0"/>
        <w:jc w:val="both"/>
        <w:rPr>
          <w:rFonts w:cs="Times New Roman"/>
          <w:kern w:val="2"/>
          <w:sz w:val="22"/>
          <w:szCs w:val="22"/>
          <w:lang w:val="ru-RU"/>
        </w:rPr>
      </w:pPr>
      <w:r>
        <w:rPr>
          <w:rFonts w:cs="Times New Roman"/>
          <w:kern w:val="2"/>
          <w:sz w:val="22"/>
          <w:szCs w:val="22"/>
          <w:lang w:val="ru-RU"/>
        </w:rPr>
        <w:t>2.12. Соглашение предусматривает:</w:t>
      </w:r>
    </w:p>
    <w:p>
      <w:pPr>
        <w:pStyle w:val="Normal"/>
        <w:spacing w:lineRule="auto" w:line="276"/>
        <w:ind w:firstLine="540" w:end="0"/>
        <w:jc w:val="both"/>
        <w:rPr/>
      </w:pPr>
      <w:r>
        <w:rPr>
          <w:rFonts w:cs="Times New Roman"/>
          <w:sz w:val="22"/>
          <w:szCs w:val="22"/>
          <w:lang w:val="ru-RU"/>
        </w:rPr>
        <w:t>1) цели</w:t>
      </w:r>
      <w:r>
        <w:rPr>
          <w:rFonts w:cs="Times New Roman"/>
          <w:spacing w:val="-10"/>
          <w:sz w:val="22"/>
          <w:szCs w:val="22"/>
          <w:lang w:val="ru-RU"/>
        </w:rPr>
        <w:t xml:space="preserve"> </w:t>
      </w:r>
      <w:r>
        <w:rPr>
          <w:rFonts w:cs="Times New Roman"/>
          <w:sz w:val="22"/>
          <w:szCs w:val="22"/>
          <w:lang w:val="ru-RU"/>
        </w:rPr>
        <w:t>предоставления</w:t>
      </w:r>
      <w:r>
        <w:rPr>
          <w:rFonts w:cs="Times New Roman"/>
          <w:spacing w:val="-14"/>
          <w:sz w:val="22"/>
          <w:szCs w:val="22"/>
          <w:lang w:val="ru-RU"/>
        </w:rPr>
        <w:t xml:space="preserve"> </w:t>
      </w:r>
      <w:r>
        <w:rPr>
          <w:rFonts w:cs="Times New Roman"/>
          <w:spacing w:val="-2"/>
          <w:sz w:val="22"/>
          <w:szCs w:val="22"/>
          <w:lang w:val="ru-RU"/>
        </w:rPr>
        <w:t>субсидии;</w:t>
      </w:r>
    </w:p>
    <w:p>
      <w:pPr>
        <w:pStyle w:val="Normal"/>
        <w:spacing w:lineRule="auto" w:line="276"/>
        <w:ind w:firstLine="540" w:end="0"/>
        <w:jc w:val="both"/>
        <w:rPr/>
      </w:pPr>
      <w:r>
        <w:rPr>
          <w:rFonts w:cs="Times New Roman"/>
          <w:sz w:val="22"/>
          <w:szCs w:val="22"/>
          <w:lang w:val="ru-RU"/>
        </w:rPr>
        <w:t>2) значения</w:t>
      </w:r>
      <w:r>
        <w:rPr>
          <w:rFonts w:cs="Times New Roman"/>
          <w:spacing w:val="73"/>
          <w:sz w:val="22"/>
          <w:szCs w:val="22"/>
          <w:lang w:val="ru-RU"/>
        </w:rPr>
        <w:t xml:space="preserve"> </w:t>
      </w:r>
      <w:r>
        <w:rPr>
          <w:rFonts w:cs="Times New Roman"/>
          <w:sz w:val="22"/>
          <w:szCs w:val="22"/>
          <w:lang w:val="ru-RU"/>
        </w:rPr>
        <w:t>результатов</w:t>
      </w:r>
      <w:r>
        <w:rPr>
          <w:rFonts w:cs="Times New Roman"/>
          <w:spacing w:val="77"/>
          <w:sz w:val="22"/>
          <w:szCs w:val="22"/>
          <w:lang w:val="ru-RU"/>
        </w:rPr>
        <w:t xml:space="preserve"> </w:t>
      </w:r>
      <w:r>
        <w:rPr>
          <w:rFonts w:cs="Times New Roman"/>
          <w:sz w:val="22"/>
          <w:szCs w:val="22"/>
          <w:lang w:val="ru-RU"/>
        </w:rPr>
        <w:t>предоставления</w:t>
      </w:r>
      <w:r>
        <w:rPr>
          <w:rFonts w:cs="Times New Roman"/>
          <w:spacing w:val="40"/>
          <w:sz w:val="22"/>
          <w:szCs w:val="22"/>
          <w:lang w:val="ru-RU"/>
        </w:rPr>
        <w:t xml:space="preserve"> </w:t>
      </w:r>
      <w:r>
        <w:rPr>
          <w:rFonts w:cs="Times New Roman"/>
          <w:sz w:val="22"/>
          <w:szCs w:val="22"/>
          <w:lang w:val="ru-RU"/>
        </w:rPr>
        <w:t>субсидии</w:t>
      </w:r>
      <w:r>
        <w:rPr>
          <w:rFonts w:cs="Times New Roman"/>
          <w:spacing w:val="73"/>
          <w:sz w:val="22"/>
          <w:szCs w:val="22"/>
          <w:lang w:val="ru-RU"/>
        </w:rPr>
        <w:t xml:space="preserve"> </w:t>
      </w:r>
      <w:r>
        <w:rPr>
          <w:rFonts w:cs="Times New Roman"/>
          <w:sz w:val="22"/>
          <w:szCs w:val="22"/>
          <w:lang w:val="ru-RU"/>
        </w:rPr>
        <w:t>и</w:t>
      </w:r>
      <w:r>
        <w:rPr>
          <w:rFonts w:cs="Times New Roman"/>
          <w:spacing w:val="40"/>
          <w:sz w:val="22"/>
          <w:szCs w:val="22"/>
          <w:lang w:val="ru-RU"/>
        </w:rPr>
        <w:t xml:space="preserve"> </w:t>
      </w:r>
      <w:r>
        <w:rPr>
          <w:rFonts w:cs="Times New Roman"/>
          <w:sz w:val="22"/>
          <w:szCs w:val="22"/>
          <w:lang w:val="ru-RU"/>
        </w:rPr>
        <w:t>показателей, необходимых для достижения</w:t>
      </w:r>
      <w:r>
        <w:rPr>
          <w:rFonts w:cs="Times New Roman"/>
          <w:spacing w:val="40"/>
          <w:sz w:val="22"/>
          <w:szCs w:val="22"/>
          <w:lang w:val="ru-RU"/>
        </w:rPr>
        <w:t xml:space="preserve"> </w:t>
      </w:r>
      <w:r>
        <w:rPr>
          <w:rFonts w:cs="Times New Roman"/>
          <w:sz w:val="22"/>
          <w:szCs w:val="22"/>
          <w:lang w:val="ru-RU"/>
        </w:rPr>
        <w:t>результатов</w:t>
      </w:r>
      <w:r>
        <w:rPr>
          <w:rFonts w:cs="Times New Roman"/>
          <w:spacing w:val="40"/>
          <w:sz w:val="22"/>
          <w:szCs w:val="22"/>
          <w:lang w:val="ru-RU"/>
        </w:rPr>
        <w:t xml:space="preserve"> </w:t>
      </w:r>
      <w:r>
        <w:rPr>
          <w:rFonts w:cs="Times New Roman"/>
          <w:sz w:val="22"/>
          <w:szCs w:val="22"/>
          <w:lang w:val="ru-RU"/>
        </w:rPr>
        <w:t>предоставления субсидии;</w:t>
      </w:r>
    </w:p>
    <w:p>
      <w:pPr>
        <w:pStyle w:val="Normal"/>
        <w:spacing w:lineRule="auto" w:line="276"/>
        <w:ind w:firstLine="540" w:end="0"/>
        <w:jc w:val="both"/>
        <w:rPr>
          <w:rFonts w:cs="Times New Roman"/>
          <w:sz w:val="22"/>
          <w:szCs w:val="22"/>
          <w:lang w:val="ru-RU"/>
        </w:rPr>
      </w:pPr>
      <w:r>
        <w:rPr>
          <w:rFonts w:cs="Times New Roman"/>
          <w:sz w:val="22"/>
          <w:szCs w:val="22"/>
          <w:lang w:val="ru-RU"/>
        </w:rPr>
        <w:t>3) размер субсидии;</w:t>
      </w:r>
    </w:p>
    <w:p>
      <w:pPr>
        <w:pStyle w:val="Normal"/>
        <w:spacing w:lineRule="auto" w:line="276"/>
        <w:ind w:firstLine="540" w:end="0"/>
        <w:jc w:val="both"/>
        <w:rPr>
          <w:rFonts w:cs="Times New Roman"/>
          <w:sz w:val="22"/>
          <w:szCs w:val="22"/>
          <w:lang w:val="ru-RU"/>
        </w:rPr>
      </w:pPr>
      <w:r>
        <w:rPr>
          <w:rFonts w:cs="Times New Roman"/>
          <w:sz w:val="22"/>
          <w:szCs w:val="22"/>
          <w:lang w:val="ru-RU"/>
        </w:rPr>
        <w:t>4) сроки (график) перечисления субсидии;</w:t>
      </w:r>
    </w:p>
    <w:p>
      <w:pPr>
        <w:pStyle w:val="Normal"/>
        <w:spacing w:lineRule="auto" w:line="276"/>
        <w:ind w:firstLine="540" w:end="0"/>
        <w:jc w:val="both"/>
        <w:rPr>
          <w:rFonts w:cs="Times New Roman"/>
          <w:sz w:val="22"/>
          <w:szCs w:val="22"/>
          <w:lang w:val="ru-RU"/>
        </w:rPr>
      </w:pPr>
      <w:r>
        <w:rPr>
          <w:rFonts w:cs="Times New Roman"/>
          <w:sz w:val="22"/>
          <w:szCs w:val="22"/>
          <w:lang w:val="ru-RU"/>
        </w:rPr>
        <w:t>5) сроки представления отчетности;</w:t>
      </w:r>
    </w:p>
    <w:p>
      <w:pPr>
        <w:pStyle w:val="Normal"/>
        <w:spacing w:lineRule="auto" w:line="276"/>
        <w:ind w:firstLine="540" w:end="0"/>
        <w:jc w:val="both"/>
        <w:rPr>
          <w:rFonts w:cs="Times New Roman"/>
          <w:sz w:val="22"/>
          <w:szCs w:val="22"/>
          <w:lang w:val="ru-RU"/>
        </w:rPr>
      </w:pPr>
      <w:r>
        <w:rPr>
          <w:rFonts w:cs="Times New Roman"/>
          <w:sz w:val="22"/>
          <w:szCs w:val="22"/>
          <w:lang w:val="ru-RU"/>
        </w:rPr>
        <w:t>6) порядок и сроки возврата сумм субсидии в случае несоблюдения учреждением целей, условий и порядка предоставления субсидий, определенных соглашением;</w:t>
      </w:r>
    </w:p>
    <w:p>
      <w:pPr>
        <w:pStyle w:val="Normal"/>
        <w:spacing w:lineRule="auto" w:line="276"/>
        <w:ind w:firstLine="540" w:end="0"/>
        <w:jc w:val="both"/>
        <w:rPr>
          <w:rFonts w:cs="Times New Roman"/>
          <w:sz w:val="22"/>
          <w:szCs w:val="22"/>
          <w:lang w:val="ru-RU"/>
        </w:rPr>
      </w:pPr>
      <w:r>
        <w:rPr>
          <w:rFonts w:cs="Times New Roman"/>
          <w:sz w:val="22"/>
          <w:szCs w:val="22"/>
          <w:lang w:val="ru-RU"/>
        </w:rPr>
        <w:t>7) основания и порядок внесения изменений в соглашение, в том числе в случае уменьшения Финансовому управлению Администрации Палкинского муниципального округа, как получателю бюджетных средств ранее доведенных лимитов бюджетных обязательств на предоставление субсидии;</w:t>
      </w:r>
    </w:p>
    <w:p>
      <w:pPr>
        <w:pStyle w:val="Normal"/>
        <w:spacing w:lineRule="auto" w:line="276"/>
        <w:ind w:firstLine="540" w:end="0"/>
        <w:jc w:val="both"/>
        <w:rPr>
          <w:rFonts w:cs="Times New Roman"/>
          <w:sz w:val="22"/>
          <w:szCs w:val="22"/>
          <w:lang w:val="ru-RU"/>
        </w:rPr>
      </w:pPr>
      <w:r>
        <w:rPr>
          <w:rFonts w:cs="Times New Roman"/>
          <w:sz w:val="22"/>
          <w:szCs w:val="22"/>
          <w:lang w:val="ru-RU"/>
        </w:rPr>
        <w:t>8) основания для досрочного прекращения Сглашения по решению Финансового управления Администрации Палкинского муниципального округа в одностороннем порядке, в том числе в связи с:</w:t>
      </w:r>
    </w:p>
    <w:p>
      <w:pPr>
        <w:pStyle w:val="Normal"/>
        <w:spacing w:lineRule="auto" w:line="276"/>
        <w:ind w:firstLine="540" w:end="0"/>
        <w:jc w:val="both"/>
        <w:rPr>
          <w:rFonts w:cs="Times New Roman"/>
          <w:sz w:val="22"/>
          <w:szCs w:val="22"/>
          <w:lang w:val="ru-RU"/>
        </w:rPr>
      </w:pPr>
      <w:r>
        <w:rPr>
          <w:rFonts w:cs="Times New Roman"/>
          <w:sz w:val="22"/>
          <w:szCs w:val="22"/>
          <w:lang w:val="ru-RU"/>
        </w:rPr>
        <w:t>а) реорганизацией (за исключением реорганизации в форме присоединения) или ликвидацией учреждения;</w:t>
      </w:r>
    </w:p>
    <w:p>
      <w:pPr>
        <w:pStyle w:val="Normal"/>
        <w:spacing w:lineRule="auto" w:line="276"/>
        <w:ind w:firstLine="540" w:end="0"/>
        <w:jc w:val="both"/>
        <w:rPr>
          <w:rFonts w:cs="Times New Roman"/>
          <w:sz w:val="22"/>
          <w:szCs w:val="22"/>
          <w:lang w:val="ru-RU"/>
        </w:rPr>
      </w:pPr>
      <w:r>
        <w:rPr>
          <w:rFonts w:cs="Times New Roman"/>
          <w:sz w:val="22"/>
          <w:szCs w:val="22"/>
          <w:lang w:val="ru-RU"/>
        </w:rPr>
        <w:t>б) нарушением учреждением целей и условий предоставления субсидии, установленных настоящим Порядком и (или) соглашением;</w:t>
      </w:r>
    </w:p>
    <w:p>
      <w:pPr>
        <w:pStyle w:val="Normal"/>
        <w:spacing w:lineRule="auto" w:line="276"/>
        <w:ind w:firstLine="540" w:end="0"/>
        <w:jc w:val="both"/>
        <w:rPr>
          <w:rFonts w:cs="Times New Roman"/>
          <w:sz w:val="22"/>
          <w:szCs w:val="22"/>
          <w:lang w:val="ru-RU"/>
        </w:rPr>
      </w:pPr>
      <w:r>
        <w:rPr>
          <w:rFonts w:cs="Times New Roman"/>
          <w:sz w:val="22"/>
          <w:szCs w:val="22"/>
          <w:lang w:val="ru-RU"/>
        </w:rPr>
        <w:t>9) запрет на расторжение Соглашения учреждением в одностороннем порядке;</w:t>
      </w:r>
    </w:p>
    <w:p>
      <w:pPr>
        <w:pStyle w:val="Normal"/>
        <w:spacing w:lineRule="auto" w:line="276"/>
        <w:jc w:val="both"/>
        <w:rPr/>
      </w:pPr>
      <w:r>
        <w:rPr>
          <w:rFonts w:eastAsia="Times New Roman" w:cs="Times New Roman"/>
          <w:sz w:val="22"/>
          <w:szCs w:val="22"/>
          <w:lang w:val="ru-RU"/>
        </w:rPr>
        <w:t xml:space="preserve">        </w:t>
      </w:r>
      <w:r>
        <w:rPr>
          <w:rFonts w:cs="Times New Roman"/>
          <w:sz w:val="22"/>
          <w:szCs w:val="22"/>
          <w:lang w:val="ru-RU"/>
        </w:rPr>
        <w:t>10) иные положения (при необходимости);</w:t>
      </w:r>
    </w:p>
    <w:p>
      <w:pPr>
        <w:pStyle w:val="Normal"/>
        <w:tabs>
          <w:tab w:val="clear" w:pos="708"/>
          <w:tab w:val="left" w:pos="1267" w:leader="none"/>
        </w:tabs>
        <w:spacing w:lineRule="auto" w:line="276"/>
        <w:ind w:firstLine="567" w:end="0"/>
        <w:jc w:val="both"/>
        <w:rPr/>
      </w:pPr>
      <w:r>
        <w:rPr>
          <w:rFonts w:cs="Times New Roman"/>
          <w:b w:val="false"/>
          <w:bCs w:val="false"/>
          <w:color w:val="000000"/>
          <w:kern w:val="2"/>
          <w:sz w:val="22"/>
          <w:szCs w:val="22"/>
          <w:lang w:val="ru-RU"/>
        </w:rPr>
        <w:t>2.13.Требования, которым должно соответствовать учреждение на 1-е число месяца, предшествующего месяцу, в котором планируется заключение соглашения либо при</w:t>
      </w:r>
      <w:r>
        <w:rPr>
          <w:rFonts w:cs="Times New Roman"/>
          <w:color w:val="000000"/>
          <w:kern w:val="2"/>
          <w:sz w:val="22"/>
          <w:szCs w:val="22"/>
          <w:lang w:val="ru-RU"/>
        </w:rPr>
        <w:t xml:space="preserve">нятие решения о предоставлении субсидии: </w:t>
      </w:r>
    </w:p>
    <w:p>
      <w:pPr>
        <w:pStyle w:val="Normal"/>
        <w:tabs>
          <w:tab w:val="clear" w:pos="708"/>
          <w:tab w:val="left" w:pos="917" w:leader="none"/>
        </w:tabs>
        <w:spacing w:lineRule="auto" w:line="276"/>
        <w:jc w:val="both"/>
        <w:rPr/>
      </w:pPr>
      <w:r>
        <w:rPr>
          <w:rFonts w:eastAsia="Times New Roman" w:cs="Times New Roman"/>
          <w:color w:val="000000"/>
          <w:kern w:val="2"/>
          <w:sz w:val="22"/>
          <w:szCs w:val="22"/>
          <w:lang w:val="ru-RU"/>
        </w:rPr>
        <w:t xml:space="preserve">       </w:t>
      </w:r>
      <w:r>
        <w:rPr>
          <w:rFonts w:eastAsia="Times New Roman" w:cs="Times New Roman"/>
          <w:color w:val="000000"/>
          <w:kern w:val="2"/>
          <w:sz w:val="22"/>
          <w:szCs w:val="22"/>
          <w:lang w:val="ru-RU"/>
        </w:rPr>
        <w:t xml:space="preserve">1) </w:t>
      </w:r>
      <w:r>
        <w:rPr>
          <w:rFonts w:cs="Times New Roman"/>
          <w:color w:val="000000"/>
          <w:kern w:val="2"/>
          <w:sz w:val="22"/>
          <w:szCs w:val="22"/>
          <w:lang w:val="ru-RU"/>
        </w:rPr>
        <w:t>отсутствие у учреждения неисполненной обязанности по уплате налогов, сборов, страховых взносов, пеней, штрафов, процентов, подлежащих уплате в сроки, установленные в соответствии с законодательством Российской Федерации о налогах и сборах,</w:t>
      </w:r>
    </w:p>
    <w:p>
      <w:pPr>
        <w:pStyle w:val="Normal"/>
        <w:tabs>
          <w:tab w:val="clear" w:pos="708"/>
          <w:tab w:val="left" w:pos="917" w:leader="none"/>
        </w:tabs>
        <w:spacing w:lineRule="auto" w:line="276"/>
        <w:jc w:val="both"/>
        <w:rPr>
          <w:rFonts w:cs="Times New Roman"/>
          <w:color w:val="000000"/>
          <w:kern w:val="2"/>
          <w:sz w:val="22"/>
          <w:szCs w:val="22"/>
          <w:lang w:val="ru-RU"/>
        </w:rPr>
      </w:pPr>
      <w:r>
        <w:rPr>
          <w:rFonts w:cs="Times New Roman"/>
          <w:color w:val="000000"/>
          <w:kern w:val="2"/>
          <w:sz w:val="22"/>
          <w:szCs w:val="22"/>
          <w:lang w:val="ru-RU"/>
        </w:rPr>
        <w:t xml:space="preserve">    </w:t>
      </w:r>
      <w:r>
        <w:rPr>
          <w:rFonts w:cs="Times New Roman"/>
          <w:color w:val="000000"/>
          <w:kern w:val="2"/>
          <w:sz w:val="22"/>
          <w:szCs w:val="22"/>
          <w:lang w:val="ru-RU"/>
        </w:rPr>
        <w:t>2) отсутствие у учреждения просроченной задолженности по возврату в бюджет округа субсидий, предоставленных в том числе в соответствии с иными правовыми актами, за исключением случаев предоставления субсидии на осуществление мероприятий по реорганизации или ликвидации учреждения, предотвращение аварийной (чрезвычайной) ситуации, ликвидацию последствий и осуществление восстановительных работ в случае наступления аварийной (чрезвычайной) ситуации,</w:t>
      </w:r>
    </w:p>
    <w:p>
      <w:pPr>
        <w:pStyle w:val="Normal"/>
        <w:tabs>
          <w:tab w:val="clear" w:pos="708"/>
          <w:tab w:val="left" w:pos="917" w:leader="none"/>
        </w:tabs>
        <w:spacing w:lineRule="auto" w:line="276"/>
        <w:jc w:val="both"/>
        <w:rPr/>
      </w:pPr>
      <w:r>
        <w:rPr>
          <w:rFonts w:cs="Times New Roman"/>
          <w:color w:val="000000"/>
          <w:kern w:val="2"/>
          <w:sz w:val="22"/>
          <w:szCs w:val="22"/>
          <w:lang w:val="ru-RU"/>
        </w:rPr>
        <w:t xml:space="preserve">   </w:t>
      </w:r>
      <w:r>
        <w:rPr>
          <w:rFonts w:cs="Times New Roman"/>
          <w:color w:val="000000"/>
          <w:kern w:val="2"/>
          <w:sz w:val="22"/>
          <w:szCs w:val="22"/>
          <w:lang w:val="ru-RU"/>
        </w:rPr>
        <w:t xml:space="preserve">3) погашение задолженности по судебным актам, вступившим в законную силу, исполнительным документам, </w:t>
      </w:r>
      <w:r>
        <w:rPr>
          <w:rFonts w:cs="Times New Roman"/>
          <w:sz w:val="22"/>
          <w:szCs w:val="22"/>
          <w:lang w:val="ru-RU"/>
        </w:rPr>
        <w:t>а также иных случаев, установленных федеральными законами, нормативными правовыми актами Правительства Российской Федерации, высшего исполнительного органа государственной власти Псковской области, муниципальными правовыми Администрации Палкинского муниципального округа.</w:t>
      </w:r>
    </w:p>
    <w:p>
      <w:pPr>
        <w:pStyle w:val="Normal"/>
        <w:tabs>
          <w:tab w:val="clear" w:pos="708"/>
          <w:tab w:val="left" w:pos="917" w:leader="none"/>
        </w:tabs>
        <w:spacing w:lineRule="auto" w:line="276"/>
        <w:jc w:val="both"/>
        <w:rPr/>
      </w:pPr>
      <w:r>
        <w:rPr>
          <w:rFonts w:cs="Times New Roman"/>
          <w:color w:val="000000"/>
          <w:kern w:val="2"/>
          <w:sz w:val="22"/>
          <w:szCs w:val="22"/>
          <w:lang w:val="ru-RU"/>
        </w:rPr>
        <w:t xml:space="preserve">        </w:t>
      </w:r>
      <w:r>
        <w:rPr>
          <w:rFonts w:cs="Times New Roman"/>
          <w:color w:val="000000"/>
          <w:kern w:val="2"/>
          <w:sz w:val="22"/>
          <w:szCs w:val="22"/>
          <w:lang w:val="ru-RU"/>
        </w:rPr>
        <w:t>2.14.</w:t>
      </w:r>
      <w:r>
        <w:rPr>
          <w:rFonts w:cs="Times New Roman"/>
          <w:color w:val="000000"/>
          <w:kern w:val="2"/>
          <w:sz w:val="24"/>
          <w:szCs w:val="22"/>
          <w:lang w:val="ru-RU"/>
        </w:rPr>
        <w:t>При изменении размера субсидий в Соглашения вносятся изменений путем заключения дополнительных соглашений.</w:t>
      </w:r>
    </w:p>
    <w:p>
      <w:pPr>
        <w:pStyle w:val="Normal"/>
        <w:tabs>
          <w:tab w:val="clear" w:pos="708"/>
          <w:tab w:val="left" w:pos="1460" w:leader="none"/>
        </w:tabs>
        <w:spacing w:lineRule="auto" w:line="276"/>
        <w:ind w:firstLine="567" w:end="0"/>
        <w:jc w:val="both"/>
        <w:rPr>
          <w:rFonts w:cs="Times New Roman"/>
          <w:color w:val="000000"/>
          <w:kern w:val="2"/>
          <w:sz w:val="22"/>
          <w:szCs w:val="22"/>
          <w:lang w:val="ru-RU"/>
        </w:rPr>
      </w:pPr>
      <w:r>
        <w:rPr>
          <w:rFonts w:cs="Times New Roman"/>
          <w:color w:val="000000"/>
          <w:kern w:val="2"/>
          <w:sz w:val="22"/>
          <w:szCs w:val="22"/>
          <w:lang w:val="ru-RU"/>
        </w:rPr>
        <w:t>2.15. Сроки (периодичность) перечисления субсидии устанавливаются Соглашением, но не позднее 25 декабря соответствующего финансового года.</w:t>
      </w:r>
    </w:p>
    <w:p>
      <w:pPr>
        <w:pStyle w:val="Normal"/>
        <w:tabs>
          <w:tab w:val="clear" w:pos="708"/>
          <w:tab w:val="left" w:pos="1460" w:leader="none"/>
        </w:tabs>
        <w:spacing w:lineRule="auto" w:line="276"/>
        <w:ind w:firstLine="567" w:end="0"/>
        <w:jc w:val="both"/>
        <w:rPr/>
      </w:pPr>
      <w:r>
        <w:rPr>
          <w:sz w:val="22"/>
          <w:szCs w:val="22"/>
          <w:shd w:fill="FFFFFF" w:val="clear"/>
        </w:rPr>
        <w:t>2.16. Перечисление субсидии осуществляется</w:t>
      </w:r>
      <w:r>
        <w:rPr>
          <w:spacing w:val="-5"/>
          <w:sz w:val="22"/>
          <w:szCs w:val="22"/>
          <w:shd w:fill="FFFFFF" w:val="clear"/>
        </w:rPr>
        <w:t xml:space="preserve"> </w:t>
      </w:r>
      <w:r>
        <w:rPr>
          <w:sz w:val="22"/>
          <w:szCs w:val="22"/>
          <w:shd w:fill="FFFFFF" w:val="clear"/>
        </w:rPr>
        <w:t>на</w:t>
      </w:r>
      <w:r>
        <w:rPr>
          <w:spacing w:val="-8"/>
          <w:sz w:val="22"/>
          <w:szCs w:val="22"/>
          <w:shd w:fill="FFFFFF" w:val="clear"/>
        </w:rPr>
        <w:t xml:space="preserve"> </w:t>
      </w:r>
      <w:r>
        <w:rPr>
          <w:sz w:val="22"/>
          <w:szCs w:val="22"/>
          <w:shd w:fill="FFFFFF" w:val="clear"/>
        </w:rPr>
        <w:t>лицевой счет, открытый учреждению в Управлении Федерального казначейства</w:t>
      </w:r>
      <w:r>
        <w:rPr>
          <w:spacing w:val="80"/>
          <w:sz w:val="22"/>
          <w:szCs w:val="22"/>
          <w:shd w:fill="FFFFFF" w:val="clear"/>
        </w:rPr>
        <w:t xml:space="preserve"> </w:t>
      </w:r>
      <w:r>
        <w:rPr>
          <w:sz w:val="22"/>
          <w:szCs w:val="22"/>
          <w:shd w:fill="FFFFFF" w:val="clear"/>
        </w:rPr>
        <w:t>по Псковской области, в соответствии с графиком перечисления субсидий, установленным</w:t>
      </w:r>
      <w:r>
        <w:rPr>
          <w:spacing w:val="40"/>
          <w:sz w:val="22"/>
          <w:szCs w:val="22"/>
          <w:shd w:fill="FFFFFF" w:val="clear"/>
        </w:rPr>
        <w:t xml:space="preserve"> </w:t>
      </w:r>
      <w:r>
        <w:rPr>
          <w:sz w:val="22"/>
          <w:szCs w:val="22"/>
          <w:shd w:fill="FFFFFF" w:val="clear"/>
        </w:rPr>
        <w:t>в Соглашении.</w:t>
      </w:r>
    </w:p>
    <w:p>
      <w:pPr>
        <w:pStyle w:val="Normal"/>
        <w:tabs>
          <w:tab w:val="clear" w:pos="708"/>
          <w:tab w:val="left" w:pos="1460" w:leader="none"/>
        </w:tabs>
        <w:spacing w:lineRule="auto" w:line="276"/>
        <w:ind w:firstLine="567" w:end="0"/>
        <w:jc w:val="both"/>
        <w:rPr>
          <w:rFonts w:cs="Times New Roman"/>
          <w:color w:val="000000"/>
          <w:kern w:val="2"/>
          <w:sz w:val="22"/>
          <w:szCs w:val="22"/>
          <w:lang w:val="ru-RU"/>
        </w:rPr>
      </w:pPr>
      <w:r>
        <w:rPr>
          <w:rFonts w:cs="Times New Roman"/>
          <w:color w:val="000000"/>
          <w:kern w:val="2"/>
          <w:sz w:val="22"/>
          <w:szCs w:val="22"/>
          <w:lang w:val="ru-RU"/>
        </w:rPr>
        <w:t>2.17. Главный распорядитель устанавливает для учреждения значения результатов предоставления субсидии, а учреждение обеспечивает достижение этих значений. Если учреждение не выполняет показатели значений, установленные главным распорядителем, то Соглашение между Главным распорядителем и учреждением подлежит расторжению в одностороннем порядке.</w:t>
      </w:r>
    </w:p>
    <w:p>
      <w:pPr>
        <w:pStyle w:val="Normal"/>
        <w:tabs>
          <w:tab w:val="clear" w:pos="708"/>
          <w:tab w:val="left" w:pos="1381" w:leader="none"/>
        </w:tabs>
        <w:spacing w:lineRule="auto" w:line="276"/>
        <w:ind w:firstLine="567" w:end="0"/>
        <w:jc w:val="both"/>
        <w:rPr/>
      </w:pPr>
      <w:r>
        <w:rPr>
          <w:rFonts w:eastAsia="Times New Roman" w:cs="Times New Roman"/>
          <w:kern w:val="2"/>
          <w:sz w:val="22"/>
          <w:szCs w:val="22"/>
          <w:lang w:val="ru-RU"/>
        </w:rPr>
        <w:t>2.18.</w:t>
      </w:r>
      <w:r>
        <w:rPr>
          <w:rFonts w:eastAsia="Times New Roman" w:cs="Times New Roman"/>
          <w:kern w:val="2"/>
          <w:sz w:val="22"/>
          <w:szCs w:val="22"/>
          <w:shd w:fill="FFFFFF" w:val="clear"/>
          <w:lang w:val="ru-RU"/>
        </w:rPr>
        <w:t xml:space="preserve"> </w:t>
      </w:r>
      <w:r>
        <w:rPr>
          <w:rFonts w:cs="Times New Roman"/>
          <w:kern w:val="2"/>
          <w:sz w:val="22"/>
          <w:szCs w:val="22"/>
          <w:shd w:fill="FFFFFF" w:val="clear"/>
          <w:lang w:val="ru-RU"/>
        </w:rPr>
        <w:t>Главный распорядитель ежегодно формирует перечень целевых субсидий (код формы документа по ОКУД -0501015).</w:t>
      </w:r>
    </w:p>
    <w:p>
      <w:pPr>
        <w:pStyle w:val="Normal"/>
        <w:tabs>
          <w:tab w:val="clear" w:pos="708"/>
          <w:tab w:val="left" w:pos="1074" w:leader="none"/>
        </w:tabs>
        <w:spacing w:lineRule="auto" w:line="276"/>
        <w:ind w:firstLine="567" w:end="0"/>
        <w:jc w:val="both"/>
        <w:rPr>
          <w:rFonts w:cs="Times New Roman"/>
          <w:kern w:val="2"/>
          <w:sz w:val="22"/>
          <w:szCs w:val="22"/>
          <w:lang w:val="ru-RU"/>
        </w:rPr>
      </w:pPr>
      <w:r>
        <w:rPr>
          <w:rFonts w:cs="Times New Roman"/>
          <w:kern w:val="2"/>
          <w:sz w:val="22"/>
          <w:szCs w:val="22"/>
          <w:lang w:val="ru-RU"/>
        </w:rPr>
        <w:t>2.19. Перечень получателей и объем субсидий могут быть изменены в следующих случаях:</w:t>
      </w:r>
    </w:p>
    <w:p>
      <w:pPr>
        <w:pStyle w:val="Normal"/>
        <w:tabs>
          <w:tab w:val="clear" w:pos="708"/>
          <w:tab w:val="left" w:pos="1074" w:leader="none"/>
        </w:tabs>
        <w:spacing w:lineRule="auto" w:line="276"/>
        <w:jc w:val="both"/>
        <w:rPr/>
      </w:pPr>
      <w:r>
        <w:rPr>
          <w:rFonts w:cs="Times New Roman"/>
          <w:kern w:val="2"/>
          <w:sz w:val="22"/>
          <w:szCs w:val="22"/>
          <w:lang w:val="ru-RU"/>
        </w:rPr>
        <w:t xml:space="preserve">    </w:t>
      </w:r>
      <w:r>
        <w:rPr>
          <w:rFonts w:cs="Times New Roman"/>
          <w:kern w:val="2"/>
          <w:sz w:val="22"/>
          <w:szCs w:val="22"/>
          <w:lang w:val="ru-RU"/>
        </w:rPr>
        <w:t xml:space="preserve">1) изменения объема средств, предусмотренных в бюджете </w:t>
      </w:r>
      <w:r>
        <w:rPr>
          <w:rFonts w:cs="Times New Roman"/>
          <w:b w:val="false"/>
          <w:bCs w:val="false"/>
          <w:color w:val="000000"/>
          <w:kern w:val="2"/>
          <w:sz w:val="22"/>
          <w:szCs w:val="22"/>
          <w:lang w:val="ru-RU"/>
        </w:rPr>
        <w:t xml:space="preserve">Палкинского </w:t>
      </w:r>
      <w:r>
        <w:rPr>
          <w:rFonts w:cs="Times New Roman"/>
          <w:b w:val="false"/>
          <w:bCs w:val="false"/>
          <w:color w:val="000000"/>
          <w:spacing w:val="-1"/>
          <w:kern w:val="2"/>
          <w:sz w:val="22"/>
          <w:szCs w:val="22"/>
          <w:lang w:val="ru-RU"/>
        </w:rPr>
        <w:t xml:space="preserve">муниципального  округа </w:t>
      </w:r>
      <w:r>
        <w:rPr>
          <w:rFonts w:cs="Times New Roman"/>
          <w:kern w:val="2"/>
          <w:sz w:val="22"/>
          <w:szCs w:val="22"/>
          <w:lang w:val="ru-RU"/>
        </w:rPr>
        <w:t xml:space="preserve"> на текущий финансовый год на предоставление субсидий;</w:t>
      </w:r>
    </w:p>
    <w:p>
      <w:pPr>
        <w:pStyle w:val="Normal"/>
        <w:tabs>
          <w:tab w:val="clear" w:pos="708"/>
          <w:tab w:val="left" w:pos="1074" w:leader="none"/>
        </w:tabs>
        <w:spacing w:lineRule="auto" w:line="276"/>
        <w:jc w:val="both"/>
        <w:rPr/>
      </w:pPr>
      <w:r>
        <w:rPr>
          <w:rFonts w:cs="Times New Roman"/>
          <w:kern w:val="2"/>
          <w:sz w:val="22"/>
          <w:szCs w:val="22"/>
          <w:lang w:val="ru-RU"/>
        </w:rPr>
        <w:t xml:space="preserve">   </w:t>
      </w:r>
      <w:r>
        <w:rPr>
          <w:rFonts w:cs="Times New Roman"/>
          <w:kern w:val="2"/>
          <w:sz w:val="22"/>
          <w:szCs w:val="22"/>
          <w:lang w:val="ru-RU"/>
        </w:rPr>
        <w:t xml:space="preserve">2) выявления необходимости перераспределения субсидий между получателями или целевыми направлениями расходов в пределах бюджетных ассигнований, предусмотренных в бюджете </w:t>
      </w:r>
      <w:r>
        <w:rPr>
          <w:rFonts w:cs="Times New Roman"/>
          <w:b w:val="false"/>
          <w:bCs w:val="false"/>
          <w:color w:val="000000"/>
          <w:kern w:val="2"/>
          <w:sz w:val="22"/>
          <w:szCs w:val="22"/>
          <w:lang w:val="ru-RU"/>
        </w:rPr>
        <w:t xml:space="preserve">Палкинского </w:t>
      </w:r>
      <w:r>
        <w:rPr>
          <w:rFonts w:cs="Times New Roman"/>
          <w:b w:val="false"/>
          <w:bCs w:val="false"/>
          <w:color w:val="000000"/>
          <w:spacing w:val="-1"/>
          <w:kern w:val="2"/>
          <w:sz w:val="22"/>
          <w:szCs w:val="22"/>
          <w:lang w:val="ru-RU"/>
        </w:rPr>
        <w:t>муниципального  округа</w:t>
      </w:r>
      <w:r>
        <w:rPr>
          <w:rFonts w:cs="Times New Roman"/>
          <w:kern w:val="2"/>
          <w:sz w:val="22"/>
          <w:szCs w:val="22"/>
          <w:lang w:val="ru-RU"/>
        </w:rPr>
        <w:t>;</w:t>
      </w:r>
    </w:p>
    <w:p>
      <w:pPr>
        <w:pStyle w:val="Normal"/>
        <w:tabs>
          <w:tab w:val="clear" w:pos="708"/>
          <w:tab w:val="left" w:pos="1074" w:leader="none"/>
        </w:tabs>
        <w:spacing w:lineRule="auto" w:line="276"/>
        <w:jc w:val="both"/>
        <w:rPr>
          <w:rFonts w:cs="Times New Roman"/>
          <w:kern w:val="2"/>
          <w:sz w:val="22"/>
          <w:szCs w:val="22"/>
          <w:lang w:val="ru-RU"/>
        </w:rPr>
      </w:pPr>
      <w:r>
        <w:rPr>
          <w:rFonts w:cs="Times New Roman"/>
          <w:kern w:val="2"/>
          <w:sz w:val="22"/>
          <w:szCs w:val="22"/>
          <w:lang w:val="ru-RU"/>
        </w:rPr>
        <w:t xml:space="preserve">    </w:t>
      </w:r>
      <w:r>
        <w:rPr>
          <w:rFonts w:cs="Times New Roman"/>
          <w:kern w:val="2"/>
          <w:sz w:val="22"/>
          <w:szCs w:val="22"/>
          <w:lang w:val="ru-RU"/>
        </w:rPr>
        <w:t>3) невозможности осуществления муниципальными учреждениями расходов за счет субсидий в полном объеме.</w:t>
      </w:r>
    </w:p>
    <w:p>
      <w:pPr>
        <w:pStyle w:val="Normal"/>
        <w:tabs>
          <w:tab w:val="clear" w:pos="708"/>
          <w:tab w:val="left" w:pos="3818" w:leader="none"/>
        </w:tabs>
        <w:spacing w:lineRule="auto" w:line="276"/>
        <w:jc w:val="center"/>
        <w:rPr>
          <w:rFonts w:cs="Times New Roman"/>
          <w:b/>
          <w:color w:val="000000"/>
          <w:kern w:val="2"/>
          <w:sz w:val="22"/>
          <w:szCs w:val="22"/>
          <w:lang w:val="ru-RU"/>
        </w:rPr>
      </w:pPr>
      <w:r>
        <w:rPr>
          <w:rFonts w:cs="Times New Roman"/>
          <w:b/>
          <w:color w:val="000000"/>
          <w:kern w:val="2"/>
          <w:sz w:val="22"/>
          <w:szCs w:val="22"/>
          <w:lang w:val="ru-RU"/>
        </w:rPr>
        <w:t>3. Требования к отчетности</w:t>
      </w:r>
    </w:p>
    <w:p>
      <w:pPr>
        <w:pStyle w:val="Normal"/>
        <w:tabs>
          <w:tab w:val="clear" w:pos="708"/>
          <w:tab w:val="left" w:pos="3818" w:leader="none"/>
        </w:tabs>
        <w:spacing w:lineRule="auto" w:line="276"/>
        <w:jc w:val="center"/>
        <w:rPr>
          <w:rFonts w:cs="Times New Roman"/>
          <w:b/>
          <w:color w:val="000000"/>
          <w:kern w:val="2"/>
          <w:sz w:val="22"/>
          <w:szCs w:val="22"/>
          <w:lang w:val="ru-RU"/>
        </w:rPr>
      </w:pPr>
      <w:r>
        <w:rPr>
          <w:rFonts w:cs="Times New Roman"/>
          <w:b/>
          <w:color w:val="000000"/>
          <w:kern w:val="2"/>
          <w:sz w:val="22"/>
          <w:szCs w:val="22"/>
          <w:lang w:val="ru-RU"/>
        </w:rPr>
      </w:r>
    </w:p>
    <w:p>
      <w:pPr>
        <w:pStyle w:val="Normal"/>
        <w:tabs>
          <w:tab w:val="clear" w:pos="708"/>
          <w:tab w:val="left" w:pos="1302" w:leader="none"/>
        </w:tabs>
        <w:spacing w:lineRule="auto" w:line="276"/>
        <w:ind w:firstLine="567" w:end="0"/>
        <w:jc w:val="both"/>
        <w:rPr>
          <w:rFonts w:cs="Times New Roman"/>
          <w:color w:val="000000"/>
          <w:kern w:val="2"/>
          <w:sz w:val="22"/>
          <w:szCs w:val="22"/>
          <w:shd w:fill="FFFFFF" w:val="clear"/>
          <w:lang w:val="ru-RU"/>
        </w:rPr>
      </w:pPr>
      <w:r>
        <w:rPr>
          <w:rFonts w:cs="Times New Roman"/>
          <w:color w:val="000000"/>
          <w:kern w:val="2"/>
          <w:sz w:val="22"/>
          <w:szCs w:val="22"/>
          <w:shd w:fill="FFFFFF" w:val="clear"/>
          <w:lang w:val="ru-RU"/>
        </w:rPr>
        <w:t>3.1. Учреждение обязано предоставить Главному распорядителю:</w:t>
      </w:r>
    </w:p>
    <w:p>
      <w:pPr>
        <w:pStyle w:val="Normal"/>
        <w:tabs>
          <w:tab w:val="clear" w:pos="708"/>
          <w:tab w:val="left" w:pos="1302" w:leader="none"/>
        </w:tabs>
        <w:spacing w:lineRule="auto" w:line="276"/>
        <w:jc w:val="both"/>
        <w:rPr/>
      </w:pPr>
      <w:r>
        <w:rPr>
          <w:rFonts w:cs="Times New Roman"/>
          <w:color w:val="000000"/>
          <w:kern w:val="2"/>
          <w:sz w:val="22"/>
          <w:szCs w:val="22"/>
          <w:shd w:fill="FFFFFF" w:val="clear"/>
          <w:lang w:val="ru-RU"/>
        </w:rPr>
        <w:t xml:space="preserve">   </w:t>
      </w:r>
      <w:r>
        <w:rPr>
          <w:rFonts w:cs="Times New Roman"/>
          <w:color w:val="000000"/>
          <w:kern w:val="2"/>
          <w:sz w:val="22"/>
          <w:szCs w:val="22"/>
          <w:shd w:fill="FFFFFF" w:val="clear"/>
          <w:lang w:val="ru-RU"/>
        </w:rPr>
        <w:t>1) отчет о достижении значений результатов предоставления Субсидии</w:t>
      </w:r>
      <w:r>
        <w:rPr>
          <w:rFonts w:cs="Times New Roman"/>
          <w:color w:val="000000"/>
          <w:kern w:val="2"/>
          <w:sz w:val="22"/>
          <w:szCs w:val="22"/>
          <w:lang w:val="ru-RU"/>
        </w:rPr>
        <w:t>;</w:t>
      </w:r>
    </w:p>
    <w:p>
      <w:pPr>
        <w:pStyle w:val="Normal"/>
        <w:tabs>
          <w:tab w:val="clear" w:pos="708"/>
          <w:tab w:val="left" w:pos="1302" w:leader="none"/>
        </w:tabs>
        <w:spacing w:lineRule="auto" w:line="276"/>
        <w:jc w:val="both"/>
        <w:rPr/>
      </w:pPr>
      <w:r>
        <w:rPr>
          <w:rFonts w:cs="Times New Roman"/>
          <w:color w:val="000000"/>
          <w:kern w:val="2"/>
          <w:sz w:val="22"/>
          <w:szCs w:val="22"/>
          <w:shd w:fill="FFFFFF" w:val="clear"/>
          <w:lang w:val="ru-RU"/>
        </w:rPr>
        <w:t xml:space="preserve">   </w:t>
      </w:r>
      <w:r>
        <w:rPr>
          <w:rFonts w:cs="Times New Roman"/>
          <w:color w:val="000000"/>
          <w:kern w:val="2"/>
          <w:sz w:val="22"/>
          <w:szCs w:val="22"/>
          <w:shd w:fill="FFFFFF" w:val="clear"/>
          <w:lang w:val="ru-RU"/>
        </w:rPr>
        <w:t>2) отчет о расходах, источником финансового обеспечения которых является Субсидия</w:t>
      </w:r>
      <w:r>
        <w:rPr>
          <w:rFonts w:cs="Times New Roman"/>
          <w:color w:val="000000"/>
          <w:kern w:val="2"/>
          <w:sz w:val="22"/>
          <w:szCs w:val="22"/>
          <w:lang w:val="ru-RU"/>
        </w:rPr>
        <w:t>.</w:t>
      </w:r>
    </w:p>
    <w:p>
      <w:pPr>
        <w:pStyle w:val="Normal"/>
        <w:tabs>
          <w:tab w:val="clear" w:pos="708"/>
          <w:tab w:val="left" w:pos="1302" w:leader="none"/>
        </w:tabs>
        <w:spacing w:lineRule="auto" w:line="276"/>
        <w:ind w:firstLine="567" w:end="0"/>
        <w:jc w:val="both"/>
        <w:rPr>
          <w:rFonts w:cs="Times New Roman"/>
          <w:color w:val="000000"/>
          <w:kern w:val="2"/>
          <w:sz w:val="22"/>
          <w:szCs w:val="22"/>
          <w:lang w:val="ru-RU"/>
        </w:rPr>
      </w:pPr>
      <w:r>
        <w:rPr>
          <w:rFonts w:cs="Times New Roman"/>
          <w:color w:val="000000"/>
          <w:kern w:val="2"/>
          <w:sz w:val="22"/>
          <w:szCs w:val="22"/>
          <w:lang w:val="ru-RU"/>
        </w:rPr>
        <w:t>3.2. Сроки и периодичность предоставления отчетов о расходах, источником финансового обеспечения которых является Субсидия и о достижении значений результатов предоставления Субсидии устанавливаются Соглашением.</w:t>
      </w:r>
    </w:p>
    <w:p>
      <w:pPr>
        <w:pStyle w:val="Normal"/>
        <w:tabs>
          <w:tab w:val="clear" w:pos="708"/>
          <w:tab w:val="left" w:pos="2131" w:leader="none"/>
        </w:tabs>
        <w:spacing w:lineRule="auto" w:line="276"/>
        <w:ind w:firstLine="567" w:end="0"/>
        <w:jc w:val="both"/>
        <w:rPr>
          <w:b w:val="false"/>
          <w:bCs w:val="false"/>
          <w:sz w:val="22"/>
          <w:szCs w:val="22"/>
          <w:shd w:fill="FFFFFF" w:val="clear"/>
        </w:rPr>
      </w:pPr>
      <w:r>
        <w:rPr>
          <w:b w:val="false"/>
          <w:bCs w:val="false"/>
          <w:sz w:val="22"/>
          <w:szCs w:val="22"/>
          <w:shd w:fill="FFFFFF" w:val="clear"/>
        </w:rPr>
        <w:t>3.3. Отчетность формируется в государственной интегрированной информационной системе управления общественными финансами «Электронный бюджет».</w:t>
      </w:r>
    </w:p>
    <w:p>
      <w:pPr>
        <w:pStyle w:val="Normal"/>
        <w:tabs>
          <w:tab w:val="clear" w:pos="708"/>
          <w:tab w:val="left" w:pos="1302" w:leader="none"/>
        </w:tabs>
        <w:spacing w:lineRule="auto" w:line="276"/>
        <w:ind w:hanging="0" w:start="0" w:end="0"/>
        <w:jc w:val="both"/>
        <w:rPr>
          <w:rFonts w:cs="Times New Roman"/>
          <w:color w:val="000000"/>
          <w:kern w:val="2"/>
          <w:sz w:val="22"/>
          <w:szCs w:val="22"/>
          <w:lang w:val="ru-RU"/>
        </w:rPr>
      </w:pPr>
      <w:r>
        <w:rPr>
          <w:rFonts w:cs="Times New Roman"/>
          <w:color w:val="000000"/>
          <w:kern w:val="2"/>
          <w:sz w:val="22"/>
          <w:szCs w:val="22"/>
          <w:lang w:val="ru-RU"/>
        </w:rPr>
        <w:t xml:space="preserve">   </w:t>
      </w:r>
      <w:r>
        <w:rPr>
          <w:rFonts w:cs="Times New Roman"/>
          <w:color w:val="000000"/>
          <w:kern w:val="2"/>
          <w:sz w:val="22"/>
          <w:szCs w:val="22"/>
          <w:lang w:val="ru-RU"/>
        </w:rPr>
        <w:t>3.4. Главный распорядитель вправе устанавливать в Соглашении дополнительные формы представления учреждением отчетности  и сроки их предоставления.</w:t>
      </w:r>
    </w:p>
    <w:p>
      <w:pPr>
        <w:pStyle w:val="Normal"/>
        <w:tabs>
          <w:tab w:val="clear" w:pos="708"/>
          <w:tab w:val="left" w:pos="1302" w:leader="none"/>
        </w:tabs>
        <w:spacing w:lineRule="auto" w:line="276"/>
        <w:ind w:firstLine="567" w:end="0"/>
        <w:jc w:val="both"/>
        <w:rPr>
          <w:rFonts w:cs="Times New Roman"/>
          <w:color w:val="000000"/>
          <w:kern w:val="2"/>
          <w:sz w:val="22"/>
          <w:szCs w:val="22"/>
          <w:lang w:val="ru-RU"/>
        </w:rPr>
      </w:pPr>
      <w:r>
        <w:rPr>
          <w:rFonts w:cs="Times New Roman"/>
          <w:color w:val="000000"/>
          <w:kern w:val="2"/>
          <w:sz w:val="22"/>
          <w:szCs w:val="22"/>
          <w:lang w:val="ru-RU"/>
        </w:rPr>
      </w:r>
    </w:p>
    <w:p>
      <w:pPr>
        <w:pStyle w:val="Normal"/>
        <w:tabs>
          <w:tab w:val="clear" w:pos="708"/>
          <w:tab w:val="left" w:pos="1457" w:leader="none"/>
        </w:tabs>
        <w:spacing w:lineRule="auto" w:line="276"/>
        <w:jc w:val="center"/>
        <w:rPr>
          <w:rFonts w:cs="Times New Roman"/>
          <w:b/>
          <w:color w:val="000000"/>
          <w:kern w:val="2"/>
          <w:sz w:val="22"/>
          <w:szCs w:val="22"/>
          <w:lang w:val="ru-RU"/>
        </w:rPr>
      </w:pPr>
      <w:r>
        <w:rPr>
          <w:rFonts w:cs="Times New Roman"/>
          <w:b/>
          <w:color w:val="000000"/>
          <w:kern w:val="2"/>
          <w:sz w:val="22"/>
          <w:szCs w:val="22"/>
          <w:lang w:val="ru-RU"/>
        </w:rPr>
        <w:t>4. Порядок осуществления контроля за соблюдением целей,</w:t>
      </w:r>
    </w:p>
    <w:p>
      <w:pPr>
        <w:pStyle w:val="Normal"/>
        <w:spacing w:lineRule="auto" w:line="276"/>
        <w:ind w:firstLine="360" w:end="0"/>
        <w:jc w:val="center"/>
        <w:rPr>
          <w:rFonts w:cs="Times New Roman"/>
          <w:b/>
          <w:color w:val="000000"/>
          <w:kern w:val="2"/>
          <w:sz w:val="22"/>
          <w:szCs w:val="22"/>
          <w:lang w:val="ru-RU"/>
        </w:rPr>
      </w:pPr>
      <w:r>
        <w:rPr>
          <w:rFonts w:cs="Times New Roman"/>
          <w:b/>
          <w:color w:val="000000"/>
          <w:kern w:val="2"/>
          <w:sz w:val="22"/>
          <w:szCs w:val="22"/>
          <w:lang w:val="ru-RU"/>
        </w:rPr>
        <w:t>условий и порядка предоставления субсидий и ответственность за их несоблюдение</w:t>
      </w:r>
    </w:p>
    <w:p>
      <w:pPr>
        <w:pStyle w:val="Normal"/>
        <w:spacing w:lineRule="auto" w:line="276"/>
        <w:jc w:val="center"/>
        <w:rPr>
          <w:rFonts w:cs="Times New Roman"/>
          <w:b/>
          <w:color w:val="000000"/>
          <w:kern w:val="2"/>
          <w:sz w:val="22"/>
          <w:szCs w:val="22"/>
          <w:lang w:val="ru-RU"/>
        </w:rPr>
      </w:pPr>
      <w:r>
        <w:rPr>
          <w:rFonts w:cs="Times New Roman"/>
          <w:b/>
          <w:color w:val="000000"/>
          <w:kern w:val="2"/>
          <w:sz w:val="22"/>
          <w:szCs w:val="22"/>
          <w:lang w:val="ru-RU"/>
        </w:rPr>
      </w:r>
    </w:p>
    <w:p>
      <w:pPr>
        <w:pStyle w:val="Normal"/>
        <w:tabs>
          <w:tab w:val="clear" w:pos="708"/>
          <w:tab w:val="left" w:pos="1255" w:leader="none"/>
        </w:tabs>
        <w:spacing w:lineRule="auto" w:line="276"/>
        <w:ind w:firstLine="567" w:end="0"/>
        <w:jc w:val="both"/>
        <w:rPr/>
      </w:pPr>
      <w:r>
        <w:rPr>
          <w:rFonts w:cs="Times New Roman"/>
          <w:color w:val="000000"/>
          <w:kern w:val="2"/>
          <w:sz w:val="22"/>
          <w:szCs w:val="22"/>
          <w:lang w:val="ru-RU"/>
        </w:rPr>
        <w:t xml:space="preserve">4.1. </w:t>
      </w:r>
      <w:r>
        <w:rPr>
          <w:rFonts w:cs="Times New Roman"/>
          <w:sz w:val="22"/>
          <w:szCs w:val="22"/>
          <w:lang w:val="ru-RU"/>
        </w:rPr>
        <w:t xml:space="preserve">Не использованные в текущем финансовом году остатки субсидий подлежат перечислению в бюджет </w:t>
      </w:r>
      <w:r>
        <w:rPr>
          <w:rFonts w:cs="Times New Roman"/>
          <w:b w:val="false"/>
          <w:bCs w:val="false"/>
          <w:color w:val="000000"/>
          <w:kern w:val="2"/>
          <w:sz w:val="22"/>
          <w:szCs w:val="22"/>
          <w:lang w:val="ru-RU"/>
        </w:rPr>
        <w:t xml:space="preserve">Палкинского </w:t>
      </w:r>
      <w:r>
        <w:rPr>
          <w:rFonts w:cs="Times New Roman"/>
          <w:b w:val="false"/>
          <w:bCs w:val="false"/>
          <w:color w:val="000000"/>
          <w:spacing w:val="-1"/>
          <w:kern w:val="2"/>
          <w:sz w:val="22"/>
          <w:szCs w:val="22"/>
          <w:lang w:val="ru-RU"/>
        </w:rPr>
        <w:t xml:space="preserve">муниципального  округа </w:t>
      </w:r>
      <w:r>
        <w:rPr>
          <w:rFonts w:cs="Times New Roman"/>
          <w:sz w:val="22"/>
          <w:szCs w:val="22"/>
          <w:shd w:fill="FFFFFF" w:val="clear"/>
          <w:lang w:val="ru-RU"/>
        </w:rPr>
        <w:t xml:space="preserve"> </w:t>
      </w:r>
      <w:r>
        <w:rPr>
          <w:rFonts w:cs="Times New Roman"/>
          <w:color w:val="000000"/>
          <w:sz w:val="22"/>
          <w:szCs w:val="22"/>
          <w:shd w:fill="FFFFFF" w:val="clear"/>
          <w:lang w:val="ru-RU"/>
        </w:rPr>
        <w:t>до 01 февраля года, следующего за годом предоставления субсидии.</w:t>
      </w:r>
    </w:p>
    <w:p>
      <w:pPr>
        <w:pStyle w:val="Normal"/>
        <w:tabs>
          <w:tab w:val="clear" w:pos="708"/>
          <w:tab w:val="left" w:pos="1255" w:leader="none"/>
        </w:tabs>
        <w:spacing w:lineRule="auto" w:line="276"/>
        <w:ind w:firstLine="567" w:end="0"/>
        <w:jc w:val="both"/>
        <w:rPr/>
      </w:pPr>
      <w:r>
        <w:rPr>
          <w:rFonts w:cs="Times New Roman"/>
          <w:color w:val="000000"/>
          <w:sz w:val="22"/>
          <w:szCs w:val="22"/>
          <w:shd w:fill="FFFFFF" w:val="clear"/>
          <w:lang w:val="ru-RU"/>
        </w:rPr>
        <w:t>У</w:t>
      </w:r>
      <w:r>
        <w:rPr>
          <w:rFonts w:cs="Times New Roman"/>
          <w:color w:val="000000"/>
          <w:sz w:val="22"/>
          <w:szCs w:val="22"/>
          <w:lang w:val="ru-RU"/>
        </w:rPr>
        <w:t>казанные остатки средств могут быть использованы в очередном финансовом году при наличии потребности в направлении их на те же цели в соответствии с решением учредителя.</w:t>
      </w:r>
    </w:p>
    <w:p>
      <w:pPr>
        <w:pStyle w:val="Normal"/>
        <w:spacing w:lineRule="auto" w:line="276"/>
        <w:ind w:firstLine="567" w:end="0"/>
        <w:jc w:val="both"/>
        <w:rPr/>
      </w:pPr>
      <w:r>
        <w:rPr>
          <w:rFonts w:cs="Times New Roman"/>
          <w:color w:val="000000"/>
          <w:kern w:val="2"/>
          <w:sz w:val="22"/>
          <w:szCs w:val="22"/>
          <w:lang w:val="ru-RU"/>
        </w:rPr>
        <w:t xml:space="preserve">4.2. </w:t>
      </w:r>
      <w:r>
        <w:rPr>
          <w:rFonts w:cs="Times New Roman"/>
          <w:sz w:val="22"/>
          <w:szCs w:val="22"/>
          <w:lang w:val="ru-RU"/>
        </w:rPr>
        <w:t>Учредитель осуществляют проверку соблюдения целей и условий предоставления субсидий.</w:t>
      </w:r>
    </w:p>
    <w:p>
      <w:pPr>
        <w:pStyle w:val="Normal"/>
        <w:spacing w:lineRule="auto" w:line="276"/>
        <w:ind w:firstLine="567" w:end="0"/>
        <w:jc w:val="both"/>
        <w:rPr/>
      </w:pPr>
      <w:r>
        <w:rPr>
          <w:rFonts w:cs="Times New Roman"/>
          <w:color w:val="000000"/>
          <w:kern w:val="2"/>
          <w:sz w:val="22"/>
          <w:szCs w:val="22"/>
          <w:lang w:val="ru-RU"/>
        </w:rPr>
        <w:t xml:space="preserve">4.3. </w:t>
      </w:r>
      <w:r>
        <w:rPr>
          <w:rFonts w:cs="Times New Roman"/>
          <w:sz w:val="22"/>
          <w:szCs w:val="22"/>
          <w:lang w:val="ru-RU"/>
        </w:rPr>
        <w:t xml:space="preserve">В случае несоблюдения учреждением целей и условий, установленных при предоставлении субсидии, выявленных по результатам проверок, учредитель направляет учреждению письменное требование о ее возврате в течение 5 рабочих дней с момента их установления в бюджет </w:t>
      </w:r>
      <w:r>
        <w:rPr>
          <w:rFonts w:cs="Times New Roman"/>
          <w:b w:val="false"/>
          <w:bCs w:val="false"/>
          <w:color w:val="000000"/>
          <w:kern w:val="2"/>
          <w:sz w:val="22"/>
          <w:szCs w:val="22"/>
          <w:lang w:val="ru-RU"/>
        </w:rPr>
        <w:t xml:space="preserve">Палкинского </w:t>
      </w:r>
      <w:r>
        <w:rPr>
          <w:rFonts w:cs="Times New Roman"/>
          <w:b w:val="false"/>
          <w:bCs w:val="false"/>
          <w:color w:val="000000"/>
          <w:spacing w:val="-1"/>
          <w:kern w:val="2"/>
          <w:sz w:val="22"/>
          <w:szCs w:val="22"/>
          <w:lang w:val="ru-RU"/>
        </w:rPr>
        <w:t>муниципального  округа</w:t>
      </w:r>
      <w:r>
        <w:rPr>
          <w:rFonts w:cs="Times New Roman"/>
          <w:sz w:val="22"/>
          <w:szCs w:val="22"/>
          <w:lang w:val="ru-RU"/>
        </w:rPr>
        <w:t>. Требование о возврате субсидии или ее части должно быть исполнено учреждением в течение 30 календарных дней со дня его получения.</w:t>
      </w:r>
    </w:p>
    <w:p>
      <w:pPr>
        <w:pStyle w:val="Normal"/>
        <w:spacing w:lineRule="auto" w:line="276"/>
        <w:ind w:firstLine="567" w:end="0"/>
        <w:jc w:val="both"/>
        <w:rPr/>
      </w:pPr>
      <w:r>
        <w:rPr>
          <w:rFonts w:cs="Times New Roman"/>
          <w:color w:val="000000"/>
          <w:kern w:val="2"/>
          <w:sz w:val="22"/>
          <w:szCs w:val="22"/>
          <w:lang w:val="ru-RU"/>
        </w:rPr>
        <w:t xml:space="preserve">4.4. Неиспользованные в текущем финансовом году остатки субсидий на иные цели, в случае недостижения результатов, иных показателей (при их установлении), подлежат перечислению учреждением в бюджет </w:t>
      </w:r>
      <w:r>
        <w:rPr>
          <w:rFonts w:cs="Times New Roman"/>
          <w:b w:val="false"/>
          <w:bCs w:val="false"/>
          <w:color w:val="000000"/>
          <w:kern w:val="2"/>
          <w:sz w:val="22"/>
          <w:szCs w:val="22"/>
          <w:lang w:val="ru-RU"/>
        </w:rPr>
        <w:t xml:space="preserve">Палкинского </w:t>
      </w:r>
      <w:r>
        <w:rPr>
          <w:rFonts w:cs="Times New Roman"/>
          <w:b w:val="false"/>
          <w:bCs w:val="false"/>
          <w:color w:val="000000"/>
          <w:spacing w:val="-1"/>
          <w:kern w:val="2"/>
          <w:sz w:val="22"/>
          <w:szCs w:val="22"/>
          <w:lang w:val="ru-RU"/>
        </w:rPr>
        <w:t>муниципального  округа, в соответствии с Порядком взыскания в бюджет Палкинского муниципального округа неиспользованных остатков субсидий, предоставленных бюджетным учреждениям, утвержденным Приказом Финансового управления Администрации Палкинского муниципального округа от 29.12.2025</w:t>
      </w:r>
      <w:r>
        <w:rPr>
          <w:rFonts w:cs="Times New Roman"/>
          <w:b w:val="false"/>
          <w:bCs w:val="false"/>
          <w:color w:val="000000"/>
          <w:spacing w:val="-1"/>
          <w:kern w:val="2"/>
          <w:sz w:val="22"/>
          <w:szCs w:val="22"/>
          <w:shd w:fill="FFFFFF" w:val="clear"/>
          <w:lang w:val="ru-RU"/>
        </w:rPr>
        <w:t xml:space="preserve"> № 44 о/д </w:t>
      </w:r>
      <w:r>
        <w:rPr>
          <w:rFonts w:cs="Times New Roman"/>
          <w:b w:val="false"/>
          <w:bCs w:val="false"/>
          <w:color w:val="000000"/>
          <w:spacing w:val="-1"/>
          <w:kern w:val="2"/>
          <w:sz w:val="22"/>
          <w:szCs w:val="22"/>
          <w:lang w:val="ru-RU"/>
        </w:rPr>
        <w:t>«О порядке взыскания в бюджет Палкинского муниципального округа неиспользованных остатков субсидий, предоставленных бюджетным учреждениям Палкинского муниципального округа»</w:t>
      </w:r>
      <w:r>
        <w:rPr>
          <w:rFonts w:cs="Times New Roman"/>
          <w:color w:val="000000"/>
          <w:kern w:val="2"/>
          <w:sz w:val="22"/>
          <w:szCs w:val="22"/>
          <w:lang w:val="ru-RU"/>
        </w:rPr>
        <w:t xml:space="preserve"> </w:t>
      </w:r>
    </w:p>
    <w:p>
      <w:pPr>
        <w:pStyle w:val="Normal"/>
        <w:spacing w:lineRule="auto" w:line="276"/>
        <w:ind w:firstLine="567" w:end="0"/>
        <w:jc w:val="both"/>
        <w:rPr>
          <w:rFonts w:cs="Times New Roman"/>
          <w:color w:val="000000"/>
          <w:kern w:val="2"/>
          <w:sz w:val="22"/>
          <w:szCs w:val="22"/>
          <w:lang w:val="ru-RU"/>
        </w:rPr>
      </w:pPr>
      <w:r>
        <w:rPr>
          <w:rFonts w:cs="Times New Roman"/>
          <w:color w:val="000000"/>
          <w:kern w:val="2"/>
          <w:sz w:val="22"/>
          <w:szCs w:val="22"/>
          <w:lang w:val="ru-RU"/>
        </w:rPr>
        <w:t>4.5. В случае невыполнения в установленный срок требования о возврате субсидии учредитель обеспечивает ее взыскание в судебном порядке в соответствии с законодательством Российской Федерации.</w:t>
      </w:r>
    </w:p>
    <w:p>
      <w:pPr>
        <w:sectPr>
          <w:headerReference w:type="default" r:id="rId7"/>
          <w:headerReference w:type="first" r:id="rId8"/>
          <w:footerReference w:type="default" r:id="rId9"/>
          <w:footerReference w:type="first" r:id="rId10"/>
          <w:type w:val="nextPage"/>
          <w:pgSz w:w="12240" w:h="15840"/>
          <w:pgMar w:left="1134" w:right="567" w:gutter="0" w:header="720" w:top="776" w:footer="720" w:bottom="776"/>
          <w:pgNumType w:fmt="decimal"/>
          <w:formProt w:val="false"/>
          <w:textDirection w:val="lrTb"/>
          <w:docGrid w:type="default" w:linePitch="600" w:charSpace="40960"/>
        </w:sectPr>
        <w:pStyle w:val="Normal"/>
        <w:spacing w:lineRule="auto" w:line="276"/>
        <w:ind w:firstLine="567" w:end="0"/>
        <w:jc w:val="both"/>
        <w:rPr>
          <w:rFonts w:cs="Times New Roman"/>
          <w:color w:val="000000"/>
          <w:kern w:val="2"/>
          <w:sz w:val="22"/>
          <w:szCs w:val="22"/>
          <w:lang w:val="ru-RU"/>
        </w:rPr>
      </w:pPr>
      <w:r>
        <w:rPr>
          <w:rFonts w:cs="Times New Roman"/>
          <w:color w:val="000000"/>
          <w:kern w:val="2"/>
          <w:sz w:val="22"/>
          <w:szCs w:val="22"/>
          <w:lang w:val="ru-RU"/>
        </w:rPr>
        <w:t>4.6. Руководитель учреждения несет ответственность за использование субсидий в соответствии с условиями, предусмотренными Соглашением и законодательством Российской Федерации.</w:t>
      </w:r>
    </w:p>
    <w:p>
      <w:pPr>
        <w:pStyle w:val="Normal"/>
        <w:ind w:hanging="0" w:end="0"/>
        <w:jc w:val="both"/>
        <w:rPr>
          <w:rFonts w:ascii="Times New Roman CYR" w:hAnsi="Times New Roman CYR" w:cs="Times New Roman CYR"/>
          <w:color w:val="000000"/>
          <w:kern w:val="2"/>
          <w:sz w:val="18"/>
          <w:szCs w:val="18"/>
          <w:lang w:val="ru-RU"/>
        </w:rPr>
      </w:pPr>
      <w:r>
        <w:rPr>
          <w:rFonts w:cs="Times New Roman CYR" w:ascii="Times New Roman CYR" w:hAnsi="Times New Roman CYR"/>
          <w:color w:val="000000"/>
          <w:kern w:val="2"/>
          <w:sz w:val="18"/>
          <w:szCs w:val="18"/>
          <w:lang w:val="ru-RU"/>
        </w:rPr>
      </w:r>
    </w:p>
    <w:p>
      <w:pPr>
        <w:pStyle w:val="Normal"/>
        <w:tabs>
          <w:tab w:val="clear" w:pos="708"/>
          <w:tab w:val="right" w:pos="5362" w:leader="none"/>
        </w:tabs>
        <w:ind w:firstLine="360" w:end="0"/>
        <w:jc w:val="end"/>
        <w:rPr>
          <w:rFonts w:ascii="Times New Roman CYR" w:hAnsi="Times New Roman CYR" w:cs="Times New Roman CYR"/>
          <w:color w:val="000000"/>
          <w:kern w:val="2"/>
          <w:sz w:val="18"/>
          <w:szCs w:val="18"/>
          <w:lang w:val="ru-RU"/>
        </w:rPr>
      </w:pPr>
      <w:r>
        <w:rPr>
          <w:rFonts w:cs="Times New Roman CYR" w:ascii="Times New Roman CYR" w:hAnsi="Times New Roman CYR"/>
          <w:color w:val="000000"/>
          <w:kern w:val="2"/>
          <w:sz w:val="18"/>
          <w:szCs w:val="18"/>
          <w:lang w:val="ru-RU"/>
        </w:rPr>
        <w:t>Приложение № 1</w:t>
      </w:r>
    </w:p>
    <w:p>
      <w:pPr>
        <w:pStyle w:val="Normal"/>
        <w:tabs>
          <w:tab w:val="clear" w:pos="708"/>
          <w:tab w:val="right" w:pos="5362" w:leader="none"/>
        </w:tabs>
        <w:ind w:firstLine="360" w:end="0"/>
        <w:jc w:val="end"/>
        <w:rPr/>
      </w:pPr>
      <w:r>
        <w:rPr>
          <w:rFonts w:cs="Times New Roman CYR" w:ascii="Times New Roman CYR" w:hAnsi="Times New Roman CYR"/>
          <w:color w:val="000000"/>
          <w:kern w:val="2"/>
          <w:sz w:val="18"/>
          <w:szCs w:val="18"/>
          <w:lang w:val="ru-RU"/>
        </w:rPr>
        <w:t>к Порядку определения</w:t>
      </w:r>
      <w:r>
        <w:rPr>
          <w:rFonts w:cs="Times New Roman"/>
          <w:color w:val="000000"/>
          <w:kern w:val="2"/>
          <w:sz w:val="18"/>
          <w:szCs w:val="18"/>
          <w:lang w:val="ru-RU"/>
        </w:rPr>
        <w:t xml:space="preserve"> </w:t>
      </w:r>
      <w:r>
        <w:rPr>
          <w:rFonts w:cs="Times New Roman CYR" w:ascii="Times New Roman CYR" w:hAnsi="Times New Roman CYR"/>
          <w:color w:val="000000"/>
          <w:kern w:val="2"/>
          <w:sz w:val="18"/>
          <w:szCs w:val="18"/>
          <w:lang w:val="ru-RU"/>
        </w:rPr>
        <w:t>объема и условий</w:t>
      </w:r>
    </w:p>
    <w:p>
      <w:pPr>
        <w:pStyle w:val="Normal"/>
        <w:tabs>
          <w:tab w:val="clear" w:pos="708"/>
          <w:tab w:val="right" w:pos="5362" w:leader="none"/>
        </w:tabs>
        <w:jc w:val="end"/>
        <w:rPr/>
      </w:pPr>
      <w:r>
        <w:rPr>
          <w:rFonts w:eastAsia="Times New Roman CYR" w:cs="Times New Roman CYR" w:ascii="Times New Roman CYR" w:hAnsi="Times New Roman CYR"/>
          <w:color w:val="000000"/>
          <w:kern w:val="2"/>
          <w:sz w:val="18"/>
          <w:szCs w:val="18"/>
          <w:lang w:val="ru-RU"/>
        </w:rPr>
        <w:t xml:space="preserve"> </w:t>
      </w:r>
      <w:r>
        <w:rPr>
          <w:rFonts w:cs="Times New Roman CYR" w:ascii="Times New Roman CYR" w:hAnsi="Times New Roman CYR"/>
          <w:color w:val="000000"/>
          <w:kern w:val="2"/>
          <w:sz w:val="18"/>
          <w:szCs w:val="18"/>
          <w:lang w:val="ru-RU"/>
        </w:rPr>
        <w:t xml:space="preserve">предоставления </w:t>
      </w:r>
      <w:r>
        <w:rPr>
          <w:rFonts w:cs="Times New Roman CYR" w:ascii="Times New Roman CYR" w:hAnsi="Times New Roman CYR"/>
          <w:color w:val="000000"/>
          <w:spacing w:val="-3"/>
          <w:kern w:val="2"/>
          <w:sz w:val="18"/>
          <w:szCs w:val="18"/>
          <w:lang w:val="ru-RU"/>
        </w:rPr>
        <w:t>муниципальным</w:t>
      </w:r>
      <w:r>
        <w:rPr>
          <w:rFonts w:cs="Times New Roman CYR" w:ascii="Times New Roman CYR" w:hAnsi="Times New Roman CYR"/>
          <w:color w:val="000000"/>
          <w:spacing w:val="-1"/>
          <w:kern w:val="2"/>
          <w:sz w:val="18"/>
          <w:szCs w:val="18"/>
          <w:lang w:val="ru-RU"/>
        </w:rPr>
        <w:t xml:space="preserve"> </w:t>
      </w:r>
      <w:r>
        <w:rPr>
          <w:rFonts w:cs="Times New Roman CYR" w:ascii="Times New Roman CYR" w:hAnsi="Times New Roman CYR"/>
          <w:color w:val="000000"/>
          <w:spacing w:val="-3"/>
          <w:kern w:val="2"/>
          <w:sz w:val="18"/>
          <w:szCs w:val="18"/>
          <w:lang w:val="ru-RU"/>
        </w:rPr>
        <w:t xml:space="preserve">бюджетным </w:t>
      </w:r>
      <w:r>
        <w:rPr>
          <w:rFonts w:cs="Times New Roman CYR" w:ascii="Times New Roman CYR" w:hAnsi="Times New Roman CYR"/>
          <w:color w:val="000000"/>
          <w:kern w:val="2"/>
          <w:sz w:val="18"/>
          <w:szCs w:val="18"/>
          <w:lang w:val="ru-RU"/>
        </w:rPr>
        <w:t>учреждениям</w:t>
      </w:r>
    </w:p>
    <w:p>
      <w:pPr>
        <w:pStyle w:val="Normal"/>
        <w:tabs>
          <w:tab w:val="clear" w:pos="708"/>
          <w:tab w:val="right" w:pos="5362" w:leader="none"/>
        </w:tabs>
        <w:jc w:val="end"/>
        <w:rPr/>
      </w:pPr>
      <w:r>
        <w:rPr>
          <w:rFonts w:cs="Times New Roman CYR" w:ascii="Times New Roman CYR" w:hAnsi="Times New Roman CYR"/>
          <w:color w:val="000000"/>
          <w:spacing w:val="-3"/>
          <w:kern w:val="2"/>
          <w:sz w:val="18"/>
          <w:szCs w:val="18"/>
          <w:lang w:val="ru-RU"/>
        </w:rPr>
        <w:t xml:space="preserve">субсидий </w:t>
      </w:r>
      <w:r>
        <w:rPr>
          <w:rFonts w:cs="Times New Roman CYR" w:ascii="Times New Roman CYR" w:hAnsi="Times New Roman CYR"/>
          <w:color w:val="000000"/>
          <w:kern w:val="2"/>
          <w:sz w:val="18"/>
          <w:szCs w:val="18"/>
          <w:lang w:val="ru-RU"/>
        </w:rPr>
        <w:t>на иные</w:t>
      </w:r>
      <w:r>
        <w:rPr>
          <w:rFonts w:cs="Times New Roman"/>
          <w:color w:val="000000"/>
          <w:kern w:val="2"/>
          <w:sz w:val="18"/>
          <w:szCs w:val="18"/>
          <w:lang w:val="ru-RU"/>
        </w:rPr>
        <w:t xml:space="preserve"> </w:t>
      </w:r>
      <w:r>
        <w:rPr>
          <w:rFonts w:cs="Times New Roman CYR" w:ascii="Times New Roman CYR" w:hAnsi="Times New Roman CYR"/>
          <w:color w:val="000000"/>
          <w:kern w:val="2"/>
          <w:sz w:val="18"/>
          <w:szCs w:val="18"/>
          <w:lang w:val="ru-RU"/>
        </w:rPr>
        <w:t>цели из бюджета</w:t>
      </w:r>
    </w:p>
    <w:p>
      <w:pPr>
        <w:pStyle w:val="Normal"/>
        <w:tabs>
          <w:tab w:val="clear" w:pos="708"/>
          <w:tab w:val="left" w:pos="1314" w:leader="none"/>
        </w:tabs>
        <w:ind w:firstLine="567" w:end="0"/>
        <w:jc w:val="both"/>
        <w:rPr>
          <w:rFonts w:cs="Times New Roman"/>
          <w:b w:val="false"/>
          <w:bCs w:val="false"/>
          <w:color w:val="000000"/>
          <w:spacing w:val="-1"/>
          <w:kern w:val="2"/>
          <w:sz w:val="18"/>
          <w:szCs w:val="18"/>
          <w:lang w:val="ru-RU"/>
        </w:rPr>
      </w:pPr>
      <w:r>
        <w:rPr>
          <w:rFonts w:cs="Times New Roman"/>
          <w:b w:val="false"/>
          <w:bCs w:val="false"/>
          <w:color w:val="000000"/>
          <w:spacing w:val="-1"/>
          <w:kern w:val="2"/>
          <w:sz w:val="18"/>
          <w:szCs w:val="18"/>
          <w:lang w:val="ru-RU"/>
        </w:rPr>
        <w:t xml:space="preserve">                                                                                                                                                                </w:t>
      </w:r>
      <w:r>
        <w:rPr>
          <w:rFonts w:cs="Times New Roman"/>
          <w:b w:val="false"/>
          <w:bCs w:val="false"/>
          <w:color w:val="000000"/>
          <w:spacing w:val="-1"/>
          <w:kern w:val="2"/>
          <w:sz w:val="18"/>
          <w:szCs w:val="18"/>
          <w:lang w:val="ru-RU"/>
        </w:rPr>
        <w:t>Палкинского муниципального  округа</w:t>
      </w:r>
    </w:p>
    <w:p>
      <w:pPr>
        <w:pStyle w:val="ConsPlusNormal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cs="Times New Roman"/>
          <w:sz w:val="22"/>
          <w:szCs w:val="22"/>
        </w:rPr>
      </w:r>
    </w:p>
    <w:p>
      <w:pPr>
        <w:pStyle w:val="ConsPlusNormal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cs="Times New Roman"/>
          <w:sz w:val="22"/>
          <w:szCs w:val="22"/>
        </w:rPr>
      </w:r>
      <w:bookmarkStart w:id="0" w:name="P187"/>
      <w:bookmarkStart w:id="1" w:name="P187"/>
      <w:bookmarkEnd w:id="1"/>
    </w:p>
    <w:p>
      <w:pPr>
        <w:pStyle w:val="ConsPlusNonformat"/>
        <w:jc w:val="center"/>
        <w:rPr/>
      </w:pPr>
      <w:bookmarkStart w:id="2" w:name="P187"/>
      <w:bookmarkEnd w:id="2"/>
      <w:r>
        <w:rPr>
          <w:rFonts w:eastAsia="Times New Roman" w:cs="Times New Roman" w:ascii="Times New Roman" w:hAnsi="Times New Roman"/>
          <w:sz w:val="22"/>
          <w:szCs w:val="22"/>
        </w:rPr>
        <w:t xml:space="preserve">                                  </w:t>
      </w:r>
      <w:r>
        <w:rPr>
          <w:rFonts w:cs="Times New Roman" w:ascii="Times New Roman" w:hAnsi="Times New Roman"/>
          <w:sz w:val="22"/>
          <w:szCs w:val="22"/>
        </w:rPr>
        <w:t>ЗАЯВКА</w:t>
      </w:r>
    </w:p>
    <w:p>
      <w:pPr>
        <w:pStyle w:val="ConsPlusNonformat"/>
        <w:jc w:val="center"/>
        <w:rPr/>
      </w:pPr>
      <w:r>
        <w:rPr>
          <w:rFonts w:eastAsia="Times New Roman" w:cs="Times New Roman" w:ascii="Times New Roman" w:hAnsi="Times New Roman"/>
          <w:sz w:val="22"/>
          <w:szCs w:val="22"/>
        </w:rPr>
        <w:t xml:space="preserve">                  </w:t>
      </w:r>
      <w:r>
        <w:rPr>
          <w:rFonts w:cs="Times New Roman" w:ascii="Times New Roman" w:hAnsi="Times New Roman"/>
          <w:sz w:val="22"/>
          <w:szCs w:val="22"/>
        </w:rPr>
        <w:t>о предоставлении Субсидии на иные цели</w:t>
      </w:r>
    </w:p>
    <w:p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cs="Times New Roman" w:ascii="Times New Roman" w:hAnsi="Times New Roman"/>
          <w:sz w:val="22"/>
          <w:szCs w:val="22"/>
        </w:rPr>
      </w:r>
    </w:p>
    <w:p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cs="Times New Roman" w:ascii="Times New Roman" w:hAnsi="Times New Roman"/>
          <w:sz w:val="22"/>
          <w:szCs w:val="22"/>
        </w:rPr>
        <w:t>Полное наименование учреждения ____________________________________________</w:t>
      </w:r>
    </w:p>
    <w:p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cs="Times New Roman" w:ascii="Times New Roman" w:hAnsi="Times New Roman"/>
          <w:sz w:val="22"/>
          <w:szCs w:val="22"/>
        </w:rPr>
      </w:r>
    </w:p>
    <w:p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cs="Times New Roman" w:ascii="Times New Roman" w:hAnsi="Times New Roman"/>
          <w:sz w:val="22"/>
          <w:szCs w:val="22"/>
        </w:rPr>
        <w:t>Краткое наименование учреждения ___________________________________________</w:t>
      </w:r>
    </w:p>
    <w:p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cs="Times New Roman" w:ascii="Times New Roman" w:hAnsi="Times New Roman"/>
          <w:sz w:val="22"/>
          <w:szCs w:val="22"/>
        </w:rPr>
        <w:t>ИНН/КПП ___________________________________________________________________</w:t>
      </w:r>
    </w:p>
    <w:p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cs="Times New Roman" w:ascii="Times New Roman" w:hAnsi="Times New Roman"/>
          <w:sz w:val="22"/>
          <w:szCs w:val="22"/>
        </w:rPr>
      </w:r>
    </w:p>
    <w:p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cs="Times New Roman" w:ascii="Times New Roman" w:hAnsi="Times New Roman"/>
          <w:sz w:val="22"/>
          <w:szCs w:val="22"/>
        </w:rPr>
        <w:t>Адрес _____________________________________________________________________</w:t>
      </w:r>
    </w:p>
    <w:p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cs="Times New Roman" w:ascii="Times New Roman" w:hAnsi="Times New Roman"/>
          <w:sz w:val="22"/>
          <w:szCs w:val="22"/>
        </w:rPr>
      </w:r>
    </w:p>
    <w:p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cs="Times New Roman" w:ascii="Times New Roman" w:hAnsi="Times New Roman"/>
          <w:sz w:val="22"/>
          <w:szCs w:val="22"/>
        </w:rPr>
        <w:t>Реквизиты для перечисления субсидии _______________________________________</w:t>
      </w:r>
    </w:p>
    <w:p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cs="Times New Roman" w:ascii="Times New Roman" w:hAnsi="Times New Roman"/>
          <w:sz w:val="22"/>
          <w:szCs w:val="22"/>
        </w:rPr>
        <w:t>___________________________________________________________________________</w:t>
      </w:r>
    </w:p>
    <w:p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cs="Times New Roman" w:ascii="Times New Roman" w:hAnsi="Times New Roman"/>
          <w:sz w:val="22"/>
          <w:szCs w:val="22"/>
        </w:rPr>
        <w:t>___________________________________________________________________________</w:t>
      </w:r>
    </w:p>
    <w:p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cs="Times New Roman" w:ascii="Times New Roman" w:hAnsi="Times New Roman"/>
          <w:sz w:val="22"/>
          <w:szCs w:val="22"/>
        </w:rPr>
        <w:t>___________________________________________________________________________</w:t>
      </w:r>
    </w:p>
    <w:p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cs="Times New Roman" w:ascii="Times New Roman" w:hAnsi="Times New Roman"/>
          <w:sz w:val="22"/>
          <w:szCs w:val="22"/>
        </w:rPr>
        <w:t>___________________________________________________________________________</w:t>
      </w:r>
    </w:p>
    <w:p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cs="Times New Roman" w:ascii="Times New Roman" w:hAnsi="Times New Roman"/>
          <w:sz w:val="22"/>
          <w:szCs w:val="22"/>
        </w:rPr>
      </w:r>
    </w:p>
    <w:p>
      <w:pPr>
        <w:pStyle w:val="ConsPlusNonformat"/>
        <w:jc w:val="both"/>
        <w:rPr/>
      </w:pP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 xml:space="preserve">в  соответствии  с Порядком определения объема и условий предоставления  из бюджета Палкинского        </w:t>
      </w:r>
    </w:p>
    <w:p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cs="Times New Roman" w:ascii="Times New Roman" w:hAnsi="Times New Roman"/>
          <w:sz w:val="22"/>
          <w:szCs w:val="22"/>
        </w:rPr>
        <w:t>муниципального округа субсидий на иные цели  бюджетным  и  автономным  учреждениям, подведомственным Администрации Палкинского муниципального округа, утвержденным  постановлением  Администрации  Палкинского муниципального округа   от  "__"  ______  20__  г.  N  ____  (далее  - Порядок предоставления</w:t>
      </w:r>
    </w:p>
    <w:p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cs="Times New Roman" w:ascii="Times New Roman" w:hAnsi="Times New Roman"/>
          <w:sz w:val="22"/>
          <w:szCs w:val="22"/>
        </w:rPr>
        <w:t>субсидии),   просит   Администрацию  Палкинского муниципального округа предоставить субсидию</w:t>
      </w:r>
    </w:p>
    <w:p>
      <w:pPr>
        <w:pStyle w:val="ConsPlusNonformat"/>
        <w:jc w:val="both"/>
        <w:rPr/>
      </w:pP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в размере</w:t>
      </w:r>
    </w:p>
    <w:p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cs="Times New Roman" w:ascii="Times New Roman" w:hAnsi="Times New Roman"/>
          <w:sz w:val="22"/>
          <w:szCs w:val="22"/>
        </w:rPr>
        <w:t>____________________________________________________________________ рублей</w:t>
      </w:r>
    </w:p>
    <w:p>
      <w:pPr>
        <w:pStyle w:val="ConsPlusNonformat"/>
        <w:jc w:val="both"/>
        <w:rPr/>
      </w:pPr>
      <w:r>
        <w:rPr>
          <w:rFonts w:eastAsia="Courier New" w:cs="Courier New"/>
        </w:rPr>
        <w:t xml:space="preserve">                            </w:t>
      </w:r>
      <w:r>
        <w:rPr>
          <w:rFonts w:eastAsia="Courier New" w:cs="Courier New"/>
          <w:sz w:val="20"/>
          <w:szCs w:val="20"/>
        </w:rPr>
        <w:t xml:space="preserve"> </w:t>
      </w:r>
      <w:r>
        <w:rPr>
          <w:sz w:val="20"/>
          <w:szCs w:val="20"/>
        </w:rPr>
        <w:t>(сумма прописью)</w:t>
      </w:r>
    </w:p>
    <w:p>
      <w:pPr>
        <w:pStyle w:val="ConsPlusNonformat"/>
        <w:jc w:val="both"/>
        <w:rPr/>
      </w:pPr>
      <w:r>
        <w:rPr/>
      </w:r>
    </w:p>
    <w:p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cs="Times New Roman" w:ascii="Times New Roman" w:hAnsi="Times New Roman"/>
          <w:sz w:val="22"/>
          <w:szCs w:val="22"/>
        </w:rPr>
        <w:t>в целях</w:t>
      </w:r>
    </w:p>
    <w:p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cs="Times New Roman" w:ascii="Times New Roman" w:hAnsi="Times New Roman"/>
          <w:sz w:val="22"/>
          <w:szCs w:val="22"/>
        </w:rPr>
        <w:t>___________________________________________________________________________</w:t>
      </w:r>
    </w:p>
    <w:p>
      <w:pPr>
        <w:pStyle w:val="ConsPlusNonformat"/>
        <w:jc w:val="both"/>
        <w:rPr/>
      </w:pPr>
      <w:r>
        <w:rPr>
          <w:rFonts w:eastAsia="Times New Roman" w:cs="Times New Roman" w:ascii="Times New Roman" w:hAnsi="Times New Roman"/>
          <w:sz w:val="22"/>
          <w:szCs w:val="22"/>
        </w:rPr>
        <w:t xml:space="preserve">                       </w:t>
      </w:r>
      <w:r>
        <w:rPr>
          <w:rFonts w:cs="Times New Roman" w:ascii="Times New Roman" w:hAnsi="Times New Roman"/>
          <w:sz w:val="22"/>
          <w:szCs w:val="22"/>
        </w:rPr>
        <w:t>(целевое назначение субсидии)</w:t>
      </w:r>
    </w:p>
    <w:p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cs="Times New Roman" w:ascii="Times New Roman" w:hAnsi="Times New Roman"/>
          <w:sz w:val="22"/>
          <w:szCs w:val="22"/>
        </w:rPr>
      </w:r>
    </w:p>
    <w:p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cs="Times New Roman" w:ascii="Times New Roman" w:hAnsi="Times New Roman"/>
          <w:sz w:val="22"/>
          <w:szCs w:val="22"/>
        </w:rPr>
        <w:t>Приложение: на ____ л. в ед. экз.</w:t>
      </w:r>
    </w:p>
    <w:p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cs="Times New Roman" w:ascii="Times New Roman" w:hAnsi="Times New Roman"/>
          <w:sz w:val="22"/>
          <w:szCs w:val="22"/>
        </w:rPr>
      </w:r>
    </w:p>
    <w:p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cs="Times New Roman" w:ascii="Times New Roman" w:hAnsi="Times New Roman"/>
          <w:sz w:val="22"/>
          <w:szCs w:val="22"/>
        </w:rPr>
        <w:t>Получатель</w:t>
      </w:r>
    </w:p>
    <w:p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cs="Times New Roman" w:ascii="Times New Roman" w:hAnsi="Times New Roman"/>
          <w:sz w:val="22"/>
          <w:szCs w:val="22"/>
        </w:rPr>
        <w:t>___________________                    __________________    ______________________________</w:t>
      </w:r>
    </w:p>
    <w:p>
      <w:pPr>
        <w:pStyle w:val="ConsPlusNonformat"/>
        <w:jc w:val="both"/>
        <w:rPr/>
      </w:pPr>
      <w:r>
        <w:rPr>
          <w:rFonts w:eastAsia="Times New Roman" w:cs="Times New Roman" w:ascii="Times New Roman" w:hAnsi="Times New Roman"/>
          <w:sz w:val="22"/>
          <w:szCs w:val="22"/>
        </w:rPr>
        <w:t xml:space="preserve">  </w:t>
      </w:r>
      <w:r>
        <w:rPr>
          <w:rFonts w:eastAsia="Times New Roman" w:cs="Times New Roman" w:ascii="Times New Roman" w:hAnsi="Times New Roman"/>
          <w:sz w:val="18"/>
          <w:szCs w:val="18"/>
        </w:rPr>
        <w:t xml:space="preserve">  </w:t>
      </w:r>
      <w:r>
        <w:rPr>
          <w:rFonts w:cs="Times New Roman" w:ascii="Times New Roman" w:hAnsi="Times New Roman"/>
          <w:sz w:val="18"/>
          <w:szCs w:val="18"/>
        </w:rPr>
        <w:t>(должность)                                                     (подпись)                                  (расшифровка подписи)</w:t>
      </w:r>
    </w:p>
    <w:p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cs="Times New Roman" w:ascii="Times New Roman" w:hAnsi="Times New Roman"/>
          <w:sz w:val="22"/>
          <w:szCs w:val="22"/>
        </w:rPr>
      </w:r>
    </w:p>
    <w:p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cs="Times New Roman" w:ascii="Times New Roman" w:hAnsi="Times New Roman"/>
          <w:sz w:val="22"/>
          <w:szCs w:val="22"/>
        </w:rPr>
        <w:t>М.П.</w:t>
      </w:r>
    </w:p>
    <w:p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cs="Times New Roman" w:ascii="Times New Roman" w:hAnsi="Times New Roman"/>
          <w:sz w:val="22"/>
          <w:szCs w:val="22"/>
        </w:rPr>
      </w:r>
    </w:p>
    <w:p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cs="Times New Roman" w:ascii="Times New Roman" w:hAnsi="Times New Roman"/>
          <w:sz w:val="22"/>
          <w:szCs w:val="22"/>
        </w:rPr>
        <w:t>"__" _______________ 20__ г.</w:t>
      </w:r>
    </w:p>
    <w:p>
      <w:pPr>
        <w:pStyle w:val="ConsPlusNormal"/>
        <w:jc w:val="both"/>
        <w:rPr/>
      </w:pPr>
      <w:r>
        <w:rPr/>
      </w:r>
    </w:p>
    <w:p>
      <w:pPr>
        <w:pStyle w:val="ConsPlusNormal"/>
        <w:jc w:val="both"/>
        <w:rPr/>
      </w:pPr>
      <w:r>
        <w:rPr/>
      </w:r>
    </w:p>
    <w:p>
      <w:pPr>
        <w:pStyle w:val="Normal"/>
        <w:tabs>
          <w:tab w:val="clear" w:pos="708"/>
          <w:tab w:val="right" w:pos="5362" w:leader="none"/>
        </w:tabs>
        <w:ind w:firstLine="360" w:end="0"/>
        <w:jc w:val="end"/>
        <w:rPr>
          <w:rFonts w:ascii="Times New Roman CYR" w:hAnsi="Times New Roman CYR" w:cs="Times New Roman CYR"/>
          <w:color w:val="000000"/>
          <w:kern w:val="2"/>
          <w:sz w:val="18"/>
          <w:szCs w:val="18"/>
          <w:lang w:val="ru-RU"/>
        </w:rPr>
      </w:pPr>
      <w:r>
        <w:rPr>
          <w:rFonts w:cs="Times New Roman CYR" w:ascii="Times New Roman CYR" w:hAnsi="Times New Roman CYR"/>
          <w:color w:val="000000"/>
          <w:kern w:val="2"/>
          <w:sz w:val="18"/>
          <w:szCs w:val="18"/>
          <w:lang w:val="ru-RU"/>
        </w:rPr>
      </w:r>
    </w:p>
    <w:p>
      <w:pPr>
        <w:pStyle w:val="Normal"/>
        <w:tabs>
          <w:tab w:val="clear" w:pos="708"/>
          <w:tab w:val="right" w:pos="5362" w:leader="none"/>
        </w:tabs>
        <w:ind w:firstLine="360" w:end="0"/>
        <w:jc w:val="end"/>
        <w:rPr>
          <w:rFonts w:ascii="Times New Roman CYR" w:hAnsi="Times New Roman CYR" w:cs="Times New Roman CYR"/>
          <w:color w:val="000000"/>
          <w:kern w:val="2"/>
          <w:sz w:val="18"/>
          <w:szCs w:val="18"/>
          <w:lang w:val="ru-RU"/>
        </w:rPr>
      </w:pPr>
      <w:r>
        <w:rPr>
          <w:rFonts w:cs="Times New Roman CYR" w:ascii="Times New Roman CYR" w:hAnsi="Times New Roman CYR"/>
          <w:color w:val="000000"/>
          <w:kern w:val="2"/>
          <w:sz w:val="18"/>
          <w:szCs w:val="18"/>
          <w:lang w:val="ru-RU"/>
        </w:rPr>
      </w:r>
    </w:p>
    <w:p>
      <w:pPr>
        <w:pStyle w:val="Normal"/>
        <w:tabs>
          <w:tab w:val="clear" w:pos="708"/>
          <w:tab w:val="right" w:pos="5362" w:leader="none"/>
        </w:tabs>
        <w:ind w:firstLine="360" w:end="0"/>
        <w:jc w:val="end"/>
        <w:rPr>
          <w:rFonts w:ascii="Times New Roman CYR" w:hAnsi="Times New Roman CYR" w:cs="Times New Roman CYR"/>
          <w:color w:val="000000"/>
          <w:kern w:val="2"/>
          <w:sz w:val="18"/>
          <w:szCs w:val="18"/>
          <w:lang w:val="ru-RU"/>
        </w:rPr>
      </w:pPr>
      <w:r>
        <w:rPr>
          <w:rFonts w:cs="Times New Roman CYR" w:ascii="Times New Roman CYR" w:hAnsi="Times New Roman CYR"/>
          <w:color w:val="000000"/>
          <w:kern w:val="2"/>
          <w:sz w:val="18"/>
          <w:szCs w:val="18"/>
          <w:lang w:val="ru-RU"/>
        </w:rPr>
      </w:r>
    </w:p>
    <w:p>
      <w:pPr>
        <w:pStyle w:val="Normal"/>
        <w:tabs>
          <w:tab w:val="clear" w:pos="708"/>
          <w:tab w:val="right" w:pos="5362" w:leader="none"/>
        </w:tabs>
        <w:ind w:firstLine="360" w:end="0"/>
        <w:jc w:val="end"/>
        <w:rPr>
          <w:rFonts w:ascii="Times New Roman CYR" w:hAnsi="Times New Roman CYR" w:cs="Times New Roman CYR"/>
          <w:color w:val="000000"/>
          <w:kern w:val="2"/>
          <w:sz w:val="18"/>
          <w:szCs w:val="18"/>
          <w:lang w:val="ru-RU"/>
        </w:rPr>
      </w:pPr>
      <w:r>
        <w:rPr>
          <w:rFonts w:cs="Times New Roman CYR" w:ascii="Times New Roman CYR" w:hAnsi="Times New Roman CYR"/>
          <w:color w:val="000000"/>
          <w:kern w:val="2"/>
          <w:sz w:val="18"/>
          <w:szCs w:val="18"/>
          <w:lang w:val="ru-RU"/>
        </w:rPr>
      </w:r>
    </w:p>
    <w:p>
      <w:pPr>
        <w:pStyle w:val="Normal"/>
        <w:tabs>
          <w:tab w:val="clear" w:pos="708"/>
          <w:tab w:val="right" w:pos="5362" w:leader="none"/>
        </w:tabs>
        <w:jc w:val="end"/>
        <w:rPr>
          <w:rFonts w:ascii="Times New Roman CYR" w:hAnsi="Times New Roman CYR" w:cs="Times New Roman CYR"/>
          <w:color w:val="000000"/>
          <w:kern w:val="2"/>
          <w:sz w:val="18"/>
          <w:szCs w:val="18"/>
          <w:lang w:val="ru-RU"/>
        </w:rPr>
      </w:pPr>
      <w:r>
        <w:rPr>
          <w:rFonts w:cs="Times New Roman CYR" w:ascii="Times New Roman CYR" w:hAnsi="Times New Roman CYR"/>
          <w:color w:val="000000"/>
          <w:kern w:val="2"/>
          <w:sz w:val="18"/>
          <w:szCs w:val="18"/>
          <w:lang w:val="ru-RU"/>
        </w:rPr>
      </w:r>
    </w:p>
    <w:sectPr>
      <w:headerReference w:type="default" r:id="rId11"/>
      <w:headerReference w:type="first" r:id="rId12"/>
      <w:footerReference w:type="default" r:id="rId13"/>
      <w:footerReference w:type="first" r:id="rId14"/>
      <w:type w:val="nextPage"/>
      <w:pgSz w:w="12240" w:h="15840"/>
      <w:pgMar w:left="1134" w:right="567" w:gutter="0" w:header="720" w:top="776" w:footer="720" w:bottom="776"/>
      <w:pgNumType w:fmt="decimal"/>
      <w:formProt w:val="false"/>
      <w:textDirection w:val="lrTb"/>
      <w:docGrid w:type="default" w:linePitch="600" w:charSpace="4096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cc" w:characterSet="windows-1251"/>
    <w:family w:val="roman"/>
    <w:pitch w:val="variable"/>
  </w:font>
  <w:font w:name="Times New Roman">
    <w:charset w:val="cc" w:characterSet="windows-1251"/>
    <w:family w:val="roman"/>
    <w:pitch w:val="variable"/>
  </w:font>
  <w:font w:name="Symbol">
    <w:charset w:val="02"/>
    <w:family w:val="auto"/>
    <w:pitch w:val="default"/>
  </w:font>
  <w:font w:name="Tahoma">
    <w:charset w:val="cc" w:characterSet="windows-1251"/>
    <w:family w:val="roman"/>
    <w:pitch w:val="variable"/>
  </w:font>
  <w:font w:name="OpenSymbol">
    <w:altName w:val="Arial Unicode MS"/>
    <w:charset w:val="cc" w:characterSet="windows-1251"/>
    <w:family w:val="auto"/>
    <w:pitch w:val="default"/>
  </w:font>
  <w:font w:name="Times New Roman CYR">
    <w:charset w:val="cc" w:characterSet="windows-1251"/>
    <w:family w:val="roman"/>
    <w:pitch w:val="variable"/>
  </w:font>
  <w:font w:name="Liberation Sans">
    <w:altName w:val="Arial"/>
    <w:charset w:val="cc" w:characterSet="windows-1251"/>
    <w:family w:val="swiss"/>
    <w:pitch w:val="variable"/>
  </w:font>
  <w:font w:name="Arial">
    <w:charset w:val="cc" w:characterSet="windows-1251"/>
    <w:family w:val="swiss"/>
    <w:pitch w:val="variable"/>
  </w:font>
  <w:font w:name="Calibri">
    <w:charset w:val="cc" w:characterSet="windows-1251"/>
    <w:family w:val="roman"/>
    <w:pitch w:val="variable"/>
  </w:font>
  <w:font w:name="Courier New">
    <w:charset w:val="cc" w:characterSet="windows-1251"/>
    <w:family w:val="roman"/>
    <w:pitch w:val="variable"/>
  </w:font>
  <w:font w:name="Arial">
    <w:charset w:val="cc" w:characterSet="windows-125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rPr/>
    </w:pPr>
    <w:r>
      <w:rPr/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ftr>
</file>

<file path=word/footer4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rPr/>
    </w:pPr>
    <w:r>
      <w:rPr/>
    </w:r>
  </w:p>
</w:ftr>
</file>

<file path=word/footer5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rPr/>
    </w:pPr>
    <w:r>
      <w:rPr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hdr>
</file>

<file path=word/header4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rPr/>
    </w:pPr>
    <w:r>
      <w:rPr/>
    </w:r>
  </w:p>
  <w:p>
    <w:pPr>
      <w:pStyle w:val="Normal"/>
      <w:rPr/>
    </w:pPr>
    <w:r>
      <w:rPr/>
    </w:r>
  </w:p>
</w:hdr>
</file>

<file path=word/header5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%1"/>
      <w:lvlJc w:val="start"/>
      <w:pPr>
        <w:tabs>
          <w:tab w:val="num" w:pos="0"/>
        </w:tabs>
        <w:ind w:start="432" w:hanging="432"/>
      </w:pPr>
    </w:lvl>
    <w:lvl w:ilvl="1">
      <w:start w:val="1"/>
      <w:numFmt w:val="none"/>
      <w:suff w:val="nothing"/>
      <w:lvlText w:val="%2"/>
      <w:lvlJc w:val="start"/>
      <w:pPr>
        <w:tabs>
          <w:tab w:val="num" w:pos="0"/>
        </w:tabs>
        <w:ind w:start="576" w:hanging="576"/>
      </w:pPr>
    </w:lvl>
    <w:lvl w:ilvl="2">
      <w:start w:val="1"/>
      <w:numFmt w:val="none"/>
      <w:suff w:val="nothing"/>
      <w:lvlText w:val="%3"/>
      <w:lvlJc w:val="start"/>
      <w:pPr>
        <w:tabs>
          <w:tab w:val="num" w:pos="0"/>
        </w:tabs>
        <w:ind w:start="720" w:hanging="720"/>
      </w:pPr>
    </w:lvl>
    <w:lvl w:ilvl="3">
      <w:start w:val="1"/>
      <w:numFmt w:val="none"/>
      <w:suff w:val="nothing"/>
      <w:lvlText w:val="%4"/>
      <w:lvlJc w:val="start"/>
      <w:pPr>
        <w:tabs>
          <w:tab w:val="num" w:pos="0"/>
        </w:tabs>
        <w:ind w:start="864" w:hanging="864"/>
      </w:pPr>
    </w:lvl>
    <w:lvl w:ilvl="4">
      <w:start w:val="1"/>
      <w:numFmt w:val="none"/>
      <w:suff w:val="nothing"/>
      <w:lvlText w:val="%5"/>
      <w:lvlJc w:val="start"/>
      <w:pPr>
        <w:tabs>
          <w:tab w:val="num" w:pos="0"/>
        </w:tabs>
        <w:ind w:start="1008" w:hanging="1008"/>
      </w:pPr>
    </w:lvl>
    <w:lvl w:ilvl="5">
      <w:start w:val="1"/>
      <w:numFmt w:val="none"/>
      <w:suff w:val="nothing"/>
      <w:lvlText w:val="%6"/>
      <w:lvlJc w:val="start"/>
      <w:pPr>
        <w:tabs>
          <w:tab w:val="num" w:pos="0"/>
        </w:tabs>
        <w:ind w:start="1152" w:hanging="1152"/>
      </w:pPr>
    </w:lvl>
    <w:lvl w:ilvl="6">
      <w:start w:val="1"/>
      <w:numFmt w:val="none"/>
      <w:suff w:val="nothing"/>
      <w:lvlText w:val="%7"/>
      <w:lvlJc w:val="start"/>
      <w:pPr>
        <w:tabs>
          <w:tab w:val="num" w:pos="0"/>
        </w:tabs>
        <w:ind w:start="1296" w:hanging="1296"/>
      </w:pPr>
    </w:lvl>
    <w:lvl w:ilvl="7">
      <w:start w:val="1"/>
      <w:numFmt w:val="none"/>
      <w:suff w:val="nothing"/>
      <w:lvlText w:val="%8"/>
      <w:lvlJc w:val="start"/>
      <w:pPr>
        <w:tabs>
          <w:tab w:val="num" w:pos="0"/>
        </w:tabs>
        <w:ind w:start="1440" w:hanging="1440"/>
      </w:pPr>
    </w:lvl>
    <w:lvl w:ilvl="8">
      <w:start w:val="1"/>
      <w:numFmt w:val="none"/>
      <w:suff w:val="nothing"/>
      <w:lvlText w:val="%9"/>
      <w:lvlJc w:val="start"/>
      <w:pPr>
        <w:tabs>
          <w:tab w:val="num" w:pos="0"/>
        </w:tabs>
        <w:ind w:start="1584" w:hanging="1584"/>
      </w:pPr>
    </w:lvl>
  </w:abstractNum>
  <w:abstractNum w:abstractNumId="2">
    <w:lvl w:ilvl="0">
      <w:start w:val="1"/>
      <w:numFmt w:val="decimal"/>
      <w:lvlText w:val="%1."/>
      <w:lvlJc w:val="start"/>
      <w:pPr>
        <w:tabs>
          <w:tab w:val="num" w:pos="720"/>
        </w:tabs>
        <w:ind w:start="720" w:hanging="360"/>
      </w:pPr>
    </w:lvl>
    <w:lvl w:ilvl="1">
      <w:start w:val="5"/>
      <w:numFmt w:val="decimal"/>
      <w:lvlText w:val="%1.%2."/>
      <w:lvlJc w:val="start"/>
      <w:pPr>
        <w:tabs>
          <w:tab w:val="num" w:pos="1080"/>
        </w:tabs>
        <w:ind w:start="1080" w:hanging="360"/>
      </w:pPr>
    </w:lvl>
    <w:lvl w:ilvl="2">
      <w:start w:val="1"/>
      <w:numFmt w:val="decimal"/>
      <w:lvlText w:val="%1.%2.%3."/>
      <w:lvlJc w:val="start"/>
      <w:pPr>
        <w:tabs>
          <w:tab w:val="num" w:pos="1440"/>
        </w:tabs>
        <w:ind w:start="1440" w:hanging="360"/>
      </w:pPr>
    </w:lvl>
    <w:lvl w:ilvl="3">
      <w:start w:val="1"/>
      <w:numFmt w:val="decimal"/>
      <w:lvlText w:val="%1.%2.%3.%4."/>
      <w:lvlJc w:val="start"/>
      <w:pPr>
        <w:tabs>
          <w:tab w:val="num" w:pos="1800"/>
        </w:tabs>
        <w:ind w:start="1800" w:hanging="360"/>
      </w:pPr>
    </w:lvl>
    <w:lvl w:ilvl="4">
      <w:start w:val="1"/>
      <w:numFmt w:val="decimal"/>
      <w:lvlText w:val="%1.%2.%3.%4.%5."/>
      <w:lvlJc w:val="start"/>
      <w:pPr>
        <w:tabs>
          <w:tab w:val="num" w:pos="2160"/>
        </w:tabs>
        <w:ind w:start="2160" w:hanging="360"/>
      </w:pPr>
    </w:lvl>
    <w:lvl w:ilvl="5">
      <w:start w:val="1"/>
      <w:numFmt w:val="decimal"/>
      <w:lvlText w:val="%1.%2.%3.%4.%5.%6."/>
      <w:lvlJc w:val="start"/>
      <w:pPr>
        <w:tabs>
          <w:tab w:val="num" w:pos="2520"/>
        </w:tabs>
        <w:ind w:start="2520" w:hanging="360"/>
      </w:pPr>
    </w:lvl>
    <w:lvl w:ilvl="6">
      <w:start w:val="1"/>
      <w:numFmt w:val="decimal"/>
      <w:lvlText w:val="%1.%2.%3.%4.%5.%6.%7."/>
      <w:lvlJc w:val="start"/>
      <w:pPr>
        <w:tabs>
          <w:tab w:val="num" w:pos="2880"/>
        </w:tabs>
        <w:ind w:start="2880" w:hanging="360"/>
      </w:pPr>
    </w:lvl>
    <w:lvl w:ilvl="7">
      <w:start w:val="1"/>
      <w:numFmt w:val="decimal"/>
      <w:lvlText w:val="%1.%2.%3.%4.%5.%6.%7.%8."/>
      <w:lvlJc w:val="start"/>
      <w:pPr>
        <w:tabs>
          <w:tab w:val="num" w:pos="3240"/>
        </w:tabs>
        <w:ind w:start="3240" w:hanging="360"/>
      </w:pPr>
    </w:lvl>
    <w:lvl w:ilvl="8">
      <w:start w:val="1"/>
      <w:numFmt w:val="decimal"/>
      <w:lvlText w:val="%1.%2.%3.%4.%5.%6.%7.%8.%9."/>
      <w:lvlJc w:val="start"/>
      <w:pPr>
        <w:tabs>
          <w:tab w:val="num" w:pos="3600"/>
        </w:tabs>
        <w:ind w:start="3600" w:hanging="36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oto Serif CJK SC" w:cs="Noto Sans Devanagari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numPr>
        <w:ilvl w:val="0"/>
        <w:numId w:val="0"/>
      </w:numPr>
      <w:suppressAutoHyphens w:val="true"/>
      <w:kinsoku w:val="true"/>
      <w:overflowPunct w:val="true"/>
      <w:autoSpaceDE w:val="true"/>
      <w:bidi w:val="0"/>
      <w:spacing w:before="0" w:after="0"/>
      <w:ind w:hanging="0" w:start="0" w:end="0"/>
      <w:jc w:val="start"/>
    </w:pPr>
    <w:rPr>
      <w:rFonts w:ascii="Times New Roman" w:hAnsi="Times New Roman" w:eastAsia="Times New Roman" w:cs="Times New Roman"/>
      <w:color w:val="00000A"/>
      <w:kern w:val="2"/>
      <w:sz w:val="20"/>
      <w:szCs w:val="20"/>
      <w:lang w:val="ru-RU" w:eastAsia="en-US" w:bidi="ar-SA"/>
    </w:rPr>
  </w:style>
  <w:style w:type="paragraph" w:styleId="Heading1">
    <w:name w:val="Heading 1"/>
    <w:basedOn w:val="Normal"/>
    <w:next w:val="BodyText"/>
    <w:qFormat/>
    <w:pPr>
      <w:keepNext w:val="true"/>
      <w:numPr>
        <w:ilvl w:val="0"/>
        <w:numId w:val="1"/>
      </w:numPr>
      <w:jc w:val="center"/>
      <w:outlineLvl w:val="0"/>
    </w:pPr>
    <w:rPr>
      <w:b/>
      <w:sz w:val="36"/>
      <w:szCs w:val="24"/>
      <w:lang w:eastAsia="ar-SA"/>
    </w:rPr>
  </w:style>
  <w:style w:type="paragraph" w:styleId="Heading2">
    <w:name w:val="Heading 2"/>
    <w:basedOn w:val="Normal"/>
    <w:next w:val="Normal"/>
    <w:qFormat/>
    <w:pPr>
      <w:keepNext w:val="true"/>
      <w:numPr>
        <w:ilvl w:val="0"/>
        <w:numId w:val="0"/>
      </w:numPr>
      <w:ind w:hanging="0" w:start="0"/>
      <w:outlineLvl w:val="1"/>
    </w:pPr>
    <w:rPr>
      <w:i/>
      <w:sz w:val="18"/>
    </w:rPr>
  </w:style>
  <w:style w:type="character" w:styleId="WW8Num1z0">
    <w:name w:val="WW8Num1z0"/>
    <w:qFormat/>
    <w:rPr/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WW8Num2z0">
    <w:name w:val="WW8Num2z0"/>
    <w:qFormat/>
    <w:rPr/>
  </w:style>
  <w:style w:type="character" w:styleId="WW8Num2z1">
    <w:name w:val="WW8Num2z1"/>
    <w:qFormat/>
    <w:rPr/>
  </w:style>
  <w:style w:type="character" w:styleId="WW8Num2z2">
    <w:name w:val="WW8Num2z2"/>
    <w:qFormat/>
    <w:rPr/>
  </w:style>
  <w:style w:type="character" w:styleId="WW8Num2z3">
    <w:name w:val="WW8Num2z3"/>
    <w:qFormat/>
    <w:rPr/>
  </w:style>
  <w:style w:type="character" w:styleId="WW8Num2z4">
    <w:name w:val="WW8Num2z4"/>
    <w:qFormat/>
    <w:rPr/>
  </w:style>
  <w:style w:type="character" w:styleId="WW8Num2z5">
    <w:name w:val="WW8Num2z5"/>
    <w:qFormat/>
    <w:rPr/>
  </w:style>
  <w:style w:type="character" w:styleId="WW8Num2z6">
    <w:name w:val="WW8Num2z6"/>
    <w:qFormat/>
    <w:rPr/>
  </w:style>
  <w:style w:type="character" w:styleId="WW8Num2z7">
    <w:name w:val="WW8Num2z7"/>
    <w:qFormat/>
    <w:rPr/>
  </w:style>
  <w:style w:type="character" w:styleId="WW8Num2z8">
    <w:name w:val="WW8Num2z8"/>
    <w:qFormat/>
    <w:rPr/>
  </w:style>
  <w:style w:type="character" w:styleId="WW8Num3z0">
    <w:name w:val="WW8Num3z0"/>
    <w:qFormat/>
    <w:rPr/>
  </w:style>
  <w:style w:type="character" w:styleId="WW8Num3z1">
    <w:name w:val="WW8Num3z1"/>
    <w:qFormat/>
    <w:rPr/>
  </w:style>
  <w:style w:type="character" w:styleId="WW8Num3z2">
    <w:name w:val="WW8Num3z2"/>
    <w:qFormat/>
    <w:rPr/>
  </w:style>
  <w:style w:type="character" w:styleId="WW8Num3z3">
    <w:name w:val="WW8Num3z3"/>
    <w:qFormat/>
    <w:rPr/>
  </w:style>
  <w:style w:type="character" w:styleId="WW8Num3z4">
    <w:name w:val="WW8Num3z4"/>
    <w:qFormat/>
    <w:rPr/>
  </w:style>
  <w:style w:type="character" w:styleId="WW8Num3z5">
    <w:name w:val="WW8Num3z5"/>
    <w:qFormat/>
    <w:rPr/>
  </w:style>
  <w:style w:type="character" w:styleId="WW8Num3z6">
    <w:name w:val="WW8Num3z6"/>
    <w:qFormat/>
    <w:rPr/>
  </w:style>
  <w:style w:type="character" w:styleId="WW8Num3z7">
    <w:name w:val="WW8Num3z7"/>
    <w:qFormat/>
    <w:rPr/>
  </w:style>
  <w:style w:type="character" w:styleId="WW8Num3z8">
    <w:name w:val="WW8Num3z8"/>
    <w:qFormat/>
    <w:rPr/>
  </w:style>
  <w:style w:type="character" w:styleId="WW8Num4z0">
    <w:name w:val="WW8Num4z0"/>
    <w:qFormat/>
    <w:rPr>
      <w:rFonts w:ascii="Symbol" w:hAnsi="Symbol" w:cs="OpenSymbol;Arial Unicode MS"/>
    </w:rPr>
  </w:style>
  <w:style w:type="character" w:styleId="WW8Num5z0">
    <w:name w:val="WW8Num5z0"/>
    <w:qFormat/>
    <w:rPr/>
  </w:style>
  <w:style w:type="character" w:styleId="WW8Num5z1">
    <w:name w:val="WW8Num5z1"/>
    <w:qFormat/>
    <w:rPr/>
  </w:style>
  <w:style w:type="character" w:styleId="WW8Num5z2">
    <w:name w:val="WW8Num5z2"/>
    <w:qFormat/>
    <w:rPr/>
  </w:style>
  <w:style w:type="character" w:styleId="WW8Num5z3">
    <w:name w:val="WW8Num5z3"/>
    <w:qFormat/>
    <w:rPr/>
  </w:style>
  <w:style w:type="character" w:styleId="WW8Num5z4">
    <w:name w:val="WW8Num5z4"/>
    <w:qFormat/>
    <w:rPr/>
  </w:style>
  <w:style w:type="character" w:styleId="WW8Num5z5">
    <w:name w:val="WW8Num5z5"/>
    <w:qFormat/>
    <w:rPr/>
  </w:style>
  <w:style w:type="character" w:styleId="WW8Num5z6">
    <w:name w:val="WW8Num5z6"/>
    <w:qFormat/>
    <w:rPr/>
  </w:style>
  <w:style w:type="character" w:styleId="WW8Num5z7">
    <w:name w:val="WW8Num5z7"/>
    <w:qFormat/>
    <w:rPr/>
  </w:style>
  <w:style w:type="character" w:styleId="WW8Num5z8">
    <w:name w:val="WW8Num5z8"/>
    <w:qFormat/>
    <w:rPr/>
  </w:style>
  <w:style w:type="character" w:styleId="WW8Num6z0">
    <w:name w:val="WW8Num6z0"/>
    <w:qFormat/>
    <w:rPr/>
  </w:style>
  <w:style w:type="character" w:styleId="WW8Num6z1">
    <w:name w:val="WW8Num6z1"/>
    <w:qFormat/>
    <w:rPr/>
  </w:style>
  <w:style w:type="character" w:styleId="WW8Num6z2">
    <w:name w:val="WW8Num6z2"/>
    <w:qFormat/>
    <w:rPr/>
  </w:style>
  <w:style w:type="character" w:styleId="WW8Num6z3">
    <w:name w:val="WW8Num6z3"/>
    <w:qFormat/>
    <w:rPr/>
  </w:style>
  <w:style w:type="character" w:styleId="WW8Num6z4">
    <w:name w:val="WW8Num6z4"/>
    <w:qFormat/>
    <w:rPr/>
  </w:style>
  <w:style w:type="character" w:styleId="WW8Num6z5">
    <w:name w:val="WW8Num6z5"/>
    <w:qFormat/>
    <w:rPr/>
  </w:style>
  <w:style w:type="character" w:styleId="WW8Num6z6">
    <w:name w:val="WW8Num6z6"/>
    <w:qFormat/>
    <w:rPr/>
  </w:style>
  <w:style w:type="character" w:styleId="WW8Num6z7">
    <w:name w:val="WW8Num6z7"/>
    <w:qFormat/>
    <w:rPr/>
  </w:style>
  <w:style w:type="character" w:styleId="WW8Num6z8">
    <w:name w:val="WW8Num6z8"/>
    <w:qFormat/>
    <w:rPr/>
  </w:style>
  <w:style w:type="character" w:styleId="DefaultParagraphFont">
    <w:name w:val="Default Paragraph Font"/>
    <w:qFormat/>
    <w:rPr/>
  </w:style>
  <w:style w:type="character" w:styleId="1">
    <w:name w:val="Заголовок 1 Знак"/>
    <w:basedOn w:val="DefaultParagraphFont"/>
    <w:qFormat/>
    <w:rPr>
      <w:rFonts w:ascii="Times New Roman" w:hAnsi="Times New Roman" w:eastAsia="Times New Roman" w:cs="Times New Roman"/>
      <w:b/>
      <w:sz w:val="36"/>
      <w:szCs w:val="24"/>
      <w:lang w:eastAsia="ar-SA"/>
    </w:rPr>
  </w:style>
  <w:style w:type="character" w:styleId="Style12">
    <w:name w:val="Основной текст Знак"/>
    <w:basedOn w:val="DefaultParagraphFont"/>
    <w:qFormat/>
    <w:rPr>
      <w:rFonts w:ascii="Liberation Serif;Times New Roman" w:hAnsi="Liberation Serif;Times New Roman" w:eastAsia="SimSun" w:cs="Mangal"/>
      <w:kern w:val="2"/>
      <w:sz w:val="24"/>
      <w:szCs w:val="24"/>
      <w:lang w:eastAsia="zh-CN" w:bidi="hi-IN"/>
    </w:rPr>
  </w:style>
  <w:style w:type="character" w:styleId="Style13">
    <w:name w:val="Текст выноски Знак"/>
    <w:basedOn w:val="DefaultParagraphFont"/>
    <w:qFormat/>
    <w:rPr>
      <w:rFonts w:ascii="Tahoma" w:hAnsi="Tahoma" w:eastAsia="Times New Roman" w:cs="Tahoma"/>
      <w:sz w:val="16"/>
      <w:szCs w:val="16"/>
    </w:rPr>
  </w:style>
  <w:style w:type="character" w:styleId="Style14">
    <w:name w:val="Верхний колонтитул Знак"/>
    <w:basedOn w:val="DefaultParagraphFont"/>
    <w:qFormat/>
    <w:rPr>
      <w:rFonts w:ascii="Times New Roman" w:hAnsi="Times New Roman" w:eastAsia="Times New Roman" w:cs="Times New Roman"/>
      <w:sz w:val="20"/>
      <w:szCs w:val="20"/>
    </w:rPr>
  </w:style>
  <w:style w:type="character" w:styleId="Style15">
    <w:name w:val="Нижний колонтитул Знак"/>
    <w:basedOn w:val="DefaultParagraphFont"/>
    <w:qFormat/>
    <w:rPr>
      <w:rFonts w:ascii="Times New Roman" w:hAnsi="Times New Roman" w:eastAsia="Times New Roman" w:cs="Times New Roman"/>
      <w:sz w:val="20"/>
      <w:szCs w:val="20"/>
    </w:rPr>
  </w:style>
  <w:style w:type="character" w:styleId="Hyperlink">
    <w:name w:val="Hyperlink"/>
    <w:rPr>
      <w:color w:val="000080"/>
      <w:u w:val="single"/>
      <w:lang w:val="zxx" w:eastAsia="zxx" w:bidi="zxx"/>
    </w:rPr>
  </w:style>
  <w:style w:type="character" w:styleId="Style16">
    <w:name w:val="Символ нумерации"/>
    <w:qFormat/>
    <w:rPr/>
  </w:style>
  <w:style w:type="character" w:styleId="Style17">
    <w:name w:val="Маркеры списка"/>
    <w:qFormat/>
    <w:rPr>
      <w:rFonts w:ascii="OpenSymbol;Arial Unicode MS" w:hAnsi="OpenSymbol;Arial Unicode MS" w:eastAsia="OpenSymbol;Arial Unicode MS" w:cs="OpenSymbol;Arial Unicode MS"/>
    </w:rPr>
  </w:style>
  <w:style w:type="character" w:styleId="PlaceholderText">
    <w:name w:val="Placeholder Text"/>
    <w:qFormat/>
    <w:rPr>
      <w:rFonts w:ascii="Times New Roman" w:hAnsi="Times New Roman" w:eastAsia="Times New Roman" w:cs="Times New Roman"/>
      <w:color w:val="808080"/>
      <w:sz w:val="24"/>
      <w:szCs w:val="24"/>
    </w:rPr>
  </w:style>
  <w:style w:type="character" w:styleId="11">
    <w:name w:val="Текст выноски Знак1"/>
    <w:qFormat/>
    <w:rPr>
      <w:rFonts w:ascii="Tahoma" w:hAnsi="Tahoma" w:eastAsia="Times New Roman" w:cs="Tahoma"/>
      <w:color w:val="000000"/>
      <w:sz w:val="16"/>
      <w:szCs w:val="16"/>
    </w:rPr>
  </w:style>
  <w:style w:type="character" w:styleId="12">
    <w:name w:val="Нижний колонтитул Знак1"/>
    <w:qFormat/>
    <w:rPr>
      <w:rFonts w:ascii="Times New Roman" w:hAnsi="Times New Roman" w:eastAsia="Times New Roman" w:cs="Times New Roman"/>
      <w:color w:val="000000"/>
    </w:rPr>
  </w:style>
  <w:style w:type="character" w:styleId="13">
    <w:name w:val="Верхний колонтитул Знак1"/>
    <w:qFormat/>
    <w:rPr>
      <w:rFonts w:ascii="Times New Roman" w:hAnsi="Times New Roman" w:eastAsia="Times New Roman" w:cs="Times New Roman"/>
      <w:color w:val="000000"/>
    </w:rPr>
  </w:style>
  <w:style w:type="character" w:styleId="6">
    <w:name w:val="Заголовок 6 Знак"/>
    <w:qFormat/>
    <w:rPr>
      <w:rFonts w:ascii="Times New Roman" w:hAnsi="Times New Roman" w:eastAsia="Times New Roman" w:cs="Times New Roman"/>
      <w:color w:val="000000"/>
      <w:sz w:val="28"/>
    </w:rPr>
  </w:style>
  <w:style w:type="character" w:styleId="Style18">
    <w:name w:val="Основной текст_"/>
    <w:qFormat/>
    <w:rPr>
      <w:sz w:val="27"/>
    </w:rPr>
  </w:style>
  <w:style w:type="character" w:styleId="2">
    <w:name w:val="Основной текст (2)_"/>
    <w:qFormat/>
    <w:rPr>
      <w:sz w:val="27"/>
    </w:rPr>
  </w:style>
  <w:style w:type="character" w:styleId="14">
    <w:name w:val="Основной шрифт абзаца1"/>
    <w:qFormat/>
    <w:rPr/>
  </w:style>
  <w:style w:type="character" w:styleId="PageNumber">
    <w:name w:val="Page Number"/>
    <w:basedOn w:val="DefaultParagraphFont"/>
    <w:rPr/>
  </w:style>
  <w:style w:type="character" w:styleId="Style19">
    <w:name w:val="Текст сноски Знак"/>
    <w:basedOn w:val="DefaultParagraphFont"/>
    <w:qFormat/>
    <w:rPr/>
  </w:style>
  <w:style w:type="character" w:styleId="FootnoteReference">
    <w:name w:val="Footnote Reference"/>
    <w:rPr>
      <w:vertAlign w:val="superscript"/>
    </w:rPr>
  </w:style>
  <w:style w:type="character" w:styleId="Style20">
    <w:name w:val="Символ сноски"/>
    <w:qFormat/>
    <w:rPr>
      <w:vertAlign w:val="superscript"/>
    </w:rPr>
  </w:style>
  <w:style w:type="character" w:styleId="Style21">
    <w:name w:val="Цветовое выделение"/>
    <w:qFormat/>
    <w:rPr>
      <w:b/>
      <w:bCs/>
      <w:color w:val="26282F"/>
    </w:rPr>
  </w:style>
  <w:style w:type="character" w:styleId="Style22">
    <w:name w:val="Гипертекстовая ссылка"/>
    <w:qFormat/>
    <w:rPr>
      <w:b/>
      <w:bCs/>
      <w:color w:val="106BBE"/>
    </w:rPr>
  </w:style>
  <w:style w:type="character" w:styleId="Style23">
    <w:name w:val="Цветовое выделение для Текст"/>
    <w:qFormat/>
    <w:rPr>
      <w:rFonts w:ascii="Times New Roman CYR" w:hAnsi="Times New Roman CYR" w:cs="Times New Roman CYR"/>
    </w:rPr>
  </w:style>
  <w:style w:type="character" w:styleId="Footnotereference1">
    <w:name w:val="footnote reference1"/>
    <w:basedOn w:val="DefaultParagraphFont"/>
    <w:qFormat/>
    <w:rPr>
      <w:vertAlign w:val="superscript"/>
    </w:rPr>
  </w:style>
  <w:style w:type="character" w:styleId="EndnoteReference">
    <w:name w:val="Endnote Reference"/>
    <w:rPr>
      <w:vertAlign w:val="superscript"/>
    </w:rPr>
  </w:style>
  <w:style w:type="character" w:styleId="Style24">
    <w:name w:val="Символ концевой сноски"/>
    <w:qFormat/>
    <w:rPr>
      <w:vertAlign w:val="superscript"/>
    </w:rPr>
  </w:style>
  <w:style w:type="character" w:styleId="BookTitle">
    <w:name w:val="Book Title"/>
    <w:basedOn w:val="DefaultParagraphFont"/>
    <w:qFormat/>
    <w:rPr>
      <w:b/>
      <w:bCs/>
      <w:smallCaps/>
      <w:spacing w:val="5"/>
    </w:rPr>
  </w:style>
  <w:style w:type="character" w:styleId="21">
    <w:name w:val="Цитата 2 Знак"/>
    <w:basedOn w:val="DefaultParagraphFont"/>
    <w:qFormat/>
    <w:rPr>
      <w:i/>
      <w:iCs/>
      <w:color w:themeColor="dark1" w:val="000000"/>
    </w:rPr>
  </w:style>
  <w:style w:type="paragraph" w:styleId="Style25">
    <w:name w:val="Заголовок"/>
    <w:basedOn w:val="Normal"/>
    <w:next w:val="BodyText"/>
    <w:qFormat/>
    <w:pPr>
      <w:keepNext w:val="true"/>
      <w:numPr>
        <w:ilvl w:val="0"/>
        <w:numId w:val="0"/>
      </w:numPr>
      <w:spacing w:before="240" w:after="120"/>
      <w:ind w:hanging="0" w:start="0" w:end="0"/>
    </w:pPr>
    <w:rPr>
      <w:rFonts w:ascii="Liberation Sans;Arial" w:hAnsi="Liberation Sans;Arial" w:eastAsia="Microsoft YaHei" w:cs="Lucida Sans"/>
      <w:sz w:val="28"/>
      <w:szCs w:val="28"/>
    </w:rPr>
  </w:style>
  <w:style w:type="paragraph" w:styleId="BodyText">
    <w:name w:val="Body Text"/>
    <w:basedOn w:val="Normal"/>
    <w:pPr>
      <w:widowControl w:val="false"/>
      <w:numPr>
        <w:ilvl w:val="0"/>
        <w:numId w:val="0"/>
      </w:numPr>
      <w:spacing w:lineRule="auto" w:line="288" w:before="0" w:after="140"/>
      <w:ind w:hanging="0" w:start="0" w:end="0"/>
    </w:pPr>
    <w:rPr>
      <w:rFonts w:ascii="Liberation Serif;Times New Roman" w:hAnsi="Liberation Serif;Times New Roman" w:eastAsia="SimSun" w:cs="Mangal"/>
      <w:kern w:val="2"/>
      <w:sz w:val="24"/>
      <w:szCs w:val="24"/>
      <w:lang w:eastAsia="zh-CN" w:bidi="hi-IN"/>
    </w:rPr>
  </w:style>
  <w:style w:type="paragraph" w:styleId="List">
    <w:name w:val="List"/>
    <w:basedOn w:val="BodyText"/>
    <w:pPr>
      <w:numPr>
        <w:ilvl w:val="0"/>
        <w:numId w:val="0"/>
      </w:numPr>
      <w:ind w:hanging="0" w:start="0" w:end="0"/>
    </w:pPr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Style26">
    <w:name w:val="Указатель"/>
    <w:basedOn w:val="Normal"/>
    <w:qFormat/>
    <w:pPr>
      <w:numPr>
        <w:ilvl w:val="0"/>
        <w:numId w:val="0"/>
      </w:numPr>
      <w:suppressLineNumbers/>
      <w:ind w:hanging="0" w:start="0" w:end="0"/>
    </w:pPr>
    <w:rPr>
      <w:rFonts w:cs="Lucida Sans"/>
      <w:lang w:val="ru-RU" w:eastAsia="ru-RU" w:bidi="ru-RU"/>
    </w:rPr>
  </w:style>
  <w:style w:type="paragraph" w:styleId="Caption1">
    <w:name w:val="caption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">
    <w:name w:val="caption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1">
    <w:name w:val="caption111"/>
    <w:basedOn w:val="Normal"/>
    <w:qFormat/>
    <w:pPr>
      <w:numPr>
        <w:ilvl w:val="0"/>
        <w:numId w:val="0"/>
      </w:numPr>
      <w:suppressLineNumbers/>
      <w:spacing w:before="120" w:after="120"/>
      <w:ind w:hanging="0" w:start="0" w:end="0"/>
    </w:pPr>
    <w:rPr>
      <w:rFonts w:cs="Lucida Sans"/>
      <w:i/>
      <w:iCs/>
      <w:sz w:val="24"/>
      <w:szCs w:val="24"/>
    </w:rPr>
  </w:style>
  <w:style w:type="paragraph" w:styleId="BalloonText">
    <w:name w:val="Balloon Text"/>
    <w:basedOn w:val="Normal"/>
    <w:qFormat/>
    <w:pPr>
      <w:numPr>
        <w:ilvl w:val="0"/>
        <w:numId w:val="0"/>
      </w:numPr>
      <w:ind w:hanging="0" w:start="0" w:end="0"/>
    </w:pPr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qFormat/>
    <w:pPr>
      <w:numPr>
        <w:ilvl w:val="0"/>
        <w:numId w:val="0"/>
      </w:numPr>
      <w:spacing w:before="0" w:after="0"/>
      <w:ind w:hanging="0" w:start="0" w:end="0"/>
    </w:pPr>
    <w:rPr/>
  </w:style>
  <w:style w:type="paragraph" w:styleId="Style27">
    <w:name w:val="Колонтитул"/>
    <w:basedOn w:val="Normal"/>
    <w:qFormat/>
    <w:pPr>
      <w:numPr>
        <w:ilvl w:val="0"/>
        <w:numId w:val="0"/>
      </w:numPr>
      <w:suppressLineNumbers/>
      <w:tabs>
        <w:tab w:val="clear" w:pos="708"/>
        <w:tab w:val="center" w:pos="4819" w:leader="none"/>
        <w:tab w:val="right" w:pos="9638" w:leader="none"/>
      </w:tabs>
      <w:ind w:hanging="0" w:start="0"/>
    </w:pPr>
    <w:rPr/>
  </w:style>
  <w:style w:type="paragraph" w:styleId="Style28">
    <w:name w:val="Колонтитулы"/>
    <w:basedOn w:val="Normal"/>
    <w:qFormat/>
    <w:pPr>
      <w:suppressLineNumbers/>
      <w:tabs>
        <w:tab w:val="clear" w:pos="708"/>
        <w:tab w:val="center" w:pos="4819" w:leader="none"/>
        <w:tab w:val="right" w:pos="9638" w:leader="none"/>
      </w:tabs>
    </w:pPr>
    <w:rPr/>
  </w:style>
  <w:style w:type="paragraph" w:styleId="Header">
    <w:name w:val="Header"/>
    <w:basedOn w:val="Normal"/>
    <w:pPr>
      <w:numPr>
        <w:ilvl w:val="0"/>
        <w:numId w:val="0"/>
      </w:numPr>
      <w:suppressLineNumbers/>
      <w:tabs>
        <w:tab w:val="clear" w:pos="708"/>
        <w:tab w:val="center" w:pos="4677" w:leader="none"/>
        <w:tab w:val="right" w:pos="9355" w:leader="none"/>
      </w:tabs>
      <w:ind w:hanging="0" w:start="0" w:end="0"/>
    </w:pPr>
    <w:rPr/>
  </w:style>
  <w:style w:type="paragraph" w:styleId="Footer">
    <w:name w:val="Footer"/>
    <w:basedOn w:val="Normal"/>
    <w:pPr>
      <w:numPr>
        <w:ilvl w:val="0"/>
        <w:numId w:val="0"/>
      </w:numPr>
      <w:suppressLineNumbers/>
      <w:tabs>
        <w:tab w:val="clear" w:pos="708"/>
        <w:tab w:val="center" w:pos="4677" w:leader="none"/>
        <w:tab w:val="right" w:pos="9355" w:leader="none"/>
      </w:tabs>
      <w:ind w:hanging="0" w:start="0" w:end="0"/>
    </w:pPr>
    <w:rPr/>
  </w:style>
  <w:style w:type="paragraph" w:styleId="Style29">
    <w:name w:val="Содержимое врезки"/>
    <w:basedOn w:val="Normal"/>
    <w:qFormat/>
    <w:pPr>
      <w:numPr>
        <w:ilvl w:val="0"/>
        <w:numId w:val="0"/>
      </w:numPr>
      <w:ind w:hanging="0" w:start="0" w:end="0"/>
    </w:pPr>
    <w:rPr/>
  </w:style>
  <w:style w:type="paragraph" w:styleId="Style30">
    <w:name w:val="Содержимое таблицы"/>
    <w:basedOn w:val="Normal"/>
    <w:qFormat/>
    <w:pPr>
      <w:widowControl w:val="false"/>
      <w:numPr>
        <w:ilvl w:val="0"/>
        <w:numId w:val="0"/>
      </w:numPr>
      <w:suppressLineNumbers/>
      <w:ind w:hanging="0" w:start="0" w:end="0"/>
    </w:pPr>
    <w:rPr/>
  </w:style>
  <w:style w:type="paragraph" w:styleId="Style31">
    <w:name w:val="Заголовок таблицы"/>
    <w:basedOn w:val="Style30"/>
    <w:qFormat/>
    <w:pPr>
      <w:numPr>
        <w:ilvl w:val="0"/>
        <w:numId w:val="0"/>
      </w:numPr>
      <w:suppressLineNumbers/>
      <w:ind w:hanging="0" w:start="0" w:end="0"/>
      <w:jc w:val="center"/>
    </w:pPr>
    <w:rPr>
      <w:b/>
      <w:bCs/>
    </w:rPr>
  </w:style>
  <w:style w:type="paragraph" w:styleId="ConsPlusNormal">
    <w:name w:val="ConsPlusNormal"/>
    <w:qFormat/>
    <w:pPr>
      <w:widowControl w:val="false"/>
      <w:suppressAutoHyphens w:val="true"/>
      <w:kinsoku w:val="true"/>
      <w:overflowPunct w:val="true"/>
      <w:autoSpaceDE w:val="false"/>
      <w:bidi w:val="0"/>
    </w:pPr>
    <w:rPr>
      <w:rFonts w:ascii="Times New Roman" w:hAnsi="Times New Roman" w:eastAsia="Times New Roman" w:cs="Times New Roman"/>
      <w:color w:val="auto"/>
      <w:sz w:val="28"/>
      <w:szCs w:val="20"/>
      <w:lang w:val="ru-RU" w:eastAsia="zh-CN" w:bidi="ar-SA"/>
    </w:rPr>
  </w:style>
  <w:style w:type="paragraph" w:styleId="Style32">
    <w:name w:val="для таблиц из договоров"/>
    <w:basedOn w:val="Normal"/>
    <w:qFormat/>
    <w:pPr/>
    <w:rPr>
      <w:szCs w:val="20"/>
    </w:rPr>
  </w:style>
  <w:style w:type="paragraph" w:styleId="ConsPlusCell">
    <w:name w:val="ConsPlusCell"/>
    <w:qFormat/>
    <w:pPr>
      <w:widowControl w:val="false"/>
      <w:suppressAutoHyphens w:val="true"/>
      <w:kinsoku w:val="true"/>
      <w:overflowPunct w:val="true"/>
      <w:autoSpaceDE w:val="true"/>
      <w:bidi w:val="0"/>
      <w:jc w:val="start"/>
    </w:pPr>
    <w:rPr>
      <w:rFonts w:ascii="Arial" w:hAnsi="Arial" w:eastAsia="Times New Roman" w:cs="Arial"/>
      <w:color w:val="auto"/>
      <w:kern w:val="2"/>
      <w:sz w:val="24"/>
      <w:szCs w:val="20"/>
      <w:lang w:val="ru-RU" w:eastAsia="zh-CN" w:bidi="ar-SA"/>
    </w:rPr>
  </w:style>
  <w:style w:type="paragraph" w:styleId="NoSpacing">
    <w:name w:val="No Spacing"/>
    <w:qFormat/>
    <w:pPr>
      <w:widowControl/>
      <w:suppressAutoHyphens w:val="true"/>
      <w:kinsoku w:val="true"/>
      <w:overflowPunct w:val="true"/>
      <w:autoSpaceDE w:val="true"/>
      <w:bidi w:val="0"/>
      <w:jc w:val="start"/>
    </w:pPr>
    <w:rPr>
      <w:rFonts w:ascii="Calibri" w:hAnsi="Calibri" w:eastAsia="Times New Roman" w:cs="Times New Roman"/>
      <w:color w:val="auto"/>
      <w:kern w:val="2"/>
      <w:sz w:val="22"/>
      <w:szCs w:val="22"/>
      <w:lang w:val="ru-RU" w:eastAsia="zh-CN" w:bidi="ar-SA"/>
    </w:rPr>
  </w:style>
  <w:style w:type="paragraph" w:styleId="ConsPlusNonformat">
    <w:name w:val="ConsPlusNonformat"/>
    <w:qFormat/>
    <w:pPr>
      <w:widowControl w:val="false"/>
      <w:suppressAutoHyphens w:val="true"/>
      <w:kinsoku w:val="true"/>
      <w:overflowPunct w:val="true"/>
      <w:autoSpaceDE w:val="true"/>
      <w:bidi w:val="0"/>
      <w:jc w:val="start"/>
    </w:pPr>
    <w:rPr>
      <w:rFonts w:ascii="Courier New" w:hAnsi="Courier New" w:eastAsia="Times New Roman" w:cs="Courier New"/>
      <w:color w:val="auto"/>
      <w:kern w:val="2"/>
      <w:sz w:val="24"/>
      <w:szCs w:val="20"/>
      <w:lang w:val="ru-RU" w:eastAsia="zh-CN" w:bidi="ar-SA"/>
    </w:rPr>
  </w:style>
  <w:style w:type="paragraph" w:styleId="ConsPlusTitle">
    <w:name w:val="ConsPlusTitle"/>
    <w:qFormat/>
    <w:pPr>
      <w:widowControl w:val="false"/>
      <w:suppressAutoHyphens w:val="true"/>
      <w:kinsoku w:val="true"/>
      <w:overflowPunct w:val="true"/>
      <w:autoSpaceDE w:val="true"/>
      <w:bidi w:val="0"/>
      <w:jc w:val="start"/>
    </w:pPr>
    <w:rPr>
      <w:rFonts w:ascii="Calibri" w:hAnsi="Calibri" w:eastAsia="Times New Roman" w:cs="Calibri"/>
      <w:b/>
      <w:bCs/>
      <w:color w:val="auto"/>
      <w:kern w:val="2"/>
      <w:sz w:val="22"/>
      <w:szCs w:val="22"/>
      <w:lang w:val="ru-RU" w:eastAsia="zh-CN" w:bidi="ar-SA"/>
    </w:rPr>
  </w:style>
  <w:style w:type="paragraph" w:styleId="22">
    <w:name w:val="Основной текст2"/>
    <w:basedOn w:val="Normal"/>
    <w:qFormat/>
    <w:pPr>
      <w:widowControl w:val="false"/>
      <w:shd w:fill="FFFFFF" w:val="clear"/>
      <w:spacing w:lineRule="atLeast" w:line="240" w:before="180" w:after="660"/>
    </w:pPr>
    <w:rPr>
      <w:rFonts w:ascii="Calibri" w:hAnsi="Calibri" w:eastAsia="Calibri" w:cs="Calibri"/>
      <w:sz w:val="27"/>
      <w:szCs w:val="20"/>
    </w:rPr>
  </w:style>
  <w:style w:type="paragraph" w:styleId="23">
    <w:name w:val="Основной текст (2)"/>
    <w:basedOn w:val="Normal"/>
    <w:qFormat/>
    <w:pPr>
      <w:widowControl w:val="false"/>
      <w:shd w:fill="FFFFFF" w:val="clear"/>
      <w:spacing w:lineRule="exact" w:line="322" w:before="660" w:after="240"/>
      <w:jc w:val="center"/>
    </w:pPr>
    <w:rPr>
      <w:rFonts w:ascii="Calibri" w:hAnsi="Calibri" w:eastAsia="Calibri" w:cs="Calibri"/>
      <w:b/>
      <w:sz w:val="27"/>
      <w:szCs w:val="20"/>
    </w:rPr>
  </w:style>
  <w:style w:type="paragraph" w:styleId="15">
    <w:name w:val="Указатель1"/>
    <w:basedOn w:val="Normal"/>
    <w:qFormat/>
    <w:pPr/>
    <w:rPr>
      <w:rFonts w:cs="Mangal"/>
    </w:rPr>
  </w:style>
  <w:style w:type="paragraph" w:styleId="Caption1111">
    <w:name w:val="caption1111"/>
    <w:basedOn w:val="Normal"/>
    <w:qFormat/>
    <w:pPr>
      <w:spacing w:before="120" w:after="120"/>
    </w:pPr>
    <w:rPr>
      <w:rFonts w:cs="Mangal"/>
      <w:i/>
      <w:iCs/>
    </w:rPr>
  </w:style>
  <w:style w:type="paragraph" w:styleId="Indexheading">
    <w:name w:val="index heading"/>
    <w:basedOn w:val="Normal"/>
    <w:qFormat/>
    <w:pPr/>
    <w:rPr>
      <w:rFonts w:cs="Arial"/>
    </w:rPr>
  </w:style>
  <w:style w:type="paragraph" w:styleId="BodyText2">
    <w:name w:val="Body Text 2"/>
    <w:basedOn w:val="Normal"/>
    <w:qFormat/>
    <w:pPr/>
    <w:rPr>
      <w:i/>
    </w:rPr>
  </w:style>
  <w:style w:type="paragraph" w:styleId="BodyTextIndent">
    <w:name w:val="Body Text Indent"/>
    <w:basedOn w:val="Normal"/>
    <w:pPr>
      <w:ind w:firstLine="720"/>
      <w:jc w:val="center"/>
    </w:pPr>
    <w:rPr>
      <w:sz w:val="28"/>
    </w:rPr>
  </w:style>
  <w:style w:type="paragraph" w:styleId="BodyTextIndent2">
    <w:name w:val="Body Text Indent 2"/>
    <w:basedOn w:val="Normal"/>
    <w:qFormat/>
    <w:pPr>
      <w:ind w:firstLine="720"/>
      <w:jc w:val="both"/>
    </w:pPr>
    <w:rPr>
      <w:sz w:val="28"/>
    </w:rPr>
  </w:style>
  <w:style w:type="paragraph" w:styleId="BodyTextIndent3">
    <w:name w:val="Body Text Indent 3"/>
    <w:basedOn w:val="Normal"/>
    <w:qFormat/>
    <w:pPr>
      <w:ind w:start="5760"/>
    </w:pPr>
    <w:rPr>
      <w:sz w:val="28"/>
    </w:rPr>
  </w:style>
  <w:style w:type="paragraph" w:styleId="FootnoteText">
    <w:name w:val="Footnote Text"/>
    <w:basedOn w:val="Normal"/>
    <w:pPr/>
    <w:rPr/>
  </w:style>
  <w:style w:type="paragraph" w:styleId="NormalWeb">
    <w:name w:val="Normal (Web)"/>
    <w:basedOn w:val="Normal"/>
    <w:qFormat/>
    <w:pPr>
      <w:spacing w:before="280" w:after="280"/>
    </w:pPr>
    <w:rPr>
      <w:sz w:val="24"/>
      <w:szCs w:val="24"/>
    </w:rPr>
  </w:style>
  <w:style w:type="paragraph" w:styleId="DocumentMap">
    <w:name w:val="Document Map"/>
    <w:basedOn w:val="Normal"/>
    <w:qFormat/>
    <w:pPr>
      <w:shd w:fill="000080" w:val="clear"/>
    </w:pPr>
    <w:rPr>
      <w:rFonts w:ascii="Tahoma" w:hAnsi="Tahoma" w:cs="Tahoma"/>
    </w:rPr>
  </w:style>
  <w:style w:type="paragraph" w:styleId="Style33">
    <w:name w:val="Текст (справка)"/>
    <w:basedOn w:val="Normal"/>
    <w:next w:val="Normal"/>
    <w:qFormat/>
    <w:pPr>
      <w:widowControl w:val="false"/>
      <w:ind w:start="170" w:end="170"/>
    </w:pPr>
    <w:rPr>
      <w:rFonts w:ascii="Times New Roman CYR" w:hAnsi="Times New Roman CYR" w:cs="Times New Roman CYR"/>
      <w:sz w:val="24"/>
      <w:szCs w:val="24"/>
    </w:rPr>
  </w:style>
  <w:style w:type="paragraph" w:styleId="Style34">
    <w:name w:val="Комментарий"/>
    <w:basedOn w:val="Style33"/>
    <w:next w:val="Normal"/>
    <w:qFormat/>
    <w:pPr>
      <w:spacing w:before="75" w:after="0"/>
      <w:ind w:end="0"/>
      <w:jc w:val="both"/>
    </w:pPr>
    <w:rPr>
      <w:color w:val="353842"/>
      <w:shd w:fill="F0F0F0" w:val="clear"/>
    </w:rPr>
  </w:style>
  <w:style w:type="paragraph" w:styleId="Style35">
    <w:name w:val="Нормальный (таблица)"/>
    <w:basedOn w:val="Normal"/>
    <w:next w:val="Normal"/>
    <w:qFormat/>
    <w:pPr>
      <w:widowControl w:val="false"/>
      <w:jc w:val="both"/>
    </w:pPr>
    <w:rPr>
      <w:rFonts w:ascii="Times New Roman CYR" w:hAnsi="Times New Roman CYR" w:cs="Times New Roman CYR"/>
      <w:sz w:val="24"/>
      <w:szCs w:val="24"/>
    </w:rPr>
  </w:style>
  <w:style w:type="paragraph" w:styleId="Style36">
    <w:name w:val="Таблицы (моноширинный)"/>
    <w:basedOn w:val="Normal"/>
    <w:next w:val="Normal"/>
    <w:qFormat/>
    <w:pPr>
      <w:widowControl w:val="false"/>
    </w:pPr>
    <w:rPr>
      <w:rFonts w:ascii="Courier New" w:hAnsi="Courier New" w:cs="Courier New"/>
      <w:sz w:val="24"/>
      <w:szCs w:val="24"/>
    </w:rPr>
  </w:style>
  <w:style w:type="paragraph" w:styleId="Style37">
    <w:name w:val="Прижатый влево"/>
    <w:basedOn w:val="Normal"/>
    <w:next w:val="Normal"/>
    <w:qFormat/>
    <w:pPr>
      <w:widowControl w:val="false"/>
    </w:pPr>
    <w:rPr>
      <w:rFonts w:ascii="Times New Roman CYR" w:hAnsi="Times New Roman CYR" w:cs="Times New Roman CYR"/>
      <w:sz w:val="24"/>
      <w:szCs w:val="24"/>
    </w:rPr>
  </w:style>
  <w:style w:type="paragraph" w:styleId="16">
    <w:name w:val="Абзац списка1"/>
    <w:basedOn w:val="Normal"/>
    <w:qFormat/>
    <w:pPr>
      <w:suppressAutoHyphens w:val="false"/>
      <w:ind w:hanging="0" w:start="720" w:end="0"/>
    </w:pPr>
    <w:rPr>
      <w:rFonts w:eastAsia="Calibri"/>
      <w:sz w:val="28"/>
      <w:szCs w:val="28"/>
    </w:rPr>
  </w:style>
  <w:style w:type="paragraph" w:styleId="Footnotetext1">
    <w:name w:val="footnote text1"/>
    <w:basedOn w:val="Normal"/>
    <w:qFormat/>
    <w:pPr>
      <w:numPr>
        <w:ilvl w:val="0"/>
        <w:numId w:val="0"/>
      </w:numPr>
      <w:ind w:hanging="0" w:start="0" w:end="0"/>
    </w:pPr>
    <w:rPr>
      <w:sz w:val="20"/>
      <w:szCs w:val="20"/>
    </w:rPr>
  </w:style>
  <w:style w:type="paragraph" w:styleId="Quote">
    <w:name w:val="Quote"/>
    <w:basedOn w:val="Normal"/>
    <w:next w:val="Normal"/>
    <w:qFormat/>
    <w:pPr/>
    <w:rPr>
      <w:i/>
      <w:iCs/>
      <w:color w:themeColor="dark1" w:val="000000"/>
    </w:rPr>
  </w:style>
  <w:style w:type="paragraph" w:styleId="ConsPlusTextList">
    <w:name w:val="ConsPlusTextList"/>
    <w:qFormat/>
    <w:pPr>
      <w:widowControl w:val="false"/>
      <w:suppressAutoHyphens w:val="true"/>
      <w:kinsoku w:val="true"/>
      <w:overflowPunct w:val="true"/>
      <w:autoSpaceDE w:val="true"/>
      <w:bidi w:val="0"/>
      <w:spacing w:lineRule="auto" w:line="240" w:before="0" w:after="0"/>
      <w:jc w:val="start"/>
    </w:pPr>
    <w:rPr>
      <w:rFonts w:ascii="Arial" w:hAnsi="Arial" w:eastAsia="Times New Roman" w:cs="Arial"/>
      <w:color w:val="auto"/>
      <w:kern w:val="0"/>
      <w:sz w:val="20"/>
      <w:szCs w:val="20"/>
      <w:lang w:val="ru-RU" w:eastAsia="ru-RU" w:bidi="ar-SA"/>
    </w:rPr>
  </w:style>
  <w:style w:type="paragraph" w:styleId="ConsPlusJurTerm">
    <w:name w:val="ConsPlusJurTerm"/>
    <w:qFormat/>
    <w:pPr>
      <w:widowControl w:val="false"/>
      <w:suppressAutoHyphens w:val="true"/>
      <w:kinsoku w:val="true"/>
      <w:overflowPunct w:val="true"/>
      <w:autoSpaceDE w:val="true"/>
      <w:bidi w:val="0"/>
      <w:spacing w:lineRule="auto" w:line="240" w:before="0" w:after="0"/>
      <w:jc w:val="start"/>
    </w:pPr>
    <w:rPr>
      <w:rFonts w:ascii="Tahoma" w:hAnsi="Tahoma" w:eastAsia="Times New Roman" w:cs="Tahoma"/>
      <w:color w:val="auto"/>
      <w:kern w:val="0"/>
      <w:sz w:val="26"/>
      <w:szCs w:val="20"/>
      <w:lang w:val="ru-RU" w:eastAsia="ru-RU" w:bidi="ar-SA"/>
    </w:rPr>
  </w:style>
  <w:style w:type="paragraph" w:styleId="ConsPlusTitlePage">
    <w:name w:val="ConsPlusTitlePage"/>
    <w:qFormat/>
    <w:pPr>
      <w:widowControl w:val="false"/>
      <w:suppressAutoHyphens w:val="true"/>
      <w:kinsoku w:val="true"/>
      <w:overflowPunct w:val="true"/>
      <w:autoSpaceDE w:val="true"/>
      <w:bidi w:val="0"/>
      <w:spacing w:lineRule="auto" w:line="240" w:before="0" w:after="0"/>
      <w:jc w:val="start"/>
    </w:pPr>
    <w:rPr>
      <w:rFonts w:ascii="Tahoma" w:hAnsi="Tahoma" w:eastAsia="Times New Roman" w:cs="Tahoma"/>
      <w:color w:val="auto"/>
      <w:kern w:val="0"/>
      <w:sz w:val="20"/>
      <w:szCs w:val="20"/>
      <w:lang w:val="ru-RU" w:eastAsia="ru-RU" w:bidi="ar-SA"/>
    </w:rPr>
  </w:style>
  <w:style w:type="paragraph" w:styleId="ConsPlusDocList">
    <w:name w:val="ConsPlusDocList"/>
    <w:qFormat/>
    <w:pPr>
      <w:widowControl w:val="false"/>
      <w:suppressAutoHyphens w:val="true"/>
      <w:kinsoku w:val="true"/>
      <w:overflowPunct w:val="true"/>
      <w:autoSpaceDE w:val="true"/>
      <w:bidi w:val="0"/>
      <w:spacing w:lineRule="auto" w:line="240" w:before="0" w:after="0"/>
      <w:jc w:val="start"/>
    </w:pPr>
    <w:rPr>
      <w:rFonts w:ascii="Courier New" w:hAnsi="Courier New" w:eastAsia="Times New Roman" w:cs="Courier New"/>
      <w:color w:val="auto"/>
      <w:kern w:val="0"/>
      <w:sz w:val="20"/>
      <w:szCs w:val="20"/>
      <w:lang w:val="ru-RU" w:eastAsia="ru-RU" w:bidi="ar-SA"/>
    </w:rPr>
  </w:style>
  <w:style w:type="numbering" w:styleId="Style38">
    <w:name w:val="Без списка"/>
    <w:qFormat/>
  </w:style>
  <w:style w:type="numbering" w:styleId="WW8Num1">
    <w:name w:val="WW8Num1"/>
    <w:qFormat/>
  </w:style>
  <w:style w:type="numbering" w:styleId="WW8Num2">
    <w:name w:val="WW8Num2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yperlink" Target="http://pravo.pskov.ru/" TargetMode="External"/><Relationship Id="rId4" Type="http://schemas.openxmlformats.org/officeDocument/2006/relationships/hyperlink" Target="https://palkino.gosuslugi.ru/" TargetMode="External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header" Target="header2.xml"/><Relationship Id="rId8" Type="http://schemas.openxmlformats.org/officeDocument/2006/relationships/header" Target="header3.xml"/><Relationship Id="rId9" Type="http://schemas.openxmlformats.org/officeDocument/2006/relationships/footer" Target="footer2.xml"/><Relationship Id="rId10" Type="http://schemas.openxmlformats.org/officeDocument/2006/relationships/footer" Target="footer3.xml"/><Relationship Id="rId11" Type="http://schemas.openxmlformats.org/officeDocument/2006/relationships/header" Target="header4.xml"/><Relationship Id="rId12" Type="http://schemas.openxmlformats.org/officeDocument/2006/relationships/header" Target="header5.xml"/><Relationship Id="rId13" Type="http://schemas.openxmlformats.org/officeDocument/2006/relationships/footer" Target="footer4.xml"/><Relationship Id="rId14" Type="http://schemas.openxmlformats.org/officeDocument/2006/relationships/footer" Target="footer5.xml"/><Relationship Id="rId15" Type="http://schemas.openxmlformats.org/officeDocument/2006/relationships/numbering" Target="numbering.xml"/><Relationship Id="rId16" Type="http://schemas.openxmlformats.org/officeDocument/2006/relationships/fontTable" Target="fontTable.xml"/><Relationship Id="rId17" Type="http://schemas.openxmlformats.org/officeDocument/2006/relationships/settings" Target="settings.xml"/><Relationship Id="rId18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129</TotalTime>
  <Application>LibreOffice/7.6.4.1$Windows_X86_64 LibreOffice_project/e19e193f88cd6c0525a17fb7a176ed8e6a3e2aa1</Application>
  <AppVersion>15.0000</AppVersion>
  <Pages>7</Pages>
  <Words>2028</Words>
  <Characters>16265</Characters>
  <CharactersWithSpaces>18882</CharactersWithSpaces>
  <Paragraphs>132</Paragraphs>
  <Company>ГБУ ПО ЦИС ПО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dc:description/>
  <dc:language>ru-RU</dc:language>
  <cp:lastModifiedBy/>
  <cp:lastPrinted>2026-05-08T12:14:47Z</cp:lastPrinted>
  <dcterms:modified xsi:type="dcterms:W3CDTF">2026-05-08T12:15:07Z</dcterms:modified>
  <cp:revision>37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