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6860" w:leader="none"/>
        </w:tabs>
        <w:suppressAutoHyphens w:val="true"/>
        <w:jc w:val="end"/>
        <w:rPr>
          <w:sz w:val="24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>
      <w:pPr>
        <w:pStyle w:val="Normal"/>
        <w:widowControl/>
        <w:suppressAutoHyphens w:val="true"/>
        <w:jc w:val="center"/>
        <w:rPr>
          <w:sz w:val="28"/>
          <w:lang w:eastAsia="ar-SA"/>
        </w:rPr>
      </w:pPr>
      <w:r>
        <w:rPr>
          <w:sz w:val="28"/>
          <w:lang w:eastAsia="ar-SA"/>
        </w:rPr>
      </w:r>
    </w:p>
    <w:p>
      <w:pPr>
        <w:pStyle w:val="Normal"/>
        <w:widowControl/>
        <w:suppressAutoHyphens w:val="true"/>
        <w:jc w:val="center"/>
        <w:rPr>
          <w:sz w:val="28"/>
          <w:lang w:eastAsia="ar-SA"/>
        </w:rPr>
      </w:pPr>
      <w:r>
        <w:rPr/>
        <w:drawing>
          <wp:inline distT="0" distB="0" distL="0" distR="0">
            <wp:extent cx="624205" cy="77787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67" t="-1346" r="-1667" b="-1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jc w:val="center"/>
        <w:rPr>
          <w:sz w:val="28"/>
          <w:lang w:eastAsia="ar-SA"/>
        </w:rPr>
      </w:pPr>
      <w:r>
        <w:rPr>
          <w:sz w:val="28"/>
          <w:lang w:eastAsia="ar-SA"/>
        </w:rPr>
      </w:r>
    </w:p>
    <w:p>
      <w:pPr>
        <w:pStyle w:val="Normal"/>
        <w:shd w:fill="FFFFFF" w:val="clear"/>
        <w:jc w:val="center"/>
        <w:rPr/>
      </w:pPr>
      <w:r>
        <w:rPr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ind w:hanging="0" w:start="0" w:end="0"/>
        <w:jc w:val="center"/>
        <w:rPr/>
      </w:pPr>
      <w:r>
        <w:rPr>
          <w:b/>
          <w:bCs/>
          <w:sz w:val="36"/>
          <w:szCs w:val="36"/>
        </w:rPr>
        <w:t>ПОСТАНОВЛЕНИЕ</w:t>
      </w:r>
      <w:r>
        <w:rPr>
          <w:rFonts w:cs="Times New Roman"/>
          <w:sz w:val="36"/>
          <w:szCs w:val="36"/>
        </w:rPr>
        <w:t xml:space="preserve"> </w:t>
      </w:r>
    </w:p>
    <w:p>
      <w:pPr>
        <w:pStyle w:val="Normal"/>
        <w:spacing w:lineRule="auto" w:line="276"/>
        <w:ind w:hanging="0" w:start="0" w:end="0"/>
        <w:rPr/>
      </w:pPr>
      <w:r>
        <w:rPr/>
      </w:r>
    </w:p>
    <w:p>
      <w:pPr>
        <w:pStyle w:val="Normal"/>
        <w:spacing w:lineRule="auto" w:line="276"/>
        <w:ind w:hanging="0" w:start="0" w:end="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от </w:t>
      </w:r>
      <w:r>
        <w:rPr>
          <w:rFonts w:cs="Times New Roman"/>
          <w:sz w:val="21"/>
          <w:szCs w:val="21"/>
        </w:rPr>
        <w:t xml:space="preserve">07.05.2026 г. </w:t>
      </w:r>
      <w:r>
        <w:rPr>
          <w:rFonts w:cs="Times New Roman"/>
          <w:sz w:val="21"/>
          <w:szCs w:val="21"/>
        </w:rPr>
        <w:t xml:space="preserve">№ </w:t>
      </w:r>
      <w:r>
        <w:rPr>
          <w:rFonts w:cs="Times New Roman"/>
          <w:sz w:val="21"/>
          <w:szCs w:val="21"/>
        </w:rPr>
        <w:t>225</w:t>
      </w:r>
    </w:p>
    <w:p>
      <w:pPr>
        <w:pStyle w:val="Normal"/>
        <w:spacing w:lineRule="auto" w:line="276"/>
        <w:ind w:hanging="0" w:start="0" w:end="0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sz w:val="21"/>
          <w:szCs w:val="21"/>
          <w:lang w:eastAsia="ar-SA"/>
        </w:rPr>
        <w:t xml:space="preserve">  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sz w:val="21"/>
          <w:szCs w:val="21"/>
          <w:lang w:eastAsia="ar-SA"/>
        </w:rPr>
        <w:t xml:space="preserve">рп. Палкино </w:t>
      </w:r>
      <w:r>
        <w:rPr>
          <w:rFonts w:eastAsia="Times New Roman" w:cs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sz w:val="21"/>
          <w:szCs w:val="21"/>
          <w:lang w:eastAsia="ar-SA"/>
        </w:rPr>
        <w:t xml:space="preserve">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sz w:val="21"/>
          <w:szCs w:val="21"/>
          <w:lang w:eastAsia="ar-SA"/>
        </w:rPr>
        <w:t xml:space="preserve"> </w:t>
      </w:r>
    </w:p>
    <w:p>
      <w:pPr>
        <w:pStyle w:val="Normal"/>
        <w:spacing w:lineRule="auto" w:line="276"/>
        <w:ind w:hanging="0" w:start="0" w:end="0"/>
        <w:rPr/>
      </w:pPr>
      <w:r>
        <w:rPr/>
      </w:r>
    </w:p>
    <w:p>
      <w:pPr>
        <w:pStyle w:val="Normal"/>
        <w:widowControl w:val="false"/>
        <w:jc w:val="center"/>
        <w:rPr>
          <w:rFonts w:eastAsia="Lucida Sans Unicode"/>
          <w:b/>
          <w:bCs/>
          <w:kern w:val="2"/>
          <w:sz w:val="26"/>
          <w:szCs w:val="26"/>
          <w:lang w:bidi="hi-IN"/>
        </w:rPr>
      </w:pPr>
      <w:r>
        <w:rPr>
          <w:rFonts w:eastAsia="Lucida Sans Unicode"/>
          <w:b/>
          <w:bCs/>
          <w:kern w:val="2"/>
          <w:sz w:val="26"/>
          <w:szCs w:val="26"/>
          <w:lang w:bidi="hi-IN"/>
        </w:rPr>
        <w:t xml:space="preserve">Об утверждении Порядка разработки и утверждения Бюджетного прогноза </w:t>
      </w:r>
    </w:p>
    <w:p>
      <w:pPr>
        <w:pStyle w:val="Normal"/>
        <w:widowControl w:val="false"/>
        <w:jc w:val="center"/>
        <w:rPr/>
      </w:pPr>
      <w:r>
        <w:rPr>
          <w:rFonts w:eastAsia="Lucida Sans Unicode" w:cs="Times New Roman"/>
          <w:b/>
          <w:bCs/>
          <w:kern w:val="2"/>
          <w:sz w:val="26"/>
          <w:szCs w:val="26"/>
          <w:lang w:bidi="hi-IN"/>
        </w:rPr>
        <w:t>Палкинского муниципального округа на долгосрочный период</w:t>
      </w:r>
      <w:r>
        <w:rPr>
          <w:rFonts w:eastAsia="Times New Roman" w:cs="Times New Roman"/>
          <w:b/>
          <w:bCs/>
          <w:kern w:val="2"/>
          <w:sz w:val="26"/>
          <w:szCs w:val="26"/>
          <w:lang w:bidi="hi-IN"/>
        </w:rPr>
        <w:t xml:space="preserve"> </w:t>
      </w:r>
    </w:p>
    <w:p>
      <w:pPr>
        <w:pStyle w:val="Normal"/>
        <w:widowControl w:val="false"/>
        <w:shd w:fill="FFFFFF" w:val="clear"/>
        <w:jc w:val="both"/>
        <w:rPr>
          <w:rFonts w:eastAsia="Lucida Sans Unicode"/>
          <w:b w:val="false"/>
          <w:bCs w:val="false"/>
          <w:kern w:val="2"/>
          <w:sz w:val="24"/>
          <w:szCs w:val="24"/>
          <w:lang w:bidi="hi-IN"/>
        </w:rPr>
      </w:pPr>
      <w:r>
        <w:rPr>
          <w:rFonts w:eastAsia="Lucida Sans Unicode"/>
          <w:b w:val="false"/>
          <w:bCs w:val="false"/>
          <w:kern w:val="2"/>
          <w:sz w:val="24"/>
          <w:szCs w:val="24"/>
          <w:lang w:bidi="hi-IN"/>
        </w:rPr>
      </w:r>
    </w:p>
    <w:p>
      <w:pPr>
        <w:pStyle w:val="Normal"/>
        <w:widowControl w:val="false"/>
        <w:shd w:fill="FFFFFF" w:val="clear"/>
        <w:jc w:val="both"/>
        <w:rPr>
          <w:rFonts w:eastAsia="Lucida Sans Unicode"/>
          <w:b w:val="false"/>
          <w:bCs w:val="false"/>
          <w:kern w:val="2"/>
          <w:sz w:val="24"/>
          <w:szCs w:val="24"/>
          <w:lang w:bidi="hi-IN"/>
        </w:rPr>
      </w:pPr>
      <w:r>
        <w:rPr>
          <w:rFonts w:eastAsia="Lucida Sans Unicode"/>
          <w:b w:val="false"/>
          <w:bCs w:val="false"/>
          <w:kern w:val="2"/>
          <w:sz w:val="24"/>
          <w:szCs w:val="24"/>
          <w:lang w:bidi="hi-IN"/>
        </w:rPr>
      </w:r>
    </w:p>
    <w:p>
      <w:pPr>
        <w:pStyle w:val="ConsPlusNormal"/>
        <w:ind w:firstLine="540"/>
        <w:jc w:val="both"/>
        <w:rPr>
          <w:color w:val="000000"/>
          <w:sz w:val="26"/>
          <w:szCs w:val="26"/>
        </w:rPr>
      </w:pPr>
      <w:r>
        <w:rPr>
          <w:rFonts w:eastAsia="Lucida Sans Unicode"/>
          <w:b w:val="false"/>
          <w:bCs w:val="false"/>
          <w:color w:val="000000"/>
          <w:kern w:val="2"/>
          <w:sz w:val="26"/>
          <w:szCs w:val="26"/>
          <w:lang w:bidi="hi-IN"/>
        </w:rPr>
        <w:t xml:space="preserve">В соответствии со статьей 170.1 Бюджетного кодекса Российской Федерации, Положением «О бюджетном процессе в Палкинском муниципальном округе», утвержденном </w:t>
      </w:r>
      <w:r>
        <w:rPr>
          <w:rFonts w:eastAsia="Lucida Sans Unicode"/>
          <w:b w:val="false"/>
          <w:bCs w:val="false"/>
          <w:color w:val="000000"/>
          <w:spacing w:val="-1"/>
          <w:kern w:val="2"/>
          <w:sz w:val="26"/>
          <w:szCs w:val="26"/>
          <w:lang w:bidi="hi-IN"/>
        </w:rPr>
        <w:t xml:space="preserve"> </w:t>
      </w:r>
      <w:r>
        <w:rPr>
          <w:rFonts w:eastAsia="Lucida Sans Unicode"/>
          <w:b w:val="false"/>
          <w:bCs w:val="false"/>
          <w:color w:val="000000"/>
          <w:kern w:val="2"/>
          <w:sz w:val="26"/>
          <w:szCs w:val="26"/>
          <w:lang w:bidi="hi-IN"/>
        </w:rPr>
        <w:t xml:space="preserve">решением Собрания депутатов Палкинского муниципального округа от 20.03.2026г. №72 Администрация Палкинского муниципального округа </w:t>
      </w:r>
      <w:r>
        <w:rPr>
          <w:rFonts w:eastAsia="Lucida Sans Unicode"/>
          <w:b/>
          <w:bCs/>
          <w:color w:val="000000"/>
          <w:kern w:val="2"/>
          <w:sz w:val="26"/>
          <w:szCs w:val="26"/>
          <w:lang w:bidi="hi-IN"/>
        </w:rPr>
        <w:t>ПОСТАНОВЛЯЕТ :</w:t>
      </w:r>
    </w:p>
    <w:p>
      <w:pPr>
        <w:pStyle w:val="ConsPlusNormal"/>
        <w:ind w:hanging="0"/>
        <w:jc w:val="both"/>
        <w:rPr>
          <w:color w:val="000000"/>
          <w:sz w:val="26"/>
          <w:szCs w:val="26"/>
        </w:rPr>
      </w:pPr>
      <w:r>
        <w:rPr>
          <w:rFonts w:eastAsia="Lucida Sans Unicode"/>
          <w:b w:val="false"/>
          <w:bCs w:val="false"/>
          <w:color w:val="000000"/>
          <w:kern w:val="2"/>
          <w:sz w:val="26"/>
          <w:szCs w:val="26"/>
          <w:lang w:bidi="hi-IN"/>
        </w:rPr>
        <w:tab/>
        <w:t xml:space="preserve">1. </w:t>
      </w:r>
      <w:r>
        <w:rPr>
          <w:color w:val="000000"/>
          <w:sz w:val="26"/>
          <w:szCs w:val="26"/>
        </w:rPr>
        <w:t xml:space="preserve">Утвердить Порядок разработки и утверждения бюджетного прогноза </w:t>
      </w:r>
      <w:r>
        <w:rPr>
          <w:rFonts w:eastAsia="Lucida Sans Unicode" w:cs="Times New Roman"/>
          <w:b w:val="false"/>
          <w:bCs w:val="false"/>
          <w:color w:val="000000"/>
          <w:kern w:val="2"/>
          <w:sz w:val="26"/>
          <w:szCs w:val="26"/>
          <w:lang w:bidi="hi-IN"/>
        </w:rPr>
        <w:t>Палкинского муниципального округа на долгосрочный период согласно приложению.</w:t>
      </w:r>
    </w:p>
    <w:p>
      <w:pPr>
        <w:pStyle w:val="ConsPlusNormal"/>
        <w:ind w:hanging="0"/>
        <w:jc w:val="both"/>
        <w:rPr>
          <w:color w:val="000000"/>
          <w:sz w:val="26"/>
          <w:szCs w:val="26"/>
        </w:rPr>
      </w:pPr>
      <w:r>
        <w:rPr>
          <w:rFonts w:eastAsia="Lucida Sans Unicode" w:cs="Times New Roman"/>
          <w:b w:val="false"/>
          <w:bCs w:val="false"/>
          <w:color w:val="000000"/>
          <w:kern w:val="2"/>
          <w:sz w:val="26"/>
          <w:szCs w:val="26"/>
          <w:lang w:bidi="hi-IN"/>
        </w:rPr>
        <w:tab/>
        <w:t xml:space="preserve">2. </w:t>
      </w:r>
      <w:r>
        <w:rPr>
          <w:rFonts w:eastAsia="Lucida Sans Unicode" w:cs="Times New Roman"/>
          <w:b w:val="false"/>
          <w:bCs w:val="false"/>
          <w:color w:val="000000"/>
          <w:kern w:val="2"/>
          <w:sz w:val="26"/>
          <w:szCs w:val="26"/>
          <w:lang w:bidi="hi-IN"/>
        </w:rPr>
        <w:t>Признать утратившим силу постановление администрации Палкинского района от  24.08.2015г. № 446.</w:t>
      </w:r>
    </w:p>
    <w:p>
      <w:pPr>
        <w:pStyle w:val="ConsPlusNormal"/>
        <w:ind w:hanging="0"/>
        <w:jc w:val="both"/>
        <w:rPr>
          <w:color w:val="000000"/>
          <w:sz w:val="26"/>
          <w:szCs w:val="26"/>
        </w:rPr>
      </w:pPr>
      <w:r>
        <w:rPr>
          <w:rFonts w:eastAsia="Lucida Sans Unicode" w:cs="Times New Roman"/>
          <w:b w:val="false"/>
          <w:bCs w:val="false"/>
          <w:color w:val="000000"/>
          <w:kern w:val="2"/>
          <w:sz w:val="26"/>
          <w:szCs w:val="26"/>
          <w:lang w:bidi="hi-IN"/>
        </w:rPr>
        <w:tab/>
      </w:r>
      <w:r>
        <w:rPr>
          <w:rFonts w:eastAsia="Lucida Sans Unicode" w:cs="Times New Roman"/>
          <w:b w:val="false"/>
          <w:bCs w:val="false"/>
          <w:color w:val="000000"/>
          <w:kern w:val="2"/>
          <w:sz w:val="26"/>
          <w:szCs w:val="26"/>
          <w:lang w:bidi="hi-IN"/>
        </w:rPr>
        <w:t xml:space="preserve">3. </w:t>
      </w:r>
      <w:r>
        <w:rPr>
          <w:color w:val="000000"/>
          <w:sz w:val="26"/>
          <w:szCs w:val="26"/>
          <w:lang w:bidi="hi-IN"/>
        </w:rPr>
        <w:t xml:space="preserve">Опубликовать настоящее постановление  в сетевом издании «Нормативные правовые акты Псковской области» </w:t>
      </w:r>
      <w:r>
        <w:rPr>
          <w:rStyle w:val="Hyperlink"/>
          <w:color w:val="000000"/>
          <w:sz w:val="26"/>
          <w:szCs w:val="26"/>
          <w:u w:val="none"/>
          <w:lang w:bidi="hi-IN"/>
        </w:rPr>
        <w:t xml:space="preserve"> </w:t>
      </w:r>
      <w:r>
        <w:rPr>
          <w:rStyle w:val="Hyperlink"/>
          <w:color w:val="000000"/>
          <w:sz w:val="26"/>
          <w:szCs w:val="26"/>
          <w:u w:val="none"/>
          <w:lang w:val="ru-RU" w:bidi="hi-IN"/>
        </w:rPr>
        <w:t>и разместить</w:t>
      </w:r>
      <w:r>
        <w:rPr>
          <w:color w:val="000000"/>
          <w:sz w:val="26"/>
          <w:szCs w:val="26"/>
          <w:lang w:bidi="hi-IN"/>
        </w:rPr>
        <w:t xml:space="preserve"> на официальном сайте муниципального образования </w:t>
      </w:r>
      <w:r>
        <w:rPr>
          <w:rFonts w:eastAsia="Lucida Sans Unicode"/>
          <w:color w:val="000000"/>
          <w:sz w:val="26"/>
          <w:szCs w:val="26"/>
          <w:lang w:bidi="hi-IN"/>
        </w:rPr>
        <w:t xml:space="preserve"> </w:t>
      </w:r>
      <w:hyperlink r:id="rId3">
        <w:r>
          <w:rPr>
            <w:rStyle w:val="Hyperlink"/>
            <w:rFonts w:eastAsia="Lucida Sans Unicode"/>
            <w:color w:val="000000"/>
            <w:sz w:val="26"/>
            <w:szCs w:val="26"/>
            <w:lang w:bidi="hi-IN"/>
          </w:rPr>
          <w:t>https://palkino.gosuslugi.ru/</w:t>
        </w:r>
      </w:hyperlink>
      <w:r>
        <w:rPr>
          <w:rFonts w:eastAsia="Lucida Sans Unicode"/>
          <w:color w:val="000000"/>
          <w:sz w:val="26"/>
          <w:szCs w:val="26"/>
          <w:lang w:bidi="hi-IN"/>
        </w:rPr>
        <w:t xml:space="preserve"> в информационно-телекоммуникационной сети «Интернет».</w:t>
      </w:r>
      <w:r>
        <w:rPr>
          <w:color w:val="000000"/>
          <w:sz w:val="26"/>
          <w:szCs w:val="26"/>
        </w:rPr>
        <w:t xml:space="preserve">   </w:t>
      </w:r>
    </w:p>
    <w:p>
      <w:pPr>
        <w:pStyle w:val="ConsPlusNormal"/>
        <w:ind w:hanging="0"/>
        <w:jc w:val="both"/>
        <w:rPr>
          <w:color w:val="000000"/>
          <w:sz w:val="26"/>
          <w:szCs w:val="26"/>
        </w:rPr>
      </w:pPr>
      <w:r>
        <w:rPr>
          <w:rFonts w:cs="Times New Roman"/>
          <w:color w:val="000000"/>
          <w:kern w:val="2"/>
          <w:sz w:val="26"/>
          <w:szCs w:val="26"/>
          <w:lang w:val="ru-RU"/>
        </w:rPr>
        <w:tab/>
      </w:r>
      <w:r>
        <w:rPr>
          <w:rFonts w:cs="Times New Roman"/>
          <w:color w:val="000000"/>
          <w:kern w:val="2"/>
          <w:sz w:val="26"/>
          <w:szCs w:val="26"/>
          <w:lang w:val="ru-RU"/>
        </w:rPr>
        <w:t xml:space="preserve">4. </w:t>
      </w:r>
      <w:r>
        <w:rPr>
          <w:rFonts w:cs="Times New Roman"/>
          <w:color w:val="000000"/>
          <w:kern w:val="2"/>
          <w:sz w:val="26"/>
          <w:szCs w:val="26"/>
          <w:lang w:val="ru-RU"/>
        </w:rPr>
        <w:t>Контроль за исполнением настоящего постановления возложить на начальника финансового управления Администрации Палкинского муниципального округа.</w:t>
      </w:r>
    </w:p>
    <w:p>
      <w:pPr>
        <w:pStyle w:val="Normal"/>
        <w:shd w:fill="FFFFFF" w:val="clear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</w:t>
      </w:r>
    </w:p>
    <w:p>
      <w:pPr>
        <w:pStyle w:val="Normal"/>
        <w:shd w:fill="FFFFFF" w:val="clear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0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Глава Палкинского </w:t>
      </w:r>
      <w:r>
        <w:rPr>
          <w:rFonts w:eastAsia="Times New Roman" w:cs="Times New Roman"/>
          <w:sz w:val="26"/>
          <w:szCs w:val="26"/>
        </w:rPr>
        <w:t xml:space="preserve"> </w:t>
      </w:r>
    </w:p>
    <w:p>
      <w:pPr>
        <w:pStyle w:val="Normal"/>
        <w:spacing w:lineRule="auto" w:line="30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                       О.С. Потапова </w:t>
      </w:r>
    </w:p>
    <w:p>
      <w:pPr>
        <w:pStyle w:val="Normal"/>
        <w:spacing w:lineRule="auto" w:line="300"/>
        <w:jc w:val="star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</w:r>
    </w:p>
    <w:p>
      <w:pPr>
        <w:pStyle w:val="Normal"/>
        <w:widowControl/>
        <w:tabs>
          <w:tab w:val="clear" w:pos="708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sz w:val="26"/>
          <w:szCs w:val="26"/>
        </w:rPr>
      </w:pPr>
      <w:r>
        <w:rPr>
          <w:rFonts w:eastAsia="Courier New" w:cs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</w:t>
      </w:r>
      <w:r>
        <w:rPr>
          <w:rFonts w:eastAsia="Courier New" w:cs="Times New Roman"/>
          <w:kern w:val="2"/>
          <w:sz w:val="26"/>
          <w:szCs w:val="26"/>
          <w:u w:val="none"/>
          <w:lang w:eastAsia="ru-RU" w:bidi="ar-SA"/>
        </w:rPr>
        <w:t xml:space="preserve">Палкинского муниципального округа Костылева О.А.  </w:t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/>
      </w:pPr>
      <w:r>
        <w:rPr/>
        <w:t>Утвержден</w:t>
      </w:r>
    </w:p>
    <w:p>
      <w:pPr>
        <w:pStyle w:val="ConsPlusNormal"/>
        <w:jc w:val="end"/>
        <w:rPr/>
      </w:pPr>
      <w:r>
        <w:rPr/>
        <w:t>постановлением Администрации</w:t>
      </w:r>
    </w:p>
    <w:p>
      <w:pPr>
        <w:pStyle w:val="ConsPlusNormal"/>
        <w:jc w:val="end"/>
        <w:rPr/>
      </w:pPr>
      <w:r>
        <w:rPr/>
        <w:t>Палкинского муниципального округа</w:t>
      </w:r>
    </w:p>
    <w:p>
      <w:pPr>
        <w:pStyle w:val="ConsPlusNormal"/>
        <w:jc w:val="end"/>
        <w:rPr/>
      </w:pPr>
      <w:r>
        <w:rPr/>
        <w:t xml:space="preserve">от </w:t>
      </w:r>
      <w:r>
        <w:rPr/>
        <w:t>07.05</w:t>
      </w:r>
      <w:r>
        <w:rPr/>
        <w:t xml:space="preserve">.2026  г. № </w:t>
      </w:r>
      <w:r>
        <w:rPr/>
        <w:t>225</w:t>
      </w:r>
    </w:p>
    <w:p>
      <w:pPr>
        <w:pStyle w:val="BodyText"/>
        <w:spacing w:before="4" w:after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4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322"/>
        <w:ind w:hanging="0" w:start="1" w:end="138"/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Порядок</w:t>
      </w:r>
    </w:p>
    <w:p>
      <w:pPr>
        <w:pStyle w:val="Normal"/>
        <w:ind w:hanging="3" w:start="749" w:end="8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разработки и утверждения бюджетного прогноза Палкинского муниципального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округа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на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долгосрочный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период</w:t>
      </w:r>
    </w:p>
    <w:p>
      <w:pPr>
        <w:pStyle w:val="BodyTex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numPr>
          <w:ilvl w:val="0"/>
          <w:numId w:val="0"/>
        </w:numPr>
        <w:ind w:hanging="0" w:start="0"/>
        <w:jc w:val="center"/>
        <w:outlineLvl w:val="1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Общие положения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Настоящий Порядок определяет правила разработки и утверждения, период действия, требования к составу и содержанию бюджетного прогноза Палкинского муниципального округа на долгосрочный период (далее - Бюджетный прогноз), и внесению в него изменений.</w:t>
      </w:r>
    </w:p>
    <w:p>
      <w:pPr>
        <w:pStyle w:val="NormalWeb"/>
        <w:spacing w:lineRule="atLeast" w:line="288" w:before="0"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Бюджетный прогноз разрабатывается и утверждается каждые три года на шесть лет на основе прогноза социально-экономического развития Палкинского муниципального округа на долгосрочный период с учетом прогноза социально-экономического развития Палкинского муниципального округа на среднесрочный период, иных показателей социально-экономического развития.</w:t>
      </w:r>
    </w:p>
    <w:p>
      <w:pPr>
        <w:pStyle w:val="Normal"/>
        <w:tabs>
          <w:tab w:val="clear" w:pos="708"/>
          <w:tab w:val="left" w:pos="1294" w:leader="none"/>
        </w:tabs>
        <w:ind w:hanging="0" w:end="1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>
      <w:pPr>
        <w:pStyle w:val="ConsPlusNormal"/>
        <w:numPr>
          <w:ilvl w:val="0"/>
          <w:numId w:val="0"/>
        </w:numPr>
        <w:ind w:hanging="0" w:star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numPr>
          <w:ilvl w:val="0"/>
          <w:numId w:val="0"/>
        </w:numPr>
        <w:ind w:hanging="0" w:start="0"/>
        <w:jc w:val="center"/>
        <w:outlineLvl w:val="1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 Требования к составу и содержанию Бюджетного прогноза</w:t>
      </w:r>
    </w:p>
    <w:p>
      <w:pPr>
        <w:pStyle w:val="ConsPlusNormal"/>
        <w:spacing w:before="240"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Бюджетный прогноз включает:</w:t>
      </w:r>
    </w:p>
    <w:p>
      <w:pPr>
        <w:pStyle w:val="ConsPlusNormal"/>
        <w:spacing w:lineRule="atLeast" w:line="240" w:before="0"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прогноз основных характеристик бюджета  Палкинского муниципального округа;</w:t>
      </w:r>
    </w:p>
    <w:p>
      <w:pPr>
        <w:pStyle w:val="ConsPlusNormal"/>
        <w:spacing w:lineRule="atLeast" w:line="240" w:before="0"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показатели финансового обеспечения муниципальных программ Палкинского муниципального округа на период их действия;</w:t>
      </w:r>
    </w:p>
    <w:p>
      <w:pPr>
        <w:pStyle w:val="ConsPlusNormal"/>
        <w:spacing w:lineRule="atLeast" w:line="240" w:before="0"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иные показатели, характеризующие бюджет Палкинского муниципального округа;</w:t>
      </w:r>
    </w:p>
    <w:p>
      <w:pPr>
        <w:pStyle w:val="ConsPlusNormal"/>
        <w:spacing w:lineRule="atLeast" w:line="240" w:before="0"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основные подходы к формированию бюджетной политики на долгосрочный период.</w:t>
      </w:r>
    </w:p>
    <w:p>
      <w:pPr>
        <w:pStyle w:val="ConsPlusNormal"/>
        <w:spacing w:lineRule="atLeast" w:line="240" w:before="0"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Прогноз основных характеристик бюджета Палкинского муниципального округа составляется по форме согласно приложению 1 к настоящему порядку.</w:t>
      </w:r>
    </w:p>
    <w:p>
      <w:pPr>
        <w:pStyle w:val="ConsPlusNormal"/>
        <w:spacing w:lineRule="atLeast" w:line="240" w:before="0"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 Показатели финансового обеспечения муниципальных программ Палкинского муниципального округа составляются по форме согласно приложению 2 к настоящему порядку.</w:t>
      </w:r>
    </w:p>
    <w:p>
      <w:pPr>
        <w:pStyle w:val="ConsPlusNormal"/>
        <w:spacing w:lineRule="atLeast" w:line="240" w:before="0" w:after="120"/>
        <w:ind w:firstLine="540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 Разработка и утверждение Бюджетного прогноза</w:t>
      </w:r>
    </w:p>
    <w:p>
      <w:pPr>
        <w:pStyle w:val="ConsPlusNormal"/>
        <w:spacing w:before="240"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 Разработка (изменение) бюджетного прогноза осуществляется Финансовым управлением Администрации Палкинского муниципального округа (далее - Финансовое управление).</w:t>
      </w:r>
    </w:p>
    <w:p>
      <w:pPr>
        <w:pStyle w:val="ConsPlusNormal"/>
        <w:spacing w:lineRule="atLeast" w:line="240" w:before="0"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8. В целях разработки Бюджетного прогноза Финансовое управление запрашивает необходимую информацию в Администрации округа, иных органах и организациях.</w:t>
      </w:r>
    </w:p>
    <w:p>
      <w:pPr>
        <w:pStyle w:val="ConsPlusNormal"/>
        <w:spacing w:lineRule="atLeast" w:lin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9. Проект Бюджетного прогноза (за исключением показателей финансового обеспечения муниципальных программ Палкинского муниципального округа) представляется в Собрание депутатов одновременно с проектом решения о бюджете Палкинского муниципального округа.</w:t>
      </w:r>
    </w:p>
    <w:p>
      <w:pPr>
        <w:pStyle w:val="ConsPlusNormal"/>
        <w:spacing w:lineRule="atLeast" w:lin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10. Проект Бюджетного прогноза подлежит общественному обсуждению в порядке, установленном муниципальным правовым актом Администрации Палкинского муниципального округа.</w:t>
      </w:r>
    </w:p>
    <w:p>
      <w:pPr>
        <w:pStyle w:val="NormalWeb"/>
        <w:spacing w:lineRule="atLeast" w:line="288" w:before="0"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Бюджетный прогноз утверждается постановлением Администрации Палкинского муниципального округа (далее – Постановление) в срок, не превышающий двух месяцев со дня официального опубликования решения о бюджете Палкинского муниципального округа. </w:t>
      </w:r>
    </w:p>
    <w:p>
      <w:pPr>
        <w:pStyle w:val="NormalWeb"/>
        <w:spacing w:lineRule="atLeast" w:line="288" w:before="0" w:after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12. Бюджетный прогноз подлежит изменению после утверждения (изменения) прогноза социально-экономического развития Палкинского муниципального округа на соответствующий период и принятого решения о бюджете Палкинского муниципального округа.</w:t>
      </w:r>
    </w:p>
    <w:p>
      <w:pPr>
        <w:sectPr>
          <w:type w:val="nextPage"/>
          <w:pgSz w:w="11906" w:h="16838"/>
          <w:pgMar w:left="1134" w:right="852" w:gutter="0" w:header="0" w:top="567" w:footer="0" w:bottom="1134"/>
          <w:pgNumType w:fmt="decimal"/>
          <w:formProt w:val="false"/>
          <w:textDirection w:val="lrTb"/>
          <w:docGrid w:type="default" w:linePitch="100" w:charSpace="8192"/>
        </w:sectPr>
        <w:pStyle w:val="Normal"/>
        <w:widowControl/>
        <w:spacing w:lineRule="atLeast" w:line="288"/>
        <w:ind w:firstLine="540"/>
        <w:jc w:val="both"/>
        <w:rPr>
          <w:sz w:val="24"/>
          <w:szCs w:val="24"/>
        </w:rPr>
      </w:pPr>
      <w:r>
        <w:rPr>
          <w:sz w:val="26"/>
          <w:szCs w:val="26"/>
        </w:rPr>
        <w:t>Под изменением бюджетного прогноза понимаются корректировки, вносимые без изменения периода, на который разрабатывается бюджетный прогноз</w:t>
      </w:r>
      <w:r>
        <w:rPr>
          <w:sz w:val="24"/>
          <w:szCs w:val="24"/>
        </w:rPr>
        <w:t>.</w:t>
      </w:r>
    </w:p>
    <w:p>
      <w:pPr>
        <w:pStyle w:val="ConsPlusNormal"/>
        <w:numPr>
          <w:ilvl w:val="0"/>
          <w:numId w:val="0"/>
        </w:numPr>
        <w:spacing w:lineRule="atLeast" w:line="240"/>
        <w:ind w:hanging="0" w:start="0"/>
        <w:jc w:val="end"/>
        <w:outlineLvl w:val="1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>
      <w:pPr>
        <w:pStyle w:val="ConsPlusNormal"/>
        <w:spacing w:lineRule="atLeast" w:line="240"/>
        <w:jc w:val="end"/>
        <w:rPr>
          <w:sz w:val="26"/>
          <w:szCs w:val="26"/>
        </w:rPr>
      </w:pPr>
      <w:r>
        <w:rPr>
          <w:sz w:val="26"/>
          <w:szCs w:val="26"/>
        </w:rPr>
        <w:t>к Порядку разработки и утверждения</w:t>
      </w:r>
    </w:p>
    <w:p>
      <w:pPr>
        <w:pStyle w:val="ConsPlusNormal"/>
        <w:spacing w:lineRule="atLeast" w:line="240"/>
        <w:jc w:val="end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бюджетного прогноза</w:t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center"/>
        <w:rPr>
          <w:sz w:val="26"/>
          <w:szCs w:val="26"/>
        </w:rPr>
      </w:pPr>
      <w:bookmarkStart w:id="0" w:name="P80"/>
      <w:bookmarkEnd w:id="0"/>
      <w:r>
        <w:rPr>
          <w:sz w:val="26"/>
          <w:szCs w:val="26"/>
        </w:rPr>
        <w:t>ПРОГНОЗ</w:t>
      </w:r>
    </w:p>
    <w:p>
      <w:pPr>
        <w:pStyle w:val="ConsPlusNormal"/>
        <w:spacing w:lineRule="atLeast" w:line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основных характеристик бюджета </w:t>
      </w:r>
    </w:p>
    <w:p>
      <w:pPr>
        <w:pStyle w:val="ConsPlusNormal"/>
        <w:spacing w:lineRule="atLeast" w:line="240"/>
        <w:jc w:val="center"/>
        <w:rPr>
          <w:sz w:val="26"/>
          <w:szCs w:val="26"/>
        </w:rPr>
      </w:pPr>
      <w:r>
        <w:rPr>
          <w:sz w:val="26"/>
          <w:szCs w:val="26"/>
        </w:rPr>
        <w:t>Палкинского муниципального округа</w:t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end"/>
        <w:rPr>
          <w:sz w:val="26"/>
          <w:szCs w:val="26"/>
        </w:rPr>
      </w:pPr>
      <w:r>
        <w:rPr>
          <w:sz w:val="26"/>
          <w:szCs w:val="26"/>
        </w:rPr>
        <w:t>тыс. рублей</w:t>
      </w:r>
    </w:p>
    <w:p>
      <w:pPr>
        <w:pStyle w:val="Normal"/>
        <w:spacing w:lineRule="atLeast" w:line="24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268" w:type="dxa"/>
        <w:jc w:val="start"/>
        <w:tblInd w:w="-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2494"/>
        <w:gridCol w:w="865"/>
        <w:gridCol w:w="867"/>
        <w:gridCol w:w="938"/>
        <w:gridCol w:w="993"/>
        <w:gridCol w:w="850"/>
        <w:gridCol w:w="992"/>
        <w:gridCol w:w="993"/>
        <w:gridCol w:w="1276"/>
      </w:tblGrid>
      <w:tr>
        <w:trPr/>
        <w:tc>
          <w:tcPr>
            <w:tcW w:w="249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Показатель</w:t>
            </w:r>
          </w:p>
        </w:tc>
        <w:tc>
          <w:tcPr>
            <w:tcW w:w="777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Год периода прогнозирования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Отчетный год</w:t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Текущий год</w:t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 + 1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 + 2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 + 3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 + 4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</w:t>
            </w:r>
            <w:r>
              <w:rPr>
                <w:sz w:val="26"/>
                <w:szCs w:val="26"/>
                <w:vertAlign w:val="superscript"/>
                <w:lang w:val="en-US" w:eastAsia="en-US"/>
              </w:rPr>
              <w:t>i</w:t>
            </w:r>
          </w:p>
        </w:tc>
      </w:tr>
      <w:tr>
        <w:trPr/>
        <w:tc>
          <w:tcPr>
            <w:tcW w:w="10268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lineRule="atLeast" w:line="240"/>
              <w:ind w:hanging="0" w:start="0"/>
              <w:jc w:val="center"/>
              <w:outlineLvl w:val="2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1. Бюджет Палкинского муниципального округа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Доходы</w:t>
            </w:r>
          </w:p>
        </w:tc>
        <w:tc>
          <w:tcPr>
            <w:tcW w:w="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Расходы</w:t>
            </w:r>
          </w:p>
        </w:tc>
        <w:tc>
          <w:tcPr>
            <w:tcW w:w="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Дефицит/профицит</w:t>
            </w:r>
          </w:p>
        </w:tc>
        <w:tc>
          <w:tcPr>
            <w:tcW w:w="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numPr>
          <w:ilvl w:val="0"/>
          <w:numId w:val="0"/>
        </w:numPr>
        <w:spacing w:lineRule="atLeast" w:line="240"/>
        <w:ind w:hanging="0" w:start="0"/>
        <w:jc w:val="end"/>
        <w:outlineLvl w:val="1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>Приложение 2</w:t>
      </w:r>
    </w:p>
    <w:p>
      <w:pPr>
        <w:pStyle w:val="ConsPlusNormal"/>
        <w:spacing w:lineRule="atLeast" w:line="240"/>
        <w:jc w:val="end"/>
        <w:rPr>
          <w:sz w:val="26"/>
          <w:szCs w:val="26"/>
        </w:rPr>
      </w:pPr>
      <w:r>
        <w:rPr>
          <w:sz w:val="26"/>
          <w:szCs w:val="26"/>
        </w:rPr>
        <w:t>к Порядку разработки и утверждения</w:t>
      </w:r>
    </w:p>
    <w:p>
      <w:pPr>
        <w:pStyle w:val="ConsPlusNormal"/>
        <w:spacing w:lineRule="atLeast" w:line="240"/>
        <w:jc w:val="end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бюджетного прогноза</w:t>
      </w:r>
    </w:p>
    <w:p>
      <w:pPr>
        <w:pStyle w:val="ConsPlusNormal"/>
        <w:spacing w:lineRule="atLeast" w:line="24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center"/>
        <w:rPr>
          <w:sz w:val="26"/>
          <w:szCs w:val="26"/>
        </w:rPr>
      </w:pPr>
      <w:bookmarkStart w:id="2" w:name="P156"/>
      <w:bookmarkEnd w:id="2"/>
      <w:r>
        <w:rPr>
          <w:sz w:val="26"/>
          <w:szCs w:val="26"/>
        </w:rPr>
        <w:t>ПОКАЗАТЕЛИ</w:t>
      </w:r>
    </w:p>
    <w:p>
      <w:pPr>
        <w:pStyle w:val="ConsPlusNormal"/>
        <w:spacing w:lineRule="atLeast" w:line="240"/>
        <w:jc w:val="center"/>
        <w:rPr>
          <w:sz w:val="26"/>
          <w:szCs w:val="26"/>
        </w:rPr>
      </w:pPr>
      <w:r>
        <w:rPr>
          <w:sz w:val="26"/>
          <w:szCs w:val="26"/>
        </w:rPr>
        <w:t>финансового обеспечения муниципальных программ</w:t>
      </w:r>
    </w:p>
    <w:p>
      <w:pPr>
        <w:pStyle w:val="ConsPlusNormal"/>
        <w:spacing w:lineRule="atLeast" w:line="240"/>
        <w:jc w:val="center"/>
        <w:rPr>
          <w:sz w:val="26"/>
          <w:szCs w:val="26"/>
        </w:rPr>
      </w:pPr>
      <w:r>
        <w:rPr>
          <w:sz w:val="26"/>
          <w:szCs w:val="26"/>
        </w:rPr>
        <w:t>Палкинского муниципального округа</w:t>
      </w:r>
    </w:p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jc w:val="end"/>
        <w:rPr>
          <w:sz w:val="26"/>
          <w:szCs w:val="26"/>
        </w:rPr>
      </w:pPr>
      <w:r>
        <w:rPr>
          <w:sz w:val="26"/>
          <w:szCs w:val="26"/>
        </w:rPr>
        <w:t>тыс. рублей</w:t>
      </w:r>
    </w:p>
    <w:p>
      <w:pPr>
        <w:pStyle w:val="Normal"/>
        <w:spacing w:lineRule="atLeast" w:line="24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422" w:type="dxa"/>
        <w:jc w:val="start"/>
        <w:tblInd w:w="-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2494"/>
        <w:gridCol w:w="864"/>
        <w:gridCol w:w="867"/>
        <w:gridCol w:w="866"/>
        <w:gridCol w:w="866"/>
        <w:gridCol w:w="867"/>
        <w:gridCol w:w="870"/>
        <w:gridCol w:w="864"/>
        <w:gridCol w:w="864"/>
      </w:tblGrid>
      <w:tr>
        <w:trPr/>
        <w:tc>
          <w:tcPr>
            <w:tcW w:w="249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Наименование</w:t>
            </w:r>
          </w:p>
        </w:tc>
        <w:tc>
          <w:tcPr>
            <w:tcW w:w="6928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Год периода прогнозирования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Отчетный год</w:t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Текущий год</w:t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</w:t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 + 1</w:t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 + 2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 + 3</w:t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 + 4</w:t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</w:t>
            </w:r>
            <w:r>
              <w:rPr>
                <w:sz w:val="26"/>
                <w:szCs w:val="26"/>
                <w:vertAlign w:val="superscript"/>
                <w:lang w:val="en-US" w:eastAsia="en-US"/>
              </w:rPr>
              <w:t>i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 расходов на реализацию муниципальных  программ, из них:</w:t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1. Муниципальная программа...</w:t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2. Муниципальная программа...</w:t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...</w:t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  <w:tc>
          <w:tcPr>
            <w:tcW w:w="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widowControl w:val="false"/>
              <w:spacing w:lineRule="atLeast" w:line="240"/>
              <w:ind w:firstLine="13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ConsPlusNormal"/>
        <w:spacing w:lineRule="atLeast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lineRule="atLeast" w:lin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Примечания:</w:t>
      </w:r>
    </w:p>
    <w:p>
      <w:pPr>
        <w:pStyle w:val="ConsPlusNormal"/>
        <w:spacing w:lineRule="atLeast" w:line="240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– очередной год периода прогнозирования;</w:t>
      </w:r>
    </w:p>
    <w:p>
      <w:pPr>
        <w:pStyle w:val="ConsPlusNormal"/>
        <w:spacing w:lineRule="atLeast" w:lin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i - последний год периода прогнозирования.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default" r:id="rId4"/>
      <w:type w:val="nextPage"/>
      <w:pgSz w:w="11906" w:h="16838"/>
      <w:pgMar w:left="1418" w:right="851" w:gutter="0" w:header="720" w:top="1134" w:footer="0" w:bottom="851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0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 w:eastAsia="Times New Roman" w:cs="Times New Roman"/>
      <w:b/>
      <w:bCs/>
      <w:color w:themeColor="accent1" w:val="4F81BD"/>
    </w:rPr>
  </w:style>
  <w:style w:type="character" w:styleId="DefaultParagraphFont">
    <w:name w:val="Default Paragraph Font"/>
    <w:qFormat/>
    <w:rPr/>
  </w:style>
  <w:style w:type="character" w:styleId="Style11">
    <w:name w:val="Верхний колонтитул Знак"/>
    <w:basedOn w:val="DefaultParagraphFont"/>
    <w:qFormat/>
    <w:rPr>
      <w:lang w:eastAsia="ar-SA"/>
    </w:rPr>
  </w:style>
  <w:style w:type="character" w:styleId="Style12">
    <w:name w:val="Основной текст Знак"/>
    <w:basedOn w:val="DefaultParagraphFont"/>
    <w:qFormat/>
    <w:rPr>
      <w:sz w:val="22"/>
      <w:lang w:eastAsia="ar-SA"/>
    </w:rPr>
  </w:style>
  <w:style w:type="character" w:styleId="Style13">
    <w:name w:val="Нижний колонтитул Знак"/>
    <w:basedOn w:val="DefaultParagraphFont"/>
    <w:qFormat/>
    <w:rPr/>
  </w:style>
  <w:style w:type="character" w:styleId="2">
    <w:name w:val="Заголовок 2 Знак"/>
    <w:basedOn w:val="DefaultParagraphFont"/>
    <w:qFormat/>
    <w:rPr>
      <w:rFonts w:ascii="Cambria" w:hAnsi="Cambria"/>
      <w:b/>
      <w:bCs/>
      <w:i/>
      <w:iCs/>
      <w:sz w:val="28"/>
      <w:szCs w:val="28"/>
    </w:rPr>
  </w:style>
  <w:style w:type="character" w:styleId="PageNumber">
    <w:name w:val="Page Number"/>
    <w:basedOn w:val="DefaultParagraphFont"/>
    <w:rPr/>
  </w:style>
  <w:style w:type="character" w:styleId="Style14">
    <w:name w:val="Название Знак"/>
    <w:basedOn w:val="DefaultParagraphFont"/>
    <w:qFormat/>
    <w:rPr>
      <w:sz w:val="28"/>
      <w:szCs w:val="28"/>
    </w:rPr>
  </w:style>
  <w:style w:type="character" w:styleId="3">
    <w:name w:val="Заголовок 3 Знак"/>
    <w:basedOn w:val="DefaultParagraphFont"/>
    <w:qFormat/>
    <w:rPr>
      <w:rFonts w:ascii="Cambria" w:hAnsi="Cambria" w:eastAsia="Times New Roman" w:cs="Times New Roman"/>
      <w:b/>
      <w:bCs/>
      <w:color w:themeColor="accent1" w:val="4F81BD"/>
    </w:rPr>
  </w:style>
  <w:style w:type="character" w:styleId="Style15">
    <w:name w:val="Основной текст с отступом Знак"/>
    <w:basedOn w:val="DefaultParagraphFont"/>
    <w:qFormat/>
    <w:rPr/>
  </w:style>
  <w:style w:type="character" w:styleId="Style16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WW8Num1z0">
    <w:name w:val="WW8Num1z0"/>
    <w:qFormat/>
    <w:rPr>
      <w:rFonts w:cs="Times New Roman"/>
      <w:color w:val="000000"/>
      <w:kern w:val="2"/>
      <w:sz w:val="22"/>
      <w:szCs w:val="22"/>
      <w:lang w:val="ru-RU"/>
    </w:rPr>
  </w:style>
  <w:style w:type="character" w:styleId="1">
    <w:name w:val="Заголовок 1 Знак"/>
    <w:qFormat/>
    <w:rPr>
      <w:sz w:val="28"/>
    </w:rPr>
  </w:style>
  <w:style w:type="character" w:styleId="Style17">
    <w:name w:val="Текст сноски Знак"/>
    <w:basedOn w:val="DefaultParagraphFont"/>
    <w:qFormat/>
    <w:rPr/>
  </w:style>
  <w:style w:type="character" w:styleId="FootnoteReference">
    <w:name w:val="Footnote Reference"/>
    <w:rPr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Style19">
    <w:name w:val="Цветовое выделение"/>
    <w:qFormat/>
    <w:rPr>
      <w:b/>
      <w:bCs/>
      <w:color w:val="26282F"/>
    </w:rPr>
  </w:style>
  <w:style w:type="character" w:styleId="Style20">
    <w:name w:val="Гипертекстовая ссылка"/>
    <w:qFormat/>
    <w:rPr>
      <w:b/>
      <w:bCs/>
      <w:color w:val="106BBE"/>
    </w:rPr>
  </w:style>
  <w:style w:type="character" w:styleId="Style21">
    <w:name w:val="Цветовое выделение для Текст"/>
    <w:qFormat/>
    <w:rPr>
      <w:rFonts w:ascii="Times New Roman CYR" w:hAnsi="Times New Roman CYR" w:cs="Times New Roman CYR"/>
    </w:rPr>
  </w:style>
  <w:style w:type="character" w:styleId="Footnotereference1">
    <w:name w:val="footnote reference1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2">
    <w:name w:val="Символ концевой сноски"/>
    <w:qFormat/>
    <w:rPr>
      <w:vertAlign w:val="superscript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21">
    <w:name w:val="Цитата 2 Знак"/>
    <w:basedOn w:val="DefaultParagraphFont"/>
    <w:qFormat/>
    <w:rPr>
      <w:i/>
      <w:iCs/>
      <w:color w:themeColor="dark1" w:val="000000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2"/>
    <w:pPr>
      <w:widowControl/>
      <w:suppressAutoHyphens w:val="true"/>
    </w:pPr>
    <w:rPr>
      <w:sz w:val="22"/>
      <w:lang w:eastAsia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ucida Sans"/>
    </w:rPr>
  </w:style>
  <w:style w:type="paragraph" w:styleId="31">
    <w:name w:val="Основной текст 31"/>
    <w:basedOn w:val="Normal"/>
    <w:qFormat/>
    <w:pPr>
      <w:widowControl/>
      <w:suppressAutoHyphens w:val="true"/>
      <w:jc w:val="both"/>
    </w:pPr>
    <w:rPr>
      <w:i/>
      <w:sz w:val="24"/>
      <w:lang w:eastAsia="ar-SA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pPr>
      <w:widowControl/>
      <w:tabs>
        <w:tab w:val="clear" w:pos="708"/>
        <w:tab w:val="center" w:pos="4703" w:leader="none"/>
        <w:tab w:val="right" w:pos="9406" w:leader="none"/>
      </w:tabs>
      <w:suppressAutoHyphens w:val="true"/>
    </w:pPr>
    <w:rPr>
      <w:lang w:eastAsia="ar-SA"/>
    </w:rPr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link w:val="Style14"/>
    <w:qFormat/>
    <w:pPr>
      <w:widowControl/>
      <w:jc w:val="center"/>
    </w:pPr>
    <w:rPr>
      <w:sz w:val="28"/>
      <w:szCs w:val="28"/>
    </w:rPr>
  </w:style>
  <w:style w:type="paragraph" w:styleId="BodyTextIndent">
    <w:name w:val="Body Text Indent"/>
    <w:basedOn w:val="Normal"/>
    <w:link w:val="Style15"/>
    <w:pPr>
      <w:spacing w:before="0" w:after="120"/>
      <w:ind w:hanging="0" w:start="283"/>
    </w:pPr>
    <w:rPr/>
  </w:style>
  <w:style w:type="paragraph" w:styleId="BalloonText">
    <w:name w:val="Balloon Text"/>
    <w:basedOn w:val="Normal"/>
    <w:link w:val="Style16"/>
    <w:qFormat/>
    <w:pPr/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6">
    <w:name w:val="Содержимое врезки"/>
    <w:basedOn w:val="Normal"/>
    <w:qFormat/>
    <w:pPr/>
    <w:rPr/>
  </w:style>
  <w:style w:type="paragraph" w:styleId="BodyText2">
    <w:name w:val="Body Text 2"/>
    <w:basedOn w:val="Normal"/>
    <w:qFormat/>
    <w:pPr/>
    <w:rPr>
      <w:i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start="5760"/>
    </w:pPr>
    <w:rPr>
      <w:sz w:val="28"/>
    </w:rPr>
  </w:style>
  <w:style w:type="paragraph" w:styleId="FootnoteText">
    <w:name w:val="Footnote Text"/>
    <w:basedOn w:val="Normal"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Style27">
    <w:name w:val="Текст (справка)"/>
    <w:basedOn w:val="Normal"/>
    <w:next w:val="Normal"/>
    <w:qFormat/>
    <w:pPr>
      <w:widowControl w:val="false"/>
      <w:ind w:start="170" w:end="170"/>
    </w:pPr>
    <w:rPr>
      <w:rFonts w:ascii="Times New Roman CYR" w:hAnsi="Times New Roman CYR" w:cs="Times New Roman CYR"/>
      <w:sz w:val="24"/>
      <w:szCs w:val="24"/>
    </w:rPr>
  </w:style>
  <w:style w:type="paragraph" w:styleId="Style28">
    <w:name w:val="Комментарий"/>
    <w:basedOn w:val="Style27"/>
    <w:next w:val="Normal"/>
    <w:qFormat/>
    <w:pPr>
      <w:spacing w:before="75" w:after="0"/>
      <w:ind w:end="0"/>
      <w:jc w:val="both"/>
    </w:pPr>
    <w:rPr>
      <w:color w:val="353842"/>
      <w:shd w:fill="F0F0F0" w:val="clear"/>
    </w:rPr>
  </w:style>
  <w:style w:type="paragraph" w:styleId="Style29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Style3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 w:val="24"/>
      <w:szCs w:val="24"/>
    </w:rPr>
  </w:style>
  <w:style w:type="paragraph" w:styleId="Style31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cs="Times New Roman CYR"/>
      <w:sz w:val="24"/>
      <w:szCs w:val="24"/>
    </w:rPr>
  </w:style>
  <w:style w:type="paragraph" w:styleId="11">
    <w:name w:val="Абзац списка1"/>
    <w:basedOn w:val="Normal"/>
    <w:qFormat/>
    <w:pPr>
      <w:suppressAutoHyphens w:val="false"/>
      <w:ind w:hanging="0" w:start="720" w:end="0"/>
    </w:pPr>
    <w:rPr>
      <w:rFonts w:eastAsia="Calibri"/>
      <w:sz w:val="28"/>
      <w:szCs w:val="28"/>
    </w:rPr>
  </w:style>
  <w:style w:type="paragraph" w:styleId="Footnotetext1">
    <w:name w:val="footnote text1"/>
    <w:basedOn w:val="Normal"/>
    <w:qFormat/>
    <w:pPr>
      <w:numPr>
        <w:ilvl w:val="0"/>
        <w:numId w:val="0"/>
      </w:numPr>
      <w:ind w:hanging="0" w:start="0" w:end="0"/>
    </w:pPr>
    <w:rPr>
      <w:sz w:val="20"/>
      <w:szCs w:val="20"/>
    </w:rPr>
  </w:style>
  <w:style w:type="paragraph" w:styleId="Quote">
    <w:name w:val="Quote"/>
    <w:basedOn w:val="Normal"/>
    <w:next w:val="Normal"/>
    <w:qFormat/>
    <w:pPr/>
    <w:rPr>
      <w:i/>
      <w:iCs/>
      <w:color w:themeColor="dark1" w:val="000000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Style32">
    <w:name w:val="Колонтитулы"/>
    <w:basedOn w:val="Normal"/>
    <w:qFormat/>
    <w:pPr/>
    <w:rPr/>
  </w:style>
  <w:style w:type="paragraph" w:styleId="ConsPlusTextList">
    <w:name w:val="ConsPlusText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numbering" w:styleId="Style34">
    <w:name w:val="Без списка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alkino.gosuslugi.ru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LibreOffice/7.6.4.1$Windows_X86_64 LibreOffice_project/e19e193f88cd6c0525a17fb7a176ed8e6a3e2aa1</Application>
  <AppVersion>15.0000</AppVersion>
  <Pages>5</Pages>
  <Words>589</Words>
  <Characters>4509</Characters>
  <CharactersWithSpaces>5243</CharactersWithSpaces>
  <Paragraphs>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2025-08-13T14:22:00Z</dcterms:created>
  <dc:creator>Admin</dc:creator>
  <dc:description/>
  <dc:language>ru-RU</dc:language>
  <cp:lastModifiedBy/>
  <cp:lastPrinted>2024-12-05T06:20:00Z</cp:lastPrinted>
  <dcterms:modified xsi:type="dcterms:W3CDTF">2026-05-08T12:04:13Z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