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4EA" w:rsidRDefault="008164EA" w:rsidP="008164EA">
      <w:pPr>
        <w:spacing w:after="0" w:line="240" w:lineRule="auto"/>
        <w:jc w:val="both"/>
        <w:rPr>
          <w:rFonts w:ascii="Times New Roman" w:hAnsi="Times New Roman"/>
          <w:b/>
          <w:sz w:val="28"/>
          <w:szCs w:val="28"/>
        </w:rPr>
      </w:pPr>
    </w:p>
    <w:p w:rsidR="008164EA" w:rsidRDefault="008164EA" w:rsidP="008164EA">
      <w:pPr>
        <w:spacing w:after="0" w:line="240" w:lineRule="auto"/>
        <w:jc w:val="center"/>
        <w:rPr>
          <w:rFonts w:ascii="Times New Roman" w:hAnsi="Times New Roman"/>
          <w:b/>
          <w:sz w:val="28"/>
          <w:szCs w:val="28"/>
        </w:rPr>
      </w:pPr>
    </w:p>
    <w:p w:rsidR="008164EA" w:rsidRPr="008164EA" w:rsidRDefault="008164EA" w:rsidP="008164EA">
      <w:pPr>
        <w:spacing w:after="0" w:line="240" w:lineRule="auto"/>
        <w:jc w:val="center"/>
        <w:rPr>
          <w:rFonts w:ascii="Times New Roman" w:hAnsi="Times New Roman"/>
          <w:b/>
          <w:sz w:val="28"/>
          <w:szCs w:val="28"/>
        </w:rPr>
      </w:pPr>
      <w:r w:rsidRPr="008164EA">
        <w:rPr>
          <w:rFonts w:ascii="Times New Roman" w:hAnsi="Times New Roman"/>
          <w:b/>
          <w:sz w:val="28"/>
          <w:szCs w:val="28"/>
        </w:rPr>
        <w:t>РОССИЙСКАЯ ФЕДЕРАЦИЯ</w:t>
      </w:r>
    </w:p>
    <w:p w:rsidR="008164EA" w:rsidRPr="008164EA" w:rsidRDefault="008164EA" w:rsidP="008164EA">
      <w:pPr>
        <w:spacing w:after="0" w:line="240" w:lineRule="auto"/>
        <w:jc w:val="center"/>
        <w:rPr>
          <w:rFonts w:ascii="Times New Roman" w:hAnsi="Times New Roman"/>
          <w:b/>
          <w:sz w:val="28"/>
          <w:szCs w:val="28"/>
        </w:rPr>
      </w:pPr>
      <w:r w:rsidRPr="008164EA">
        <w:rPr>
          <w:rFonts w:ascii="Times New Roman" w:hAnsi="Times New Roman"/>
          <w:b/>
          <w:sz w:val="28"/>
          <w:szCs w:val="28"/>
        </w:rPr>
        <w:t>ПСКОВСКАЯ ОБЛАСТЬ</w:t>
      </w:r>
    </w:p>
    <w:p w:rsidR="008164EA" w:rsidRPr="008164EA" w:rsidRDefault="008164EA" w:rsidP="008164EA">
      <w:pPr>
        <w:spacing w:after="0" w:line="240" w:lineRule="auto"/>
        <w:jc w:val="center"/>
        <w:rPr>
          <w:rFonts w:ascii="Times New Roman" w:hAnsi="Times New Roman"/>
          <w:b/>
          <w:sz w:val="28"/>
          <w:szCs w:val="28"/>
        </w:rPr>
      </w:pPr>
      <w:r w:rsidRPr="008164EA">
        <w:rPr>
          <w:rFonts w:ascii="Times New Roman" w:hAnsi="Times New Roman"/>
          <w:b/>
          <w:sz w:val="28"/>
          <w:szCs w:val="28"/>
        </w:rPr>
        <w:t>СОБРАНИЕ ДЕПУТАТОВ ПАЛКИНСКОГО РАЙОНА</w:t>
      </w:r>
    </w:p>
    <w:p w:rsidR="008164EA" w:rsidRPr="008164EA" w:rsidRDefault="008164EA" w:rsidP="008164EA">
      <w:pPr>
        <w:spacing w:after="0" w:line="240" w:lineRule="auto"/>
        <w:jc w:val="center"/>
        <w:rPr>
          <w:rFonts w:ascii="Times New Roman" w:hAnsi="Times New Roman"/>
          <w:b/>
          <w:sz w:val="28"/>
          <w:szCs w:val="28"/>
        </w:rPr>
      </w:pPr>
    </w:p>
    <w:p w:rsidR="008164EA" w:rsidRPr="008164EA" w:rsidRDefault="008164EA" w:rsidP="008164EA">
      <w:pPr>
        <w:spacing w:after="0" w:line="240" w:lineRule="auto"/>
        <w:jc w:val="both"/>
        <w:rPr>
          <w:rFonts w:ascii="Times New Roman" w:hAnsi="Times New Roman"/>
          <w:bCs/>
          <w:sz w:val="28"/>
          <w:szCs w:val="28"/>
          <w:lang w:val="de-DE"/>
        </w:rPr>
      </w:pPr>
      <w:r w:rsidRPr="008164EA">
        <w:rPr>
          <w:rFonts w:ascii="Times New Roman" w:hAnsi="Times New Roman"/>
          <w:b/>
          <w:bCs/>
          <w:sz w:val="28"/>
          <w:szCs w:val="28"/>
          <w:lang w:val="de-DE"/>
        </w:rPr>
        <w:t xml:space="preserve">                                                          РЕШЕНИЕ                                            </w:t>
      </w:r>
    </w:p>
    <w:p w:rsidR="008164EA" w:rsidRPr="008164EA" w:rsidRDefault="008164EA" w:rsidP="008164EA">
      <w:pPr>
        <w:spacing w:after="0" w:line="240" w:lineRule="auto"/>
        <w:jc w:val="center"/>
        <w:rPr>
          <w:rFonts w:ascii="Times New Roman" w:hAnsi="Times New Roman"/>
          <w:b/>
          <w:sz w:val="28"/>
          <w:szCs w:val="28"/>
        </w:rPr>
      </w:pPr>
      <w:r w:rsidRPr="008164EA">
        <w:rPr>
          <w:rFonts w:ascii="Times New Roman" w:hAnsi="Times New Roman"/>
          <w:b/>
          <w:bCs/>
          <w:sz w:val="28"/>
          <w:szCs w:val="28"/>
          <w:lang w:val="de-DE"/>
        </w:rPr>
        <w:t>о</w:t>
      </w:r>
      <w:r w:rsidRPr="008164EA">
        <w:rPr>
          <w:rFonts w:ascii="Times New Roman" w:hAnsi="Times New Roman"/>
          <w:b/>
          <w:bCs/>
          <w:sz w:val="28"/>
          <w:szCs w:val="28"/>
        </w:rPr>
        <w:t>т 26.11.2021</w:t>
      </w:r>
      <w:r w:rsidRPr="008164EA">
        <w:rPr>
          <w:rFonts w:ascii="Times New Roman" w:hAnsi="Times New Roman"/>
          <w:b/>
          <w:bCs/>
          <w:sz w:val="28"/>
          <w:szCs w:val="28"/>
          <w:lang w:val="de-DE"/>
        </w:rPr>
        <w:t>г</w:t>
      </w:r>
      <w:r w:rsidR="00DA6B05">
        <w:rPr>
          <w:rFonts w:ascii="Times New Roman" w:hAnsi="Times New Roman"/>
          <w:b/>
          <w:bCs/>
          <w:sz w:val="28"/>
          <w:szCs w:val="28"/>
        </w:rPr>
        <w:t>ода</w:t>
      </w:r>
      <w:r w:rsidRPr="008164EA">
        <w:rPr>
          <w:rFonts w:ascii="Times New Roman" w:hAnsi="Times New Roman"/>
          <w:b/>
          <w:bCs/>
          <w:sz w:val="28"/>
          <w:szCs w:val="28"/>
          <w:lang w:val="de-DE"/>
        </w:rPr>
        <w:t xml:space="preserve"> </w:t>
      </w:r>
      <w:r w:rsidRPr="008164EA">
        <w:rPr>
          <w:rFonts w:ascii="Times New Roman" w:hAnsi="Times New Roman"/>
          <w:b/>
          <w:bCs/>
          <w:sz w:val="28"/>
          <w:szCs w:val="28"/>
        </w:rPr>
        <w:t>№ 170</w:t>
      </w:r>
    </w:p>
    <w:p w:rsidR="008164EA" w:rsidRPr="008164EA" w:rsidRDefault="008164EA" w:rsidP="008164EA">
      <w:pPr>
        <w:spacing w:after="0" w:line="240" w:lineRule="auto"/>
        <w:jc w:val="both"/>
        <w:rPr>
          <w:rFonts w:ascii="Times New Roman" w:hAnsi="Times New Roman"/>
          <w:sz w:val="28"/>
          <w:szCs w:val="28"/>
        </w:rPr>
      </w:pPr>
    </w:p>
    <w:p w:rsidR="008164EA" w:rsidRDefault="008164EA" w:rsidP="008164EA">
      <w:pPr>
        <w:spacing w:after="0" w:line="240" w:lineRule="auto"/>
        <w:jc w:val="center"/>
        <w:rPr>
          <w:rFonts w:ascii="Times New Roman" w:hAnsi="Times New Roman"/>
          <w:b/>
          <w:bCs/>
          <w:sz w:val="28"/>
          <w:szCs w:val="28"/>
        </w:rPr>
      </w:pPr>
      <w:r w:rsidRPr="008164EA">
        <w:rPr>
          <w:rFonts w:ascii="Times New Roman" w:hAnsi="Times New Roman"/>
          <w:b/>
          <w:bCs/>
          <w:sz w:val="28"/>
          <w:szCs w:val="28"/>
        </w:rPr>
        <w:t xml:space="preserve">ОБ УТВЕРЖДЕНИИ ПОЛОЖЕНИЯ О МУНИЦИПАЛЬНОМ </w:t>
      </w:r>
    </w:p>
    <w:p w:rsidR="008164EA" w:rsidRDefault="008164EA" w:rsidP="008164EA">
      <w:pPr>
        <w:spacing w:after="0" w:line="240" w:lineRule="auto"/>
        <w:jc w:val="center"/>
        <w:rPr>
          <w:rFonts w:ascii="Times New Roman" w:hAnsi="Times New Roman"/>
          <w:b/>
          <w:bCs/>
          <w:sz w:val="28"/>
          <w:szCs w:val="28"/>
        </w:rPr>
      </w:pPr>
      <w:r w:rsidRPr="008164EA">
        <w:rPr>
          <w:rFonts w:ascii="Times New Roman" w:hAnsi="Times New Roman"/>
          <w:b/>
          <w:bCs/>
          <w:sz w:val="28"/>
          <w:szCs w:val="28"/>
        </w:rPr>
        <w:t>ЗЕМЕЛЬНОМ КОНТРОЛЕ</w:t>
      </w:r>
      <w:r>
        <w:rPr>
          <w:rFonts w:ascii="Times New Roman" w:hAnsi="Times New Roman"/>
          <w:b/>
          <w:bCs/>
          <w:sz w:val="28"/>
          <w:szCs w:val="28"/>
        </w:rPr>
        <w:t xml:space="preserve"> </w:t>
      </w:r>
      <w:r w:rsidRPr="008164EA">
        <w:rPr>
          <w:rFonts w:ascii="Times New Roman" w:hAnsi="Times New Roman"/>
          <w:b/>
          <w:bCs/>
          <w:sz w:val="28"/>
          <w:szCs w:val="28"/>
        </w:rPr>
        <w:t xml:space="preserve">НА ТЕРРИТОРИИ </w:t>
      </w:r>
    </w:p>
    <w:p w:rsidR="008164EA" w:rsidRPr="008164EA" w:rsidRDefault="008164EA" w:rsidP="008164EA">
      <w:pPr>
        <w:spacing w:after="0" w:line="240" w:lineRule="auto"/>
        <w:jc w:val="center"/>
        <w:rPr>
          <w:rFonts w:ascii="Times New Roman" w:hAnsi="Times New Roman"/>
          <w:b/>
          <w:bCs/>
          <w:sz w:val="28"/>
          <w:szCs w:val="28"/>
        </w:rPr>
      </w:pPr>
      <w:r w:rsidRPr="008164EA">
        <w:rPr>
          <w:rFonts w:ascii="Times New Roman" w:hAnsi="Times New Roman"/>
          <w:b/>
          <w:bCs/>
          <w:sz w:val="28"/>
          <w:szCs w:val="28"/>
        </w:rPr>
        <w:t>МУНИЦИПАЛЬНОГО ОБРАЗОВАНИЯ «ПАЛКИНСКИЙ РАЙОН»</w:t>
      </w:r>
    </w:p>
    <w:p w:rsidR="008164EA" w:rsidRPr="008164EA" w:rsidRDefault="008164EA" w:rsidP="008164EA">
      <w:pPr>
        <w:spacing w:after="0" w:line="240" w:lineRule="auto"/>
        <w:jc w:val="both"/>
        <w:rPr>
          <w:rFonts w:ascii="Times New Roman" w:hAnsi="Times New Roman"/>
          <w:sz w:val="28"/>
          <w:szCs w:val="28"/>
        </w:rPr>
      </w:pPr>
    </w:p>
    <w:p w:rsidR="008164EA" w:rsidRPr="008164EA" w:rsidRDefault="008164EA" w:rsidP="008164EA">
      <w:pPr>
        <w:spacing w:after="0" w:line="240" w:lineRule="auto"/>
        <w:jc w:val="right"/>
        <w:rPr>
          <w:rFonts w:ascii="Times New Roman" w:hAnsi="Times New Roman"/>
          <w:sz w:val="28"/>
          <w:szCs w:val="28"/>
        </w:rPr>
      </w:pPr>
      <w:r w:rsidRPr="008164EA">
        <w:rPr>
          <w:rFonts w:ascii="Times New Roman" w:hAnsi="Times New Roman"/>
          <w:sz w:val="28"/>
          <w:szCs w:val="28"/>
        </w:rPr>
        <w:t xml:space="preserve">принято на </w:t>
      </w:r>
      <w:r>
        <w:rPr>
          <w:rFonts w:ascii="Times New Roman" w:hAnsi="Times New Roman"/>
          <w:sz w:val="28"/>
          <w:szCs w:val="28"/>
        </w:rPr>
        <w:t>двадцать пятой</w:t>
      </w:r>
      <w:r w:rsidRPr="008164EA">
        <w:rPr>
          <w:rFonts w:ascii="Times New Roman" w:hAnsi="Times New Roman"/>
          <w:sz w:val="28"/>
          <w:szCs w:val="28"/>
        </w:rPr>
        <w:t xml:space="preserve"> сессии</w:t>
      </w:r>
    </w:p>
    <w:p w:rsidR="008164EA" w:rsidRPr="008164EA" w:rsidRDefault="008164EA" w:rsidP="008164EA">
      <w:pPr>
        <w:spacing w:after="0" w:line="240" w:lineRule="auto"/>
        <w:jc w:val="right"/>
        <w:rPr>
          <w:rFonts w:ascii="Times New Roman" w:hAnsi="Times New Roman"/>
          <w:sz w:val="28"/>
          <w:szCs w:val="28"/>
        </w:rPr>
      </w:pPr>
      <w:r w:rsidRPr="008164EA">
        <w:rPr>
          <w:rFonts w:ascii="Times New Roman" w:hAnsi="Times New Roman"/>
          <w:sz w:val="28"/>
          <w:szCs w:val="28"/>
        </w:rPr>
        <w:t>Собрания депутатов района</w:t>
      </w:r>
    </w:p>
    <w:p w:rsidR="008164EA" w:rsidRPr="008164EA" w:rsidRDefault="008164EA" w:rsidP="008164EA">
      <w:pPr>
        <w:spacing w:after="0" w:line="240" w:lineRule="auto"/>
        <w:jc w:val="right"/>
        <w:rPr>
          <w:rFonts w:ascii="Times New Roman" w:hAnsi="Times New Roman"/>
          <w:sz w:val="28"/>
          <w:szCs w:val="28"/>
        </w:rPr>
      </w:pPr>
      <w:r w:rsidRPr="008164EA">
        <w:rPr>
          <w:rFonts w:ascii="Times New Roman" w:hAnsi="Times New Roman"/>
          <w:sz w:val="28"/>
          <w:szCs w:val="28"/>
        </w:rPr>
        <w:t>шестого созыва</w:t>
      </w:r>
    </w:p>
    <w:p w:rsidR="008164EA" w:rsidRPr="008164EA" w:rsidRDefault="008164EA" w:rsidP="008164EA">
      <w:pPr>
        <w:spacing w:after="0" w:line="240" w:lineRule="auto"/>
        <w:jc w:val="both"/>
        <w:rPr>
          <w:rFonts w:ascii="Times New Roman" w:hAnsi="Times New Roman"/>
          <w:sz w:val="28"/>
          <w:szCs w:val="28"/>
        </w:rPr>
      </w:pPr>
    </w:p>
    <w:p w:rsidR="008164EA" w:rsidRPr="008164EA" w:rsidRDefault="008164EA" w:rsidP="008164EA">
      <w:pPr>
        <w:spacing w:after="0" w:line="240" w:lineRule="auto"/>
        <w:jc w:val="both"/>
        <w:rPr>
          <w:rFonts w:ascii="Times New Roman" w:hAnsi="Times New Roman"/>
          <w:sz w:val="28"/>
          <w:szCs w:val="28"/>
        </w:rPr>
      </w:pPr>
      <w:r>
        <w:rPr>
          <w:rFonts w:ascii="Times New Roman" w:hAnsi="Times New Roman"/>
          <w:sz w:val="28"/>
          <w:szCs w:val="28"/>
        </w:rPr>
        <w:tab/>
      </w:r>
      <w:r w:rsidRPr="008164EA">
        <w:rPr>
          <w:rFonts w:ascii="Times New Roman" w:hAnsi="Times New Roman"/>
          <w:sz w:val="28"/>
          <w:szCs w:val="28"/>
        </w:rPr>
        <w:t>В соответствии со ст. 72 Земельного кодекса Российской Федерации, с Федеральным законом от 06 но</w:t>
      </w:r>
      <w:r>
        <w:rPr>
          <w:rFonts w:ascii="Times New Roman" w:hAnsi="Times New Roman"/>
          <w:sz w:val="28"/>
          <w:szCs w:val="28"/>
        </w:rPr>
        <w:t>ября</w:t>
      </w:r>
      <w:r w:rsidRPr="008164EA">
        <w:rPr>
          <w:rFonts w:ascii="Times New Roman" w:hAnsi="Times New Roman"/>
          <w:sz w:val="28"/>
          <w:szCs w:val="28"/>
        </w:rPr>
        <w:t xml:space="preserve"> 2003 г. № 131-ФЗ «Об общих принципах организации местного самоуправления в Российской Ф</w:t>
      </w:r>
      <w:r>
        <w:rPr>
          <w:rFonts w:ascii="Times New Roman" w:hAnsi="Times New Roman"/>
          <w:sz w:val="28"/>
          <w:szCs w:val="28"/>
        </w:rPr>
        <w:t xml:space="preserve">едерации», Федеральным законом </w:t>
      </w:r>
      <w:r w:rsidRPr="008164EA">
        <w:rPr>
          <w:rFonts w:ascii="Times New Roman" w:hAnsi="Times New Roman"/>
          <w:sz w:val="28"/>
          <w:szCs w:val="28"/>
        </w:rPr>
        <w:t xml:space="preserve">от 31 июля 2020 г. № 248 «О государственном контроле (надзоре) и муниципальном контроле в Российской Федерации», руководствуясь Уставом муниципального образования «Палкинский </w:t>
      </w:r>
      <w:r>
        <w:rPr>
          <w:rFonts w:ascii="Times New Roman" w:hAnsi="Times New Roman"/>
          <w:sz w:val="28"/>
          <w:szCs w:val="28"/>
        </w:rPr>
        <w:t xml:space="preserve">район», Собрание депутатов </w:t>
      </w:r>
      <w:r w:rsidRPr="008164EA">
        <w:rPr>
          <w:rFonts w:ascii="Times New Roman" w:hAnsi="Times New Roman"/>
          <w:sz w:val="28"/>
          <w:szCs w:val="28"/>
        </w:rPr>
        <w:t xml:space="preserve">района </w:t>
      </w:r>
      <w:r w:rsidRPr="008164EA">
        <w:rPr>
          <w:rFonts w:ascii="Times New Roman" w:hAnsi="Times New Roman"/>
          <w:b/>
          <w:bCs/>
          <w:sz w:val="28"/>
          <w:szCs w:val="28"/>
        </w:rPr>
        <w:t>РЕШИЛО:</w:t>
      </w:r>
    </w:p>
    <w:p w:rsidR="008164EA" w:rsidRPr="008164EA" w:rsidRDefault="008164EA" w:rsidP="008164EA">
      <w:pPr>
        <w:spacing w:after="0" w:line="240" w:lineRule="auto"/>
        <w:jc w:val="both"/>
        <w:rPr>
          <w:rFonts w:ascii="Times New Roman" w:hAnsi="Times New Roman"/>
          <w:sz w:val="28"/>
          <w:szCs w:val="28"/>
        </w:rPr>
      </w:pPr>
      <w:r w:rsidRPr="008164EA">
        <w:rPr>
          <w:rFonts w:ascii="Times New Roman" w:hAnsi="Times New Roman"/>
          <w:sz w:val="28"/>
          <w:szCs w:val="28"/>
        </w:rPr>
        <w:t>1. Утвердить Положение о муниципальном земельном контроле на территории муниципального образования «Палкинский район» (прилагается).</w:t>
      </w:r>
    </w:p>
    <w:p w:rsidR="008164EA" w:rsidRPr="008164EA" w:rsidRDefault="008164EA" w:rsidP="008164EA">
      <w:pPr>
        <w:spacing w:after="0" w:line="240" w:lineRule="auto"/>
        <w:jc w:val="both"/>
        <w:rPr>
          <w:rFonts w:ascii="Times New Roman" w:hAnsi="Times New Roman"/>
          <w:sz w:val="28"/>
          <w:szCs w:val="28"/>
        </w:rPr>
      </w:pPr>
      <w:r w:rsidRPr="008164EA">
        <w:rPr>
          <w:rFonts w:ascii="Times New Roman" w:hAnsi="Times New Roman"/>
          <w:sz w:val="28"/>
          <w:szCs w:val="28"/>
        </w:rPr>
        <w:t>2. Муниципальный земельный контроль на территории муниципального образования «Палкинский район» осуществляет Администрация Палкинского района.</w:t>
      </w:r>
    </w:p>
    <w:p w:rsidR="008164EA" w:rsidRPr="008164EA" w:rsidRDefault="008164EA" w:rsidP="008164EA">
      <w:pPr>
        <w:spacing w:after="0" w:line="240" w:lineRule="auto"/>
        <w:jc w:val="both"/>
        <w:rPr>
          <w:rFonts w:ascii="Times New Roman" w:hAnsi="Times New Roman"/>
          <w:sz w:val="28"/>
          <w:szCs w:val="28"/>
        </w:rPr>
      </w:pPr>
      <w:bookmarkStart w:id="0" w:name="sub_2"/>
      <w:r w:rsidRPr="008164EA">
        <w:rPr>
          <w:rFonts w:ascii="Times New Roman" w:hAnsi="Times New Roman"/>
          <w:sz w:val="28"/>
          <w:szCs w:val="28"/>
        </w:rPr>
        <w:t>3. Настоящее решение вступает в силу с 01.01.2022 г.</w:t>
      </w:r>
    </w:p>
    <w:bookmarkEnd w:id="0"/>
    <w:p w:rsidR="008164EA" w:rsidRPr="008164EA" w:rsidRDefault="008164EA" w:rsidP="008164EA">
      <w:pPr>
        <w:spacing w:after="0" w:line="240" w:lineRule="auto"/>
        <w:jc w:val="both"/>
        <w:rPr>
          <w:rFonts w:ascii="Times New Roman" w:hAnsi="Times New Roman"/>
          <w:sz w:val="28"/>
          <w:szCs w:val="28"/>
        </w:rPr>
      </w:pPr>
      <w:r w:rsidRPr="008164EA">
        <w:rPr>
          <w:rFonts w:ascii="Times New Roman" w:hAnsi="Times New Roman"/>
          <w:sz w:val="28"/>
          <w:szCs w:val="28"/>
        </w:rPr>
        <w:t xml:space="preserve">4. Опубликовать настоящее </w:t>
      </w:r>
      <w:r w:rsidR="002A22BE">
        <w:rPr>
          <w:rFonts w:ascii="Times New Roman" w:hAnsi="Times New Roman"/>
          <w:sz w:val="28"/>
          <w:szCs w:val="28"/>
        </w:rPr>
        <w:t>решение</w:t>
      </w:r>
      <w:r w:rsidRPr="008164EA">
        <w:rPr>
          <w:rFonts w:ascii="Times New Roman" w:hAnsi="Times New Roman"/>
          <w:sz w:val="28"/>
          <w:szCs w:val="28"/>
        </w:rPr>
        <w:t xml:space="preserve"> в общественно</w:t>
      </w:r>
      <w:r>
        <w:rPr>
          <w:rFonts w:ascii="Times New Roman" w:hAnsi="Times New Roman"/>
          <w:sz w:val="28"/>
          <w:szCs w:val="28"/>
        </w:rPr>
        <w:t xml:space="preserve"> </w:t>
      </w:r>
      <w:r w:rsidRPr="008164EA">
        <w:rPr>
          <w:rFonts w:ascii="Times New Roman" w:hAnsi="Times New Roman"/>
          <w:sz w:val="28"/>
          <w:szCs w:val="28"/>
        </w:rPr>
        <w:t>-</w:t>
      </w:r>
      <w:r>
        <w:rPr>
          <w:rFonts w:ascii="Times New Roman" w:hAnsi="Times New Roman"/>
          <w:sz w:val="28"/>
          <w:szCs w:val="28"/>
        </w:rPr>
        <w:t xml:space="preserve"> </w:t>
      </w:r>
      <w:r w:rsidRPr="008164EA">
        <w:rPr>
          <w:rFonts w:ascii="Times New Roman" w:hAnsi="Times New Roman"/>
          <w:sz w:val="28"/>
          <w:szCs w:val="28"/>
        </w:rPr>
        <w:t xml:space="preserve">политической газете Палкинского района «Льновод», сетевом издании «Нормативные правовые акты Псковской области» </w:t>
      </w:r>
      <w:hyperlink r:id="rId7" w:history="1">
        <w:r w:rsidRPr="008164EA">
          <w:rPr>
            <w:rStyle w:val="a3"/>
            <w:rFonts w:ascii="Times New Roman" w:hAnsi="Times New Roman"/>
            <w:sz w:val="28"/>
            <w:szCs w:val="28"/>
          </w:rPr>
          <w:t>http</w:t>
        </w:r>
      </w:hyperlink>
      <w:hyperlink r:id="rId8" w:history="1">
        <w:r w:rsidRPr="008164EA">
          <w:rPr>
            <w:rStyle w:val="a3"/>
            <w:rFonts w:ascii="Times New Roman" w:hAnsi="Times New Roman"/>
            <w:sz w:val="28"/>
            <w:szCs w:val="28"/>
          </w:rPr>
          <w:t>://</w:t>
        </w:r>
      </w:hyperlink>
      <w:hyperlink r:id="rId9" w:history="1">
        <w:r w:rsidRPr="008164EA">
          <w:rPr>
            <w:rStyle w:val="a3"/>
            <w:rFonts w:ascii="Times New Roman" w:hAnsi="Times New Roman"/>
            <w:sz w:val="28"/>
            <w:szCs w:val="28"/>
          </w:rPr>
          <w:t>pravo</w:t>
        </w:r>
      </w:hyperlink>
      <w:hyperlink r:id="rId10" w:history="1">
        <w:r w:rsidRPr="008164EA">
          <w:rPr>
            <w:rStyle w:val="a3"/>
            <w:rFonts w:ascii="Times New Roman" w:hAnsi="Times New Roman"/>
            <w:sz w:val="28"/>
            <w:szCs w:val="28"/>
          </w:rPr>
          <w:t>.</w:t>
        </w:r>
      </w:hyperlink>
      <w:hyperlink r:id="rId11" w:history="1">
        <w:r w:rsidRPr="008164EA">
          <w:rPr>
            <w:rStyle w:val="a3"/>
            <w:rFonts w:ascii="Times New Roman" w:hAnsi="Times New Roman"/>
            <w:sz w:val="28"/>
            <w:szCs w:val="28"/>
          </w:rPr>
          <w:t>pskov</w:t>
        </w:r>
      </w:hyperlink>
      <w:hyperlink r:id="rId12" w:history="1">
        <w:r w:rsidRPr="008164EA">
          <w:rPr>
            <w:rStyle w:val="a3"/>
            <w:rFonts w:ascii="Times New Roman" w:hAnsi="Times New Roman"/>
            <w:sz w:val="28"/>
            <w:szCs w:val="28"/>
          </w:rPr>
          <w:t>.</w:t>
        </w:r>
      </w:hyperlink>
      <w:hyperlink r:id="rId13" w:history="1">
        <w:r w:rsidRPr="008164EA">
          <w:rPr>
            <w:rStyle w:val="a3"/>
            <w:rFonts w:ascii="Times New Roman" w:hAnsi="Times New Roman"/>
            <w:sz w:val="28"/>
            <w:szCs w:val="28"/>
          </w:rPr>
          <w:t>ru</w:t>
        </w:r>
      </w:hyperlink>
      <w:r>
        <w:rPr>
          <w:rFonts w:ascii="Times New Roman" w:hAnsi="Times New Roman"/>
          <w:sz w:val="28"/>
          <w:szCs w:val="28"/>
        </w:rPr>
        <w:t xml:space="preserve"> </w:t>
      </w:r>
      <w:r w:rsidRPr="008164EA">
        <w:rPr>
          <w:rFonts w:ascii="Times New Roman" w:hAnsi="Times New Roman"/>
          <w:sz w:val="28"/>
          <w:szCs w:val="28"/>
        </w:rPr>
        <w:t xml:space="preserve">и разместить на официальном сайте муниципального образования «Палкинский район» </w:t>
      </w:r>
      <w:r w:rsidRPr="008164EA">
        <w:rPr>
          <w:rFonts w:ascii="Times New Roman" w:hAnsi="Times New Roman"/>
          <w:sz w:val="28"/>
          <w:szCs w:val="28"/>
          <w:u w:val="single"/>
        </w:rPr>
        <w:t>http://palkino.reg60.ru</w:t>
      </w:r>
      <w:r w:rsidRPr="008164EA">
        <w:rPr>
          <w:rFonts w:ascii="Times New Roman" w:hAnsi="Times New Roman"/>
          <w:sz w:val="28"/>
          <w:szCs w:val="28"/>
        </w:rPr>
        <w:t xml:space="preserve"> в информационно</w:t>
      </w:r>
      <w:r>
        <w:rPr>
          <w:rFonts w:ascii="Times New Roman" w:hAnsi="Times New Roman"/>
          <w:sz w:val="28"/>
          <w:szCs w:val="28"/>
        </w:rPr>
        <w:t xml:space="preserve"> </w:t>
      </w:r>
      <w:r w:rsidRPr="008164EA">
        <w:rPr>
          <w:rFonts w:ascii="Times New Roman" w:hAnsi="Times New Roman"/>
          <w:sz w:val="28"/>
          <w:szCs w:val="28"/>
        </w:rPr>
        <w:t>-</w:t>
      </w:r>
      <w:r>
        <w:rPr>
          <w:rFonts w:ascii="Times New Roman" w:hAnsi="Times New Roman"/>
          <w:sz w:val="28"/>
          <w:szCs w:val="28"/>
        </w:rPr>
        <w:t xml:space="preserve"> </w:t>
      </w:r>
      <w:r w:rsidRPr="008164EA">
        <w:rPr>
          <w:rFonts w:ascii="Times New Roman" w:hAnsi="Times New Roman"/>
          <w:sz w:val="28"/>
          <w:szCs w:val="28"/>
        </w:rPr>
        <w:t>телекоммуникационной сети «Интернет».</w:t>
      </w:r>
    </w:p>
    <w:p w:rsidR="008164EA" w:rsidRPr="008164EA" w:rsidRDefault="008164EA" w:rsidP="008164EA">
      <w:pPr>
        <w:spacing w:after="0" w:line="240" w:lineRule="auto"/>
        <w:jc w:val="both"/>
        <w:rPr>
          <w:rFonts w:ascii="Times New Roman" w:hAnsi="Times New Roman"/>
          <w:sz w:val="28"/>
          <w:szCs w:val="28"/>
        </w:rPr>
      </w:pPr>
    </w:p>
    <w:p w:rsidR="008164EA" w:rsidRPr="008164EA" w:rsidRDefault="008164EA" w:rsidP="008164EA">
      <w:pPr>
        <w:spacing w:after="0" w:line="240" w:lineRule="auto"/>
        <w:jc w:val="both"/>
        <w:rPr>
          <w:rFonts w:ascii="Times New Roman" w:hAnsi="Times New Roman"/>
          <w:sz w:val="28"/>
          <w:szCs w:val="28"/>
        </w:rPr>
      </w:pPr>
      <w:r w:rsidRPr="008164EA">
        <w:rPr>
          <w:rFonts w:ascii="Times New Roman" w:hAnsi="Times New Roman"/>
          <w:sz w:val="28"/>
          <w:szCs w:val="28"/>
        </w:rPr>
        <w:t xml:space="preserve">                                             </w:t>
      </w:r>
    </w:p>
    <w:p w:rsidR="008164EA" w:rsidRDefault="008164EA" w:rsidP="008164EA">
      <w:pPr>
        <w:spacing w:after="0" w:line="240" w:lineRule="auto"/>
        <w:jc w:val="both"/>
        <w:rPr>
          <w:rFonts w:ascii="Times New Roman" w:hAnsi="Times New Roman"/>
          <w:sz w:val="28"/>
          <w:szCs w:val="28"/>
        </w:rPr>
      </w:pPr>
      <w:r w:rsidRPr="008164EA">
        <w:rPr>
          <w:rFonts w:ascii="Times New Roman" w:hAnsi="Times New Roman"/>
          <w:sz w:val="28"/>
          <w:szCs w:val="28"/>
        </w:rPr>
        <w:t xml:space="preserve">Председатель Собрания депутатов </w:t>
      </w:r>
    </w:p>
    <w:p w:rsidR="008164EA" w:rsidRPr="008164EA" w:rsidRDefault="008164EA" w:rsidP="008164EA">
      <w:pPr>
        <w:spacing w:after="0" w:line="240" w:lineRule="auto"/>
        <w:jc w:val="both"/>
        <w:rPr>
          <w:rFonts w:ascii="Times New Roman" w:hAnsi="Times New Roman"/>
          <w:sz w:val="28"/>
          <w:szCs w:val="28"/>
        </w:rPr>
      </w:pPr>
      <w:r w:rsidRPr="008164EA">
        <w:rPr>
          <w:rFonts w:ascii="Times New Roman" w:hAnsi="Times New Roman"/>
          <w:sz w:val="28"/>
          <w:szCs w:val="28"/>
        </w:rPr>
        <w:t xml:space="preserve">Палкинского района                                              </w:t>
      </w:r>
      <w:r>
        <w:rPr>
          <w:rFonts w:ascii="Times New Roman" w:hAnsi="Times New Roman"/>
          <w:sz w:val="28"/>
          <w:szCs w:val="28"/>
        </w:rPr>
        <w:t xml:space="preserve">                                     </w:t>
      </w:r>
      <w:r w:rsidRPr="008164EA">
        <w:rPr>
          <w:rFonts w:ascii="Times New Roman" w:hAnsi="Times New Roman"/>
          <w:sz w:val="28"/>
          <w:szCs w:val="28"/>
        </w:rPr>
        <w:t>Н.И. Наха</w:t>
      </w:r>
    </w:p>
    <w:p w:rsidR="008164EA" w:rsidRDefault="008164EA" w:rsidP="008164EA">
      <w:pPr>
        <w:spacing w:after="0" w:line="240" w:lineRule="auto"/>
        <w:jc w:val="both"/>
        <w:rPr>
          <w:rFonts w:ascii="Times New Roman" w:hAnsi="Times New Roman"/>
          <w:sz w:val="28"/>
          <w:szCs w:val="28"/>
        </w:rPr>
      </w:pPr>
    </w:p>
    <w:p w:rsidR="008164EA" w:rsidRPr="008164EA" w:rsidRDefault="008164EA" w:rsidP="008164EA">
      <w:pPr>
        <w:spacing w:after="0" w:line="240" w:lineRule="auto"/>
        <w:jc w:val="both"/>
        <w:rPr>
          <w:rFonts w:ascii="Times New Roman" w:hAnsi="Times New Roman"/>
          <w:sz w:val="28"/>
          <w:szCs w:val="28"/>
        </w:rPr>
      </w:pPr>
    </w:p>
    <w:p w:rsidR="008164EA" w:rsidRPr="008164EA" w:rsidRDefault="008164EA" w:rsidP="008164EA">
      <w:pPr>
        <w:spacing w:after="0" w:line="240" w:lineRule="auto"/>
        <w:jc w:val="both"/>
        <w:rPr>
          <w:rFonts w:ascii="Times New Roman" w:hAnsi="Times New Roman"/>
          <w:sz w:val="28"/>
          <w:szCs w:val="28"/>
        </w:rPr>
      </w:pPr>
      <w:r w:rsidRPr="008164EA">
        <w:rPr>
          <w:rFonts w:ascii="Times New Roman" w:hAnsi="Times New Roman"/>
          <w:sz w:val="28"/>
          <w:szCs w:val="28"/>
        </w:rPr>
        <w:t xml:space="preserve">И.о. Главы Палкинского района                                            </w:t>
      </w:r>
      <w:r>
        <w:rPr>
          <w:rFonts w:ascii="Times New Roman" w:hAnsi="Times New Roman"/>
          <w:sz w:val="28"/>
          <w:szCs w:val="28"/>
        </w:rPr>
        <w:t xml:space="preserve">                  </w:t>
      </w:r>
      <w:r w:rsidRPr="008164EA">
        <w:rPr>
          <w:rFonts w:ascii="Times New Roman" w:hAnsi="Times New Roman"/>
          <w:sz w:val="28"/>
          <w:szCs w:val="28"/>
        </w:rPr>
        <w:t>В.С. Раков</w:t>
      </w:r>
    </w:p>
    <w:p w:rsidR="008164EA" w:rsidRPr="008164EA" w:rsidRDefault="008164EA" w:rsidP="008164EA">
      <w:pPr>
        <w:spacing w:after="0" w:line="240" w:lineRule="auto"/>
        <w:jc w:val="both"/>
        <w:rPr>
          <w:rFonts w:ascii="Times New Roman" w:hAnsi="Times New Roman"/>
          <w:sz w:val="28"/>
          <w:szCs w:val="28"/>
        </w:rPr>
      </w:pPr>
    </w:p>
    <w:p w:rsidR="008164EA" w:rsidRDefault="00DA6B05" w:rsidP="00DA6B05">
      <w:pPr>
        <w:spacing w:after="0" w:line="240" w:lineRule="auto"/>
        <w:jc w:val="center"/>
        <w:rPr>
          <w:rFonts w:ascii="Times New Roman" w:hAnsi="Times New Roman"/>
          <w:sz w:val="28"/>
          <w:szCs w:val="28"/>
        </w:rPr>
      </w:pPr>
      <w:r>
        <w:rPr>
          <w:rFonts w:ascii="Times New Roman" w:hAnsi="Times New Roman"/>
          <w:sz w:val="28"/>
          <w:szCs w:val="28"/>
        </w:rPr>
        <w:t>Верно: Костылева</w:t>
      </w:r>
      <w:bookmarkStart w:id="1" w:name="_GoBack"/>
      <w:bookmarkEnd w:id="1"/>
    </w:p>
    <w:p w:rsidR="00DA6B05" w:rsidRDefault="00DA6B05" w:rsidP="008164EA">
      <w:pPr>
        <w:spacing w:after="0" w:line="240" w:lineRule="auto"/>
        <w:jc w:val="both"/>
        <w:rPr>
          <w:rFonts w:ascii="Times New Roman" w:hAnsi="Times New Roman"/>
          <w:sz w:val="28"/>
          <w:szCs w:val="28"/>
        </w:rPr>
      </w:pPr>
    </w:p>
    <w:p w:rsidR="00DA6B05" w:rsidRPr="008164EA" w:rsidRDefault="00DA6B05" w:rsidP="008164EA">
      <w:pPr>
        <w:spacing w:after="0" w:line="240" w:lineRule="auto"/>
        <w:jc w:val="both"/>
        <w:rPr>
          <w:rFonts w:ascii="Times New Roman" w:hAnsi="Times New Roman"/>
          <w:sz w:val="28"/>
          <w:szCs w:val="28"/>
        </w:rPr>
      </w:pPr>
    </w:p>
    <w:p w:rsidR="008164EA" w:rsidRPr="008164EA" w:rsidRDefault="008164EA" w:rsidP="008164EA">
      <w:pPr>
        <w:spacing w:after="0" w:line="240" w:lineRule="auto"/>
        <w:jc w:val="both"/>
        <w:rPr>
          <w:rFonts w:ascii="Times New Roman" w:hAnsi="Times New Roman"/>
          <w:sz w:val="28"/>
          <w:szCs w:val="28"/>
        </w:rPr>
      </w:pPr>
    </w:p>
    <w:p w:rsidR="008164EA" w:rsidRDefault="008164EA" w:rsidP="008164EA">
      <w:pPr>
        <w:spacing w:after="0" w:line="240" w:lineRule="auto"/>
        <w:jc w:val="both"/>
        <w:rPr>
          <w:rFonts w:ascii="Times New Roman" w:hAnsi="Times New Roman"/>
          <w:sz w:val="28"/>
          <w:szCs w:val="28"/>
        </w:rPr>
      </w:pPr>
    </w:p>
    <w:p w:rsidR="002A22BE" w:rsidRPr="008164EA" w:rsidRDefault="002A22BE" w:rsidP="008164EA">
      <w:pPr>
        <w:spacing w:after="0" w:line="240" w:lineRule="auto"/>
        <w:jc w:val="both"/>
        <w:rPr>
          <w:rFonts w:ascii="Times New Roman" w:hAnsi="Times New Roman"/>
          <w:sz w:val="28"/>
          <w:szCs w:val="28"/>
        </w:rPr>
      </w:pPr>
    </w:p>
    <w:p w:rsidR="008164EA" w:rsidRPr="008164EA" w:rsidRDefault="008164EA" w:rsidP="008164EA">
      <w:pPr>
        <w:spacing w:after="0" w:line="240" w:lineRule="auto"/>
        <w:jc w:val="both"/>
        <w:rPr>
          <w:rFonts w:ascii="Times New Roman" w:hAnsi="Times New Roman"/>
          <w:sz w:val="28"/>
          <w:szCs w:val="28"/>
        </w:rPr>
      </w:pPr>
    </w:p>
    <w:p w:rsidR="008164EA" w:rsidRPr="008164EA" w:rsidRDefault="008164EA" w:rsidP="008164EA">
      <w:pPr>
        <w:spacing w:after="0" w:line="240" w:lineRule="auto"/>
        <w:jc w:val="right"/>
        <w:rPr>
          <w:rFonts w:ascii="Times New Roman" w:hAnsi="Times New Roman"/>
          <w:sz w:val="20"/>
          <w:szCs w:val="20"/>
        </w:rPr>
      </w:pPr>
      <w:r w:rsidRPr="008164EA">
        <w:rPr>
          <w:rFonts w:ascii="Times New Roman" w:hAnsi="Times New Roman"/>
          <w:sz w:val="28"/>
          <w:szCs w:val="28"/>
        </w:rPr>
        <w:t xml:space="preserve">          </w:t>
      </w:r>
      <w:r w:rsidRPr="008164EA">
        <w:rPr>
          <w:rFonts w:ascii="Times New Roman" w:hAnsi="Times New Roman"/>
          <w:sz w:val="20"/>
          <w:szCs w:val="20"/>
        </w:rPr>
        <w:t>Утверждено</w:t>
      </w:r>
    </w:p>
    <w:p w:rsidR="008164EA" w:rsidRDefault="008164EA" w:rsidP="008164EA">
      <w:pPr>
        <w:spacing w:after="0" w:line="240" w:lineRule="auto"/>
        <w:jc w:val="right"/>
        <w:rPr>
          <w:rFonts w:ascii="Times New Roman" w:hAnsi="Times New Roman"/>
          <w:sz w:val="20"/>
          <w:szCs w:val="20"/>
        </w:rPr>
      </w:pPr>
      <w:r w:rsidRPr="008164EA">
        <w:rPr>
          <w:rFonts w:ascii="Times New Roman" w:hAnsi="Times New Roman"/>
          <w:sz w:val="20"/>
          <w:szCs w:val="20"/>
        </w:rPr>
        <w:t xml:space="preserve">решением Собрания депутатов </w:t>
      </w:r>
    </w:p>
    <w:p w:rsidR="008164EA" w:rsidRPr="008164EA" w:rsidRDefault="008164EA" w:rsidP="008164EA">
      <w:pPr>
        <w:spacing w:after="0" w:line="240" w:lineRule="auto"/>
        <w:jc w:val="right"/>
        <w:rPr>
          <w:rFonts w:ascii="Times New Roman" w:hAnsi="Times New Roman"/>
          <w:sz w:val="20"/>
          <w:szCs w:val="20"/>
        </w:rPr>
      </w:pPr>
      <w:r w:rsidRPr="008164EA">
        <w:rPr>
          <w:rFonts w:ascii="Times New Roman" w:hAnsi="Times New Roman"/>
          <w:sz w:val="20"/>
          <w:szCs w:val="20"/>
        </w:rPr>
        <w:t xml:space="preserve">Палкинского района от </w:t>
      </w:r>
      <w:r>
        <w:rPr>
          <w:rFonts w:ascii="Times New Roman" w:hAnsi="Times New Roman"/>
          <w:sz w:val="20"/>
          <w:szCs w:val="20"/>
        </w:rPr>
        <w:t>26.11</w:t>
      </w:r>
      <w:r w:rsidRPr="008164EA">
        <w:rPr>
          <w:rFonts w:ascii="Times New Roman" w:hAnsi="Times New Roman"/>
          <w:sz w:val="20"/>
          <w:szCs w:val="20"/>
        </w:rPr>
        <w:t>.</w:t>
      </w:r>
      <w:r>
        <w:rPr>
          <w:rFonts w:ascii="Times New Roman" w:hAnsi="Times New Roman"/>
          <w:sz w:val="20"/>
          <w:szCs w:val="20"/>
        </w:rPr>
        <w:t>2021</w:t>
      </w:r>
      <w:r w:rsidRPr="008164EA">
        <w:rPr>
          <w:rFonts w:ascii="Times New Roman" w:hAnsi="Times New Roman"/>
          <w:sz w:val="20"/>
          <w:szCs w:val="20"/>
        </w:rPr>
        <w:t>г. №</w:t>
      </w:r>
      <w:r>
        <w:rPr>
          <w:rFonts w:ascii="Times New Roman" w:hAnsi="Times New Roman"/>
          <w:sz w:val="20"/>
          <w:szCs w:val="20"/>
        </w:rPr>
        <w:t xml:space="preserve"> 170</w:t>
      </w:r>
      <w:r w:rsidRPr="008164EA">
        <w:rPr>
          <w:rFonts w:ascii="Times New Roman" w:hAnsi="Times New Roman"/>
          <w:sz w:val="20"/>
          <w:szCs w:val="20"/>
        </w:rPr>
        <w:t xml:space="preserve">     </w:t>
      </w:r>
    </w:p>
    <w:p w:rsidR="008164EA" w:rsidRPr="008164EA" w:rsidRDefault="008164EA" w:rsidP="008164EA">
      <w:pPr>
        <w:spacing w:after="0" w:line="240" w:lineRule="auto"/>
        <w:jc w:val="both"/>
        <w:rPr>
          <w:rFonts w:ascii="Times New Roman" w:hAnsi="Times New Roman"/>
          <w:sz w:val="28"/>
          <w:szCs w:val="28"/>
        </w:rPr>
      </w:pPr>
    </w:p>
    <w:p w:rsidR="008164EA" w:rsidRPr="008164EA" w:rsidRDefault="008164EA" w:rsidP="008164EA">
      <w:pPr>
        <w:spacing w:after="0" w:line="240" w:lineRule="auto"/>
        <w:jc w:val="center"/>
        <w:rPr>
          <w:rFonts w:ascii="Times New Roman" w:hAnsi="Times New Roman"/>
          <w:b/>
          <w:bCs/>
          <w:sz w:val="28"/>
          <w:szCs w:val="28"/>
        </w:rPr>
      </w:pPr>
      <w:r w:rsidRPr="008164EA">
        <w:rPr>
          <w:rFonts w:ascii="Times New Roman" w:hAnsi="Times New Roman"/>
          <w:b/>
          <w:bCs/>
          <w:sz w:val="28"/>
          <w:szCs w:val="28"/>
        </w:rPr>
        <w:t>ПОЛОЖЕНИЕ</w:t>
      </w:r>
    </w:p>
    <w:p w:rsidR="008164EA" w:rsidRPr="008164EA" w:rsidRDefault="008164EA" w:rsidP="008164EA">
      <w:pPr>
        <w:spacing w:after="0" w:line="240" w:lineRule="auto"/>
        <w:jc w:val="center"/>
        <w:rPr>
          <w:rFonts w:ascii="Times New Roman" w:hAnsi="Times New Roman"/>
          <w:b/>
          <w:bCs/>
          <w:sz w:val="28"/>
          <w:szCs w:val="28"/>
        </w:rPr>
      </w:pPr>
      <w:r w:rsidRPr="008164EA">
        <w:rPr>
          <w:rFonts w:ascii="Times New Roman" w:hAnsi="Times New Roman"/>
          <w:b/>
          <w:bCs/>
          <w:sz w:val="28"/>
          <w:szCs w:val="28"/>
        </w:rPr>
        <w:t>О МУНИЦИПАЛЬНОМ ЗЕМЕЛЬНОМ КОНТРОЛЕ НА ТЕРРИТОРИИ</w:t>
      </w:r>
    </w:p>
    <w:p w:rsidR="008164EA" w:rsidRPr="008164EA" w:rsidRDefault="008164EA" w:rsidP="008164EA">
      <w:pPr>
        <w:spacing w:after="0" w:line="240" w:lineRule="auto"/>
        <w:jc w:val="center"/>
        <w:rPr>
          <w:rFonts w:ascii="Times New Roman" w:hAnsi="Times New Roman"/>
          <w:sz w:val="28"/>
          <w:szCs w:val="28"/>
        </w:rPr>
      </w:pPr>
      <w:r w:rsidRPr="008164EA">
        <w:rPr>
          <w:rFonts w:ascii="Times New Roman" w:hAnsi="Times New Roman"/>
          <w:b/>
          <w:bCs/>
          <w:sz w:val="28"/>
          <w:szCs w:val="28"/>
        </w:rPr>
        <w:t>МУНИЦИПАЛЬНОГО ОБРАЗОВАНИЯ «ПАЛКИНСКИЙ РАЙОН»</w:t>
      </w:r>
    </w:p>
    <w:p w:rsidR="008164EA" w:rsidRPr="008164EA" w:rsidRDefault="008164EA" w:rsidP="008164EA">
      <w:pPr>
        <w:spacing w:after="0" w:line="240" w:lineRule="auto"/>
        <w:jc w:val="both"/>
        <w:rPr>
          <w:rFonts w:ascii="Times New Roman" w:hAnsi="Times New Roman"/>
          <w:sz w:val="28"/>
          <w:szCs w:val="28"/>
        </w:rPr>
      </w:pPr>
    </w:p>
    <w:p w:rsidR="008164EA" w:rsidRPr="008164EA" w:rsidRDefault="008164EA" w:rsidP="008164EA">
      <w:pPr>
        <w:spacing w:after="0" w:line="240" w:lineRule="auto"/>
        <w:jc w:val="center"/>
        <w:rPr>
          <w:rFonts w:ascii="Times New Roman" w:hAnsi="Times New Roman"/>
          <w:b/>
          <w:bCs/>
          <w:sz w:val="24"/>
          <w:szCs w:val="24"/>
        </w:rPr>
      </w:pPr>
      <w:r w:rsidRPr="008164EA">
        <w:rPr>
          <w:rFonts w:ascii="Times New Roman" w:hAnsi="Times New Roman"/>
          <w:b/>
          <w:bCs/>
          <w:sz w:val="24"/>
          <w:szCs w:val="24"/>
        </w:rPr>
        <w:t>1. Общие положения</w:t>
      </w:r>
    </w:p>
    <w:p w:rsidR="008164EA" w:rsidRPr="008164EA" w:rsidRDefault="008164EA" w:rsidP="008164EA">
      <w:pPr>
        <w:spacing w:after="0" w:line="240" w:lineRule="auto"/>
        <w:jc w:val="both"/>
        <w:rPr>
          <w:rFonts w:ascii="Times New Roman" w:hAnsi="Times New Roman"/>
          <w:b/>
          <w:bCs/>
          <w:sz w:val="24"/>
          <w:szCs w:val="24"/>
        </w:rPr>
      </w:pP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 xml:space="preserve">1.1. Настоящее Положение о муниципальном земельном контроле на территории муниципального образования «Палкинский район» (далее - Положение, муниципальный земельный контроль) устанавливает задачи, направления и порядок осуществления муниципального земельного контроля на территории Палкинского района. </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 xml:space="preserve">Муниципальный контроль - деятельность контрольного (надзорного) органа, направленная на предупреждение, выявление и пресечение нарушений обязательных требований. </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Объектами контроля являются земли, земельные участки или части земельных участков в границах муниципального образования  «Палкинский район».</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 xml:space="preserve">При сборе, обработке, анализе и учете сведений об объектах контроля для целей их учета Администрация Палкинского района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1.3. Муниципальный земельный контроль на территории муниципального образования «Палкинский район» осуществляется Администрацией Палкинского района.</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1.4. Должностным лицом Администрации Палкинского района, уполномоченным принимать решения о проведении контрольных (надзорных) мероприятий, предусматривающих взаимодействие с контролируемым лицом, а также документарных проверок является Глава Палкинского района.</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 xml:space="preserve">1.5. </w:t>
      </w:r>
      <w:proofErr w:type="gramStart"/>
      <w:r w:rsidRPr="008164EA">
        <w:rPr>
          <w:rFonts w:ascii="Times New Roman" w:hAnsi="Times New Roman"/>
          <w:sz w:val="24"/>
          <w:szCs w:val="24"/>
        </w:rPr>
        <w:t>Должностными лицами администрации, уполномоченными  осуществлять муниципальный земельный контроль, являются  -  начальник отдела  муниципального контроля управления делами администрации района, начальник отдела сельского хозяйства управления по экономическому развитию администрации района, заместитель начальника управления по экономическому развитию администрации района, начальник отдела по земельным отношениям и архитектуре управления по экономическому развитию администрации района, утверждаемые  распоряжением  Администрации Палкинского района (далее — инспектор).</w:t>
      </w:r>
      <w:proofErr w:type="gramEnd"/>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 xml:space="preserve">         Инспектор, при осуществлении муниципального земельного контроля, имеет права, обязанности и несет ответственность в соответствии с Федеральным законом от 31.07.2020 г. № 248-ФЗ О государственном контроле (надзоре) и муниципальном контроле в Российской Федерации» и иными федеральными законами.</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1.6</w:t>
      </w:r>
      <w:r>
        <w:rPr>
          <w:rFonts w:ascii="Times New Roman" w:hAnsi="Times New Roman"/>
          <w:sz w:val="24"/>
          <w:szCs w:val="24"/>
        </w:rPr>
        <w:t xml:space="preserve">. </w:t>
      </w:r>
      <w:r w:rsidRPr="008164EA">
        <w:rPr>
          <w:rFonts w:ascii="Times New Roman" w:hAnsi="Times New Roman"/>
          <w:sz w:val="24"/>
          <w:szCs w:val="24"/>
        </w:rPr>
        <w:t xml:space="preserve">К отношениям, связанным с осуществлением муниципального земельного контроля применяются положения Федерального закона от 31 июля 2020 г. № 248-ФЗ "О государственном контроле (надзоре) и муниципальном контроле в Российской Федерации" (далее - Федеральный </w:t>
      </w:r>
      <w:r w:rsidRPr="008164EA">
        <w:rPr>
          <w:rFonts w:ascii="Times New Roman" w:hAnsi="Times New Roman"/>
          <w:sz w:val="24"/>
          <w:szCs w:val="24"/>
        </w:rPr>
        <w:lastRenderedPageBreak/>
        <w:t xml:space="preserve">закон от 31.07.2020 г. № 248-ФЗ), Земельного кодекса Российской Федерации, Федерального закона от 06 октября 2003г. №131-ФЗ "Об общих принципах организации местного самоуправления в Российской Федерации".  </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 xml:space="preserve">1.7. Администрация Палкинского района осуществляет муниципальный земельный </w:t>
      </w:r>
      <w:proofErr w:type="gramStart"/>
      <w:r w:rsidRPr="008164EA">
        <w:rPr>
          <w:rFonts w:ascii="Times New Roman" w:hAnsi="Times New Roman"/>
          <w:sz w:val="24"/>
          <w:szCs w:val="24"/>
        </w:rPr>
        <w:t>контроль за</w:t>
      </w:r>
      <w:proofErr w:type="gramEnd"/>
      <w:r w:rsidRPr="008164EA">
        <w:rPr>
          <w:rFonts w:ascii="Times New Roman" w:hAnsi="Times New Roman"/>
          <w:sz w:val="24"/>
          <w:szCs w:val="24"/>
        </w:rPr>
        <w:t xml:space="preserve"> соблюдением:</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2) обязательных требований об использовании земельных участков</w:t>
      </w:r>
      <w:r w:rsidRPr="008164EA">
        <w:rPr>
          <w:rFonts w:ascii="Times New Roman" w:hAnsi="Times New Roman"/>
          <w:sz w:val="24"/>
          <w:szCs w:val="24"/>
        </w:rPr>
        <w:br/>
        <w:t>по целевому назначению в соответствии с их принадлежностью к той или иной категории земель и (или) разрешенным использованием;</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 xml:space="preserve"> </w:t>
      </w:r>
      <w:r>
        <w:rPr>
          <w:rFonts w:ascii="Times New Roman" w:hAnsi="Times New Roman"/>
          <w:sz w:val="24"/>
          <w:szCs w:val="24"/>
        </w:rPr>
        <w:tab/>
      </w:r>
      <w:r w:rsidRPr="008164EA">
        <w:rPr>
          <w:rFonts w:ascii="Times New Roman" w:hAnsi="Times New Roman"/>
          <w:sz w:val="24"/>
          <w:szCs w:val="24"/>
        </w:rPr>
        <w:t>4) обязательных требований, связанных с обязанностью</w:t>
      </w:r>
      <w:r w:rsidRPr="008164EA">
        <w:rPr>
          <w:rFonts w:ascii="Times New Roman" w:hAnsi="Times New Roman"/>
          <w:sz w:val="24"/>
          <w:szCs w:val="24"/>
        </w:rPr>
        <w:br/>
        <w:t>по приведению земель в состояние, пригодное для использования</w:t>
      </w:r>
      <w:r w:rsidRPr="008164EA">
        <w:rPr>
          <w:rFonts w:ascii="Times New Roman" w:hAnsi="Times New Roman"/>
          <w:sz w:val="24"/>
          <w:szCs w:val="24"/>
        </w:rPr>
        <w:br/>
        <w:t>по целевому назначению;</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 xml:space="preserve">    </w:t>
      </w:r>
      <w:r>
        <w:rPr>
          <w:rFonts w:ascii="Times New Roman" w:hAnsi="Times New Roman"/>
          <w:sz w:val="24"/>
          <w:szCs w:val="24"/>
        </w:rPr>
        <w:tab/>
        <w:t>5)</w:t>
      </w:r>
      <w:r w:rsidRPr="008164EA">
        <w:rPr>
          <w:rFonts w:ascii="Times New Roman" w:hAnsi="Times New Roman"/>
          <w:sz w:val="24"/>
          <w:szCs w:val="24"/>
        </w:rPr>
        <w:t xml:space="preserve">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 xml:space="preserve">    Полномочия, указанные в настоящем пункте, осуществляются администрацией в отношении всех категорий земель.</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1.8. Администрацией Палкинского района в рамках осуществления муниципального земельного контроля обеспечивается учет объектов муниципального земельного контроля.</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1.9. До 31 декабря 2023 года Администрация Палкинского района  готовит в ходе осуществления муниципального земельного контроля документы, информирует контролируемых лиц о совершаемых должностными лицами органа муниципального земельного контроля действиях и принимаемых решениях, обменивается документами и сведениями с контролируемыми лицами только на бумажном носителе.</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 xml:space="preserve">Формы документов </w:t>
      </w:r>
      <w:r w:rsidRPr="008164EA">
        <w:rPr>
          <w:rFonts w:ascii="Times New Roman" w:hAnsi="Times New Roman"/>
          <w:bCs/>
          <w:sz w:val="24"/>
          <w:szCs w:val="24"/>
        </w:rPr>
        <w:t>составляемые и используемые при осуществлении муниципального земельного контроля утверждены Приказом Министерства экономического развития Российской Федерации  № 151 от 31.03.2021г.</w:t>
      </w:r>
    </w:p>
    <w:p w:rsidR="008164EA" w:rsidRPr="008164EA" w:rsidRDefault="008164EA" w:rsidP="008164EA">
      <w:pPr>
        <w:spacing w:after="0" w:line="240" w:lineRule="auto"/>
        <w:jc w:val="both"/>
        <w:rPr>
          <w:rFonts w:ascii="Times New Roman" w:hAnsi="Times New Roman"/>
          <w:b/>
          <w:bCs/>
          <w:sz w:val="24"/>
          <w:szCs w:val="24"/>
        </w:rPr>
      </w:pPr>
      <w:r w:rsidRPr="008164EA">
        <w:rPr>
          <w:rFonts w:ascii="Times New Roman" w:hAnsi="Times New Roman"/>
          <w:sz w:val="24"/>
          <w:szCs w:val="24"/>
        </w:rPr>
        <w:t>1.10. Оценка результативности и эффективности осуществления муниципального земельного контроля осуществляется согласно статьи 30 Федерального закона от 31.07.2020 г. № 248-ФЗ.</w:t>
      </w:r>
    </w:p>
    <w:p w:rsidR="008164EA" w:rsidRPr="008164EA" w:rsidRDefault="008164EA" w:rsidP="008164EA">
      <w:pPr>
        <w:spacing w:after="0" w:line="240" w:lineRule="auto"/>
        <w:jc w:val="both"/>
        <w:rPr>
          <w:rFonts w:ascii="Times New Roman" w:hAnsi="Times New Roman"/>
          <w:b/>
          <w:bCs/>
          <w:sz w:val="24"/>
          <w:szCs w:val="24"/>
        </w:rPr>
      </w:pPr>
    </w:p>
    <w:p w:rsidR="008164EA" w:rsidRPr="008164EA" w:rsidRDefault="008164EA" w:rsidP="008164EA">
      <w:pPr>
        <w:spacing w:after="0" w:line="240" w:lineRule="auto"/>
        <w:jc w:val="center"/>
        <w:rPr>
          <w:rFonts w:ascii="Times New Roman" w:hAnsi="Times New Roman"/>
          <w:b/>
          <w:bCs/>
          <w:sz w:val="24"/>
          <w:szCs w:val="24"/>
        </w:rPr>
      </w:pPr>
      <w:r w:rsidRPr="008164EA">
        <w:rPr>
          <w:rFonts w:ascii="Times New Roman" w:hAnsi="Times New Roman"/>
          <w:b/>
          <w:bCs/>
          <w:sz w:val="24"/>
          <w:szCs w:val="24"/>
        </w:rPr>
        <w:t>2. Управление рисками причинения вреда (ущерба) охраняемым законом ценностям при осуществлении вида контроля</w:t>
      </w:r>
    </w:p>
    <w:p w:rsidR="008164EA" w:rsidRPr="008164EA" w:rsidRDefault="008164EA" w:rsidP="008164EA">
      <w:pPr>
        <w:spacing w:after="0" w:line="240" w:lineRule="auto"/>
        <w:jc w:val="both"/>
        <w:rPr>
          <w:rFonts w:ascii="Times New Roman" w:hAnsi="Times New Roman"/>
          <w:b/>
          <w:bCs/>
          <w:sz w:val="24"/>
          <w:szCs w:val="24"/>
        </w:rPr>
      </w:pP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2.1. Система оценки и управления рисками при осуществлении муниципального земельного контроля  не применяется.</w:t>
      </w:r>
    </w:p>
    <w:p w:rsidR="008164EA" w:rsidRPr="008164EA" w:rsidRDefault="008164EA" w:rsidP="008164EA">
      <w:pPr>
        <w:spacing w:after="0" w:line="240" w:lineRule="auto"/>
        <w:jc w:val="both"/>
        <w:rPr>
          <w:rFonts w:ascii="Times New Roman" w:hAnsi="Times New Roman"/>
          <w:sz w:val="24"/>
          <w:szCs w:val="24"/>
        </w:rPr>
      </w:pPr>
    </w:p>
    <w:p w:rsidR="008164EA" w:rsidRDefault="008164EA" w:rsidP="008164EA">
      <w:pPr>
        <w:spacing w:after="0" w:line="240" w:lineRule="auto"/>
        <w:jc w:val="center"/>
        <w:rPr>
          <w:rFonts w:ascii="Times New Roman" w:hAnsi="Times New Roman"/>
          <w:b/>
          <w:bCs/>
          <w:sz w:val="24"/>
          <w:szCs w:val="24"/>
        </w:rPr>
      </w:pPr>
      <w:r w:rsidRPr="008164EA">
        <w:rPr>
          <w:rFonts w:ascii="Times New Roman" w:hAnsi="Times New Roman"/>
          <w:b/>
          <w:bCs/>
          <w:sz w:val="24"/>
          <w:szCs w:val="24"/>
        </w:rPr>
        <w:t>3. Профилактика ри</w:t>
      </w:r>
      <w:r>
        <w:rPr>
          <w:rFonts w:ascii="Times New Roman" w:hAnsi="Times New Roman"/>
          <w:b/>
          <w:bCs/>
          <w:sz w:val="24"/>
          <w:szCs w:val="24"/>
        </w:rPr>
        <w:t>сков причинения вреда (ущерба)</w:t>
      </w:r>
    </w:p>
    <w:p w:rsidR="008164EA" w:rsidRPr="008164EA" w:rsidRDefault="008164EA" w:rsidP="008164EA">
      <w:pPr>
        <w:spacing w:after="0" w:line="240" w:lineRule="auto"/>
        <w:jc w:val="center"/>
        <w:rPr>
          <w:rFonts w:ascii="Times New Roman" w:hAnsi="Times New Roman"/>
          <w:b/>
          <w:bCs/>
          <w:sz w:val="24"/>
          <w:szCs w:val="24"/>
        </w:rPr>
      </w:pPr>
      <w:r w:rsidRPr="008164EA">
        <w:rPr>
          <w:rFonts w:ascii="Times New Roman" w:hAnsi="Times New Roman"/>
          <w:b/>
          <w:bCs/>
          <w:sz w:val="24"/>
          <w:szCs w:val="24"/>
        </w:rPr>
        <w:t>охраняемым законом ценностям</w:t>
      </w:r>
    </w:p>
    <w:p w:rsidR="008164EA" w:rsidRPr="008164EA" w:rsidRDefault="008164EA" w:rsidP="008164EA">
      <w:pPr>
        <w:spacing w:after="0" w:line="240" w:lineRule="auto"/>
        <w:jc w:val="both"/>
        <w:rPr>
          <w:rFonts w:ascii="Times New Roman" w:hAnsi="Times New Roman"/>
          <w:b/>
          <w:bCs/>
          <w:sz w:val="24"/>
          <w:szCs w:val="24"/>
        </w:rPr>
      </w:pP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 xml:space="preserve">3.1. Администрация Палкинского района осуществляет муниципальный земельный </w:t>
      </w:r>
      <w:proofErr w:type="gramStart"/>
      <w:r w:rsidRPr="008164EA">
        <w:rPr>
          <w:rFonts w:ascii="Times New Roman" w:hAnsi="Times New Roman"/>
          <w:sz w:val="24"/>
          <w:szCs w:val="24"/>
        </w:rPr>
        <w:t>контроль</w:t>
      </w:r>
      <w:proofErr w:type="gramEnd"/>
      <w:r w:rsidRPr="008164EA">
        <w:rPr>
          <w:rFonts w:ascii="Times New Roman" w:hAnsi="Times New Roman"/>
          <w:sz w:val="24"/>
          <w:szCs w:val="24"/>
        </w:rPr>
        <w:t xml:space="preserve"> в том числе посредством проведения профилактических мероприятий.</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3.2. Профилактические мероприятия осуществляются инспектором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lastRenderedPageBreak/>
        <w:t xml:space="preserve">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постановлением Администрации Палкинского района. Также могут проводиться профилактические мероприятия, не предусмотренные программой профилактики рисков причинения вреда. </w:t>
      </w:r>
    </w:p>
    <w:p w:rsidR="008164EA" w:rsidRPr="008164EA" w:rsidRDefault="008164EA" w:rsidP="008164EA">
      <w:pPr>
        <w:spacing w:after="0" w:line="240" w:lineRule="auto"/>
        <w:jc w:val="both"/>
        <w:rPr>
          <w:rFonts w:ascii="Times New Roman" w:hAnsi="Times New Roman"/>
          <w:sz w:val="24"/>
          <w:szCs w:val="24"/>
        </w:rPr>
      </w:pPr>
      <w:r>
        <w:rPr>
          <w:rFonts w:ascii="Times New Roman" w:hAnsi="Times New Roman"/>
          <w:sz w:val="24"/>
          <w:szCs w:val="24"/>
        </w:rPr>
        <w:tab/>
      </w:r>
      <w:r w:rsidRPr="008164EA">
        <w:rPr>
          <w:rFonts w:ascii="Times New Roman" w:hAnsi="Times New Roman"/>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Главе Палкинского  района  для принятия решения о проведении контрольных (надзорных) мероприятий.  </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3.5. При осуществлении муни</w:t>
      </w:r>
      <w:r>
        <w:rPr>
          <w:rFonts w:ascii="Times New Roman" w:hAnsi="Times New Roman"/>
          <w:sz w:val="24"/>
          <w:szCs w:val="24"/>
        </w:rPr>
        <w:t xml:space="preserve">ципального земельного контроля </w:t>
      </w:r>
      <w:r w:rsidRPr="008164EA">
        <w:rPr>
          <w:rFonts w:ascii="Times New Roman" w:hAnsi="Times New Roman"/>
          <w:sz w:val="24"/>
          <w:szCs w:val="24"/>
        </w:rPr>
        <w:t>проводятся следующие виды профилактических мероприятий:</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1) информирование;</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 xml:space="preserve"> 2) объявление предостережения;</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 xml:space="preserve"> 3) консультирование.</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3.6. Информирование осуществляется посредством размещения соответствующих сведений на официальном сайте муниципального образования «Палкинский район» в информационно-телекоммуникационной сети «Интернет» (далее - официальный сайт) и средствах массовой информации.</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Администрация Палкинского района обязана размещать и поддерживать в актуальном состоянии на официальном сайте сведения, предусмотренные частью 3 статьи 46 Федерального закона от 31.07.2020 г. № 248-ФЗ.</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3.7. Предостережение о недопустимости нарушения обязательных требований объявляется контролируемому лицу в случае наличия у Администрации Палкинского района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Главой Палкинского района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В случае объявления Администрацией Палкинского района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Администрацией Палкинского района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3.8. Консультирование контролируемых лиц осуществляется должностным лицом Администрации Палкинского района по телефону, посредством видео-конференц-связи, на личном приеме либо в ходе проведения профилактических мероприятий, контрольных (надзорных) мероприятий и не должно превышать 15 минут.</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 xml:space="preserve">Личный прием граждан проводится Главой Палкинского района, его заместителями, начальниками структурных подразделений. Информация о месте приема, а также об установленных для приема днях и часах размещается на официальном сайте. </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Консультирование осуществляется в устной или письменной форме по следующим вопросам:</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1) организация и осуществление муниципального  земельного контроля;</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2) порядок осуществления контрольных (надзорных) мероприятий, установленных настоящим Положением;</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3) порядок обжалования действий (бездействия) должностных лиц Администрации Палкинского района;</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lastRenderedPageBreak/>
        <w:tab/>
        <w:t>4) получение информации о нормативных правовых актах</w:t>
      </w:r>
      <w:r w:rsidRPr="008164EA">
        <w:rPr>
          <w:rFonts w:ascii="Times New Roman" w:hAnsi="Times New Roman"/>
          <w:sz w:val="24"/>
          <w:szCs w:val="24"/>
        </w:rPr>
        <w:br/>
        <w:t xml:space="preserve">(их отдельных положениях), содержащих обязательные требования, оценка соблюдения которых осуществляется Администрацией Палкинского района в рамках контрольных (надзорных) мероприятий. </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Консультирование в письменной форме осуществляется должностным лицом в следующих случаях:</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1) контролируемым лицом представлен письменный запрос о представлении письменного ответа по вопросам консультирования;</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2) за время консультирования предоставить ответ на поставленные вопросы невозможно;</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 xml:space="preserve">3) ответ на поставленные вопросы требует дополнительного запроса сведений. </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 xml:space="preserve">     При осуществлении консультирования должностное лицо Администрации Палкинского района обязано соблюдать конфиденциальность информации, доступ к которой ограничен в соответствии с законодательством Российской Федерации.</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Администрации Палкинского района,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Информация, ставшая известной должностному лицу Администрации Палкинского района в ходе консультирования, не может использоваться Администрацией Палкинского района в целях оценки контролируемого лица по вопросам соблюдения обязательных требований.</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Орган муниципального земельного контроля ведет журнал учета консультирований.</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В случае поступления в Администрацию Палкинского района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Палкинского района в информационно-телекоммуникационной сети «Интернет» письменного разъяснения.</w:t>
      </w:r>
    </w:p>
    <w:p w:rsidR="008164EA" w:rsidRPr="008164EA" w:rsidRDefault="008164EA" w:rsidP="008164EA">
      <w:pPr>
        <w:spacing w:after="0" w:line="240" w:lineRule="auto"/>
        <w:jc w:val="both"/>
        <w:rPr>
          <w:rFonts w:ascii="Times New Roman" w:hAnsi="Times New Roman"/>
          <w:sz w:val="24"/>
          <w:szCs w:val="24"/>
        </w:rPr>
      </w:pP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 xml:space="preserve">                             </w:t>
      </w:r>
      <w:r w:rsidRPr="008164EA">
        <w:rPr>
          <w:rFonts w:ascii="Times New Roman" w:hAnsi="Times New Roman"/>
          <w:b/>
          <w:bCs/>
          <w:sz w:val="24"/>
          <w:szCs w:val="24"/>
        </w:rPr>
        <w:t>4. Осуществление контрольных мероприятий и контрольных действий</w:t>
      </w:r>
    </w:p>
    <w:p w:rsidR="008164EA" w:rsidRPr="008164EA" w:rsidRDefault="008164EA" w:rsidP="008164EA">
      <w:pPr>
        <w:spacing w:after="0" w:line="240" w:lineRule="auto"/>
        <w:jc w:val="both"/>
        <w:rPr>
          <w:rFonts w:ascii="Times New Roman" w:hAnsi="Times New Roman"/>
          <w:sz w:val="24"/>
          <w:szCs w:val="24"/>
        </w:rPr>
      </w:pP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4.1 В рамках осуществления муниципального земельного контроля при взаимодействии с контролируемым лицом проводятся следующие виды контрольных (надзорных) мероприятий:</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2) рейдовый осмотр (посредством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инструментального обследования, экспертизы);</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3) документарная проверка (посредством получения письменных объяснений, истребования документов);</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4) выездная проверка (посредством осмотра, опроса, получения письменных объяснений, истребования документов, инструментального обследования).</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Без взаимодействия с контролируемым лицом проводятся следующие контрольные (надзорные) мероприятия:</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1) наблюдение за соблюдением обязательных требований;</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2) выездное обследование.</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4.2. Контрольные (надзорные) мероприятия, указанные в пункте 4.1  раздела 4 настоящего Положения, проводятся в форме внеплановых мероприятий.</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4.3. Основанием для проведения контрольных (надзорных) мероприятий в отношении граждан, юридических лиц и индивидуальных предпринимателей, проводимых с взаимодействием с контролируемыми лицами, является:</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lastRenderedPageBreak/>
        <w:t xml:space="preserve">         </w:t>
      </w:r>
      <w:r>
        <w:rPr>
          <w:rFonts w:ascii="Times New Roman" w:hAnsi="Times New Roman"/>
          <w:sz w:val="24"/>
          <w:szCs w:val="24"/>
        </w:rPr>
        <w:t xml:space="preserve">  </w:t>
      </w:r>
      <w:r w:rsidRPr="008164EA">
        <w:rPr>
          <w:rFonts w:ascii="Times New Roman" w:hAnsi="Times New Roman"/>
          <w:sz w:val="24"/>
          <w:szCs w:val="24"/>
        </w:rPr>
        <w:t>1) наличие у Администрации Палкинского района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(надзорных) мероприятий, включая контрольные (надзорные) мероприятия без взаимодействия, в том числе проводимые в отношении иных контролируемых лиц;</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 xml:space="preserve">         </w:t>
      </w:r>
      <w:r>
        <w:rPr>
          <w:rFonts w:ascii="Times New Roman" w:hAnsi="Times New Roman"/>
          <w:sz w:val="24"/>
          <w:szCs w:val="24"/>
        </w:rPr>
        <w:t xml:space="preserve">  </w:t>
      </w:r>
      <w:r w:rsidRPr="008164EA">
        <w:rPr>
          <w:rFonts w:ascii="Times New Roman" w:hAnsi="Times New Roman"/>
          <w:sz w:val="24"/>
          <w:szCs w:val="24"/>
        </w:rPr>
        <w:t xml:space="preserve">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 xml:space="preserve">   </w:t>
      </w:r>
      <w:r>
        <w:rPr>
          <w:rFonts w:ascii="Times New Roman" w:hAnsi="Times New Roman"/>
          <w:sz w:val="24"/>
          <w:szCs w:val="24"/>
        </w:rPr>
        <w:tab/>
      </w:r>
      <w:r w:rsidRPr="008164EA">
        <w:rPr>
          <w:rFonts w:ascii="Times New Roman" w:hAnsi="Times New Roman"/>
          <w:sz w:val="24"/>
          <w:szCs w:val="24"/>
        </w:rP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 xml:space="preserve">    </w:t>
      </w:r>
      <w:r>
        <w:rPr>
          <w:rFonts w:ascii="Times New Roman" w:hAnsi="Times New Roman"/>
          <w:sz w:val="24"/>
          <w:szCs w:val="24"/>
        </w:rPr>
        <w:t xml:space="preserve">       </w:t>
      </w:r>
      <w:r w:rsidRPr="008164EA">
        <w:rPr>
          <w:rFonts w:ascii="Times New Roman" w:hAnsi="Times New Roman"/>
          <w:sz w:val="24"/>
          <w:szCs w:val="24"/>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 xml:space="preserve">   </w:t>
      </w:r>
      <w:r>
        <w:rPr>
          <w:rFonts w:ascii="Times New Roman" w:hAnsi="Times New Roman"/>
          <w:sz w:val="24"/>
          <w:szCs w:val="24"/>
        </w:rPr>
        <w:tab/>
      </w:r>
      <w:r w:rsidRPr="008164EA">
        <w:rPr>
          <w:rFonts w:ascii="Times New Roman" w:hAnsi="Times New Roman"/>
          <w:sz w:val="24"/>
          <w:szCs w:val="24"/>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 xml:space="preserve">4.4. Индикаторы риска нарушения обязательных требований указаны в приложении № 1 к настоящему Положению. </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4.5. Контрольные (надзорные) мероприятия, проводимые</w:t>
      </w:r>
      <w:r>
        <w:rPr>
          <w:rFonts w:ascii="Times New Roman" w:hAnsi="Times New Roman"/>
          <w:sz w:val="24"/>
          <w:szCs w:val="24"/>
        </w:rPr>
        <w:t xml:space="preserve"> </w:t>
      </w:r>
      <w:r w:rsidRPr="008164EA">
        <w:rPr>
          <w:rFonts w:ascii="Times New Roman" w:hAnsi="Times New Roman"/>
          <w:sz w:val="24"/>
          <w:szCs w:val="24"/>
        </w:rPr>
        <w:t xml:space="preserve">при взаимодействии с контролируемым лицом, проводятся на основании распоряжения о проведении контрольного (надзорного) мероприятия. </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4.6. В случае принятия распоряжения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органа муниципального земельного контроля о проведении контрольного (надзорного) мероприятия.</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4.7. Контрольные (надзорные) мероприятия, проводимые без взаимодействия с контролируемыми лицами, проводятся инспектором на основании заданий, выдаваемых Главой Палкинского района .</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 xml:space="preserve">4.8. Контрольные (надзорные)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законом от 31.07.2020 г. № 248-ФЗ "О государственном контроле в Российской Федерации». </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4.9. Администрация Палкинского района при организации</w:t>
      </w:r>
      <w:r>
        <w:rPr>
          <w:rFonts w:ascii="Times New Roman" w:hAnsi="Times New Roman"/>
          <w:sz w:val="24"/>
          <w:szCs w:val="24"/>
        </w:rPr>
        <w:t xml:space="preserve"> </w:t>
      </w:r>
      <w:r w:rsidRPr="008164EA">
        <w:rPr>
          <w:rFonts w:ascii="Times New Roman" w:hAnsi="Times New Roman"/>
          <w:sz w:val="24"/>
          <w:szCs w:val="24"/>
        </w:rPr>
        <w:t xml:space="preserve">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Правительством Российской Федерации, утвержденными постановлением Правительства Российской Федерации от 6 марта 2021 г. № 338 «О межведомственном информационном взаимодействии в рамках осуществления государственного контроля (надзора), муниципального контроля». </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 xml:space="preserve">4.10.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w:t>
      </w:r>
      <w:r w:rsidRPr="008164EA">
        <w:rPr>
          <w:rFonts w:ascii="Times New Roman" w:hAnsi="Times New Roman"/>
          <w:sz w:val="24"/>
          <w:szCs w:val="24"/>
        </w:rPr>
        <w:lastRenderedPageBreak/>
        <w:t>выездной проверки не может превышать пятьдесят часов для малого предприятия и пятнадцать часов для микропредприятия.</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4.11.</w:t>
      </w:r>
      <w:r w:rsidRPr="008164EA">
        <w:rPr>
          <w:rFonts w:ascii="Times New Roman" w:hAnsi="Times New Roman"/>
          <w:b/>
          <w:sz w:val="24"/>
          <w:szCs w:val="24"/>
        </w:rPr>
        <w:t xml:space="preserve"> </w:t>
      </w:r>
      <w:r w:rsidRPr="008164EA">
        <w:rPr>
          <w:rFonts w:ascii="Times New Roman" w:hAnsi="Times New Roman"/>
          <w:sz w:val="24"/>
          <w:szCs w:val="24"/>
        </w:rPr>
        <w:t>Случаями, при наступлении которых контролируемое лицо вправе в соответствии с частью 8 статьи 31 Федерального закона от 31.07.2020 № 248-ФЗ представить в Администрацию Палкинского района информацию о невозможности присутствия при проведении контрольного (надзорного) мероприятия являются:</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1) нахождение на стационарном лечении в медицинском учреждении;</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2) нахождение за пределами Российской Федерации;</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3) административный арест;</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5) при наступлении обстоятельств непреодолимой силы, препятствующей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Информация лица должна содержать:</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1) описание обстоятельств непреодолимой силы и их продолжительность;</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 xml:space="preserve">2) сведения о причинно следственной связи между возникшими обстоятельствами непреодолимой силы и невозможностью либо задержкой присутствия при поведении контрольного (надзорного) мероприятия. </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4.12. Для фиксации инспекторами и лицами, привлекаемыми</w:t>
      </w:r>
      <w:r>
        <w:rPr>
          <w:rFonts w:ascii="Times New Roman" w:hAnsi="Times New Roman"/>
          <w:sz w:val="24"/>
          <w:szCs w:val="24"/>
        </w:rPr>
        <w:t xml:space="preserve"> </w:t>
      </w:r>
      <w:r w:rsidRPr="008164EA">
        <w:rPr>
          <w:rFonts w:ascii="Times New Roman" w:hAnsi="Times New Roman"/>
          <w:sz w:val="24"/>
          <w:szCs w:val="24"/>
        </w:rPr>
        <w:t>к совершению контрольных (надзорных) действий, доказательств соблюдения (нарушения) обязательных требований могут использоваться фотосъемка и/или аудио- и видеозапись, геодезические и картометрические измерения, проводимые должностными лицами, уполномоченными на проведение контрольного (надзорного)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(надзорного) мероприятия, проводимого в рамках контрольного (надзорного) мероприятия.</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 xml:space="preserve">4.13.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частью 2 статьи 90 Федерального </w:t>
      </w:r>
      <w:hyperlink r:id="rId14" w:history="1">
        <w:r w:rsidRPr="008164EA">
          <w:rPr>
            <w:rStyle w:val="a3"/>
            <w:rFonts w:ascii="Times New Roman" w:hAnsi="Times New Roman"/>
            <w:sz w:val="24"/>
            <w:szCs w:val="24"/>
          </w:rPr>
          <w:t>закона</w:t>
        </w:r>
      </w:hyperlink>
      <w:r w:rsidRPr="008164EA">
        <w:rPr>
          <w:rFonts w:ascii="Times New Roman" w:hAnsi="Times New Roman"/>
          <w:sz w:val="24"/>
          <w:szCs w:val="24"/>
        </w:rPr>
        <w:t xml:space="preserve"> от 31.07.2020 № 248-ФЗ "О государственном контроле (надзоре) и муниципальном контроле в Российской Федерации».</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4.14. По окончании проведения контрольного (надзорного) мероприятия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приобщаются к акту.</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Оформление акта производится в день окончания проведения такого мероприятия.</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 xml:space="preserve">4.15. Если по результатам проведенной проверки инспектором выявлен факт размещения объекта капитального строительства на земельном участке, на котором размещение такого объекта в </w:t>
      </w:r>
      <w:r w:rsidRPr="008164EA">
        <w:rPr>
          <w:rFonts w:ascii="Times New Roman" w:hAnsi="Times New Roman"/>
          <w:sz w:val="24"/>
          <w:szCs w:val="24"/>
        </w:rPr>
        <w:lastRenderedPageBreak/>
        <w:t>соответствии с разрешенным использованием земельного участка и (или) установленными ограничениями использования земельных участков не допускается, инспектор в срок не позднее 5 рабочих дней со дня окончания контрольного (</w:t>
      </w:r>
      <w:proofErr w:type="gramStart"/>
      <w:r w:rsidRPr="008164EA">
        <w:rPr>
          <w:rFonts w:ascii="Times New Roman" w:hAnsi="Times New Roman"/>
          <w:sz w:val="24"/>
          <w:szCs w:val="24"/>
        </w:rPr>
        <w:t>надзор</w:t>
      </w:r>
      <w:r>
        <w:rPr>
          <w:rFonts w:ascii="Times New Roman" w:hAnsi="Times New Roman"/>
          <w:sz w:val="24"/>
          <w:szCs w:val="24"/>
        </w:rPr>
        <w:t xml:space="preserve">ного) </w:t>
      </w:r>
      <w:proofErr w:type="gramEnd"/>
      <w:r>
        <w:rPr>
          <w:rFonts w:ascii="Times New Roman" w:hAnsi="Times New Roman"/>
          <w:sz w:val="24"/>
          <w:szCs w:val="24"/>
        </w:rPr>
        <w:t xml:space="preserve">мероприятия направляет в </w:t>
      </w:r>
      <w:r w:rsidRPr="008164EA">
        <w:rPr>
          <w:rFonts w:ascii="Times New Roman" w:hAnsi="Times New Roman"/>
          <w:sz w:val="24"/>
          <w:szCs w:val="24"/>
        </w:rPr>
        <w:t>адрес Главы Палкинского района уведомление о выявлении самовольной постройки с приложением документов, подтверждающих указанный факт.</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4.16. Информация о контрольных (надзорных) мероприятиях размещается в Едином реестре контрольных (надзорных) мероприятий.</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 xml:space="preserve">4.17. Информирование контролируемых лиц о совершаемых должностными лицами органа муниципального земельного контроля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средств связи. </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Гражданин, не осуществляющий предпринимательской деятельности, являющийся контролируемым лицом, информируется о совершаемых должностными лицами Администрации Палкинского района действиях и принимаемых решениях путем направления ему документов на бумажном носителе в случае направления им в адрес Администрации Палкинского района уведомления о необходимости получения документов на бумажном носителе либо отсутствия у Администрации Палкинского района сведений об адресе электронной почты контролируемого лица. Указанный гражданин вправе направлять Администрации Палкинского района документы на бумажном носителе.</w:t>
      </w:r>
    </w:p>
    <w:p w:rsidR="008164EA" w:rsidRPr="008164EA" w:rsidRDefault="008164EA" w:rsidP="008164EA">
      <w:pPr>
        <w:spacing w:after="0" w:line="240" w:lineRule="auto"/>
        <w:jc w:val="both"/>
        <w:rPr>
          <w:rFonts w:ascii="Times New Roman" w:hAnsi="Times New Roman"/>
          <w:sz w:val="24"/>
          <w:szCs w:val="24"/>
        </w:rPr>
      </w:pPr>
    </w:p>
    <w:p w:rsidR="008164EA" w:rsidRPr="008164EA" w:rsidRDefault="008164EA" w:rsidP="008164EA">
      <w:pPr>
        <w:spacing w:after="0" w:line="240" w:lineRule="auto"/>
        <w:jc w:val="center"/>
        <w:rPr>
          <w:rFonts w:ascii="Times New Roman" w:hAnsi="Times New Roman"/>
          <w:b/>
          <w:sz w:val="24"/>
          <w:szCs w:val="24"/>
        </w:rPr>
      </w:pPr>
      <w:r w:rsidRPr="008164EA">
        <w:rPr>
          <w:rFonts w:ascii="Times New Roman" w:hAnsi="Times New Roman"/>
          <w:b/>
          <w:sz w:val="24"/>
          <w:szCs w:val="24"/>
        </w:rPr>
        <w:t>5. Результаты контрольного (надзорного) мероприятия</w:t>
      </w:r>
    </w:p>
    <w:p w:rsidR="008164EA" w:rsidRPr="008164EA" w:rsidRDefault="008164EA" w:rsidP="008164EA">
      <w:pPr>
        <w:spacing w:after="0" w:line="240" w:lineRule="auto"/>
        <w:jc w:val="both"/>
        <w:rPr>
          <w:rFonts w:ascii="Times New Roman" w:hAnsi="Times New Roman"/>
          <w:b/>
          <w:sz w:val="24"/>
          <w:szCs w:val="24"/>
        </w:rPr>
      </w:pP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5.1.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Администрации Палкинского района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5.2. В случае выявления при проведении контрольного (надзорного) мероприятия нарушений обязательных требований контролируемым лицом Администрация Палкинского района в пределах полномочий, предусмотренных законодательством Российской Федерации, обязана:</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но не более чем на 9 (девять) месяцев;</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w:t>
      </w:r>
      <w:r>
        <w:rPr>
          <w:rFonts w:ascii="Times New Roman" w:hAnsi="Times New Roman"/>
          <w:sz w:val="24"/>
          <w:szCs w:val="24"/>
        </w:rPr>
        <w:t xml:space="preserve"> </w:t>
      </w:r>
      <w:r w:rsidRPr="008164EA">
        <w:rPr>
          <w:rFonts w:ascii="Times New Roman" w:hAnsi="Times New Roman"/>
          <w:sz w:val="24"/>
          <w:szCs w:val="24"/>
        </w:rPr>
        <w:t>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ab/>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lastRenderedPageBreak/>
        <w:tab/>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5.3. В случае несогласия с фактами, выводами, предложениями, изложенными в акте, контролируемое лицо в течение пятнадцати рабочих дней со дня получения акта вправе представить в Администрацию Палкинского района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Администрацию Палкинского района. Указанные документы могут быть направлены в форме электронных документов (пакета электронных документов).</w:t>
      </w:r>
    </w:p>
    <w:p w:rsidR="008164EA" w:rsidRPr="008164EA" w:rsidRDefault="008164EA" w:rsidP="008164EA">
      <w:pPr>
        <w:spacing w:after="0" w:line="240" w:lineRule="auto"/>
        <w:jc w:val="both"/>
        <w:rPr>
          <w:rFonts w:ascii="Times New Roman" w:hAnsi="Times New Roman"/>
          <w:b/>
          <w:bCs/>
          <w:sz w:val="24"/>
          <w:szCs w:val="24"/>
        </w:rPr>
      </w:pPr>
      <w:r w:rsidRPr="008164EA">
        <w:rPr>
          <w:rFonts w:ascii="Times New Roman" w:hAnsi="Times New Roman"/>
          <w:sz w:val="24"/>
          <w:szCs w:val="24"/>
        </w:rPr>
        <w:tab/>
        <w:t>В случае поступления возражений, указанных в настоящем пункте, Администрация Палкинского района назначает консультации с контролируемым лицом по вопросу рассмотрения поступивших возражений, которые проводятся не позднее пяти рабочих дней со дня поступления возражений, в форме очного или (в случае невозможности) заочного консультирования. В ходе консультирования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8164EA" w:rsidRPr="008164EA" w:rsidRDefault="008164EA" w:rsidP="008164EA">
      <w:pPr>
        <w:spacing w:after="0" w:line="240" w:lineRule="auto"/>
        <w:jc w:val="both"/>
        <w:rPr>
          <w:rFonts w:ascii="Times New Roman" w:hAnsi="Times New Roman"/>
          <w:b/>
          <w:bCs/>
          <w:sz w:val="24"/>
          <w:szCs w:val="24"/>
        </w:rPr>
      </w:pPr>
    </w:p>
    <w:p w:rsidR="008164EA" w:rsidRPr="008164EA" w:rsidRDefault="008164EA" w:rsidP="008164EA">
      <w:pPr>
        <w:spacing w:after="0" w:line="240" w:lineRule="auto"/>
        <w:jc w:val="center"/>
        <w:rPr>
          <w:rFonts w:ascii="Times New Roman" w:hAnsi="Times New Roman"/>
          <w:b/>
          <w:bCs/>
          <w:sz w:val="24"/>
          <w:szCs w:val="24"/>
        </w:rPr>
      </w:pPr>
      <w:r w:rsidRPr="008164EA">
        <w:rPr>
          <w:rFonts w:ascii="Times New Roman" w:hAnsi="Times New Roman"/>
          <w:b/>
          <w:bCs/>
          <w:sz w:val="24"/>
          <w:szCs w:val="24"/>
        </w:rPr>
        <w:t>6. Обжалование решений контрольного (надзорного) органа,</w:t>
      </w:r>
    </w:p>
    <w:p w:rsidR="008164EA" w:rsidRPr="008164EA" w:rsidRDefault="008164EA" w:rsidP="008164EA">
      <w:pPr>
        <w:spacing w:after="0" w:line="240" w:lineRule="auto"/>
        <w:jc w:val="center"/>
        <w:rPr>
          <w:rFonts w:ascii="Times New Roman" w:hAnsi="Times New Roman"/>
          <w:sz w:val="24"/>
          <w:szCs w:val="24"/>
        </w:rPr>
      </w:pPr>
      <w:r w:rsidRPr="008164EA">
        <w:rPr>
          <w:rFonts w:ascii="Times New Roman" w:hAnsi="Times New Roman"/>
          <w:b/>
          <w:bCs/>
          <w:sz w:val="24"/>
          <w:szCs w:val="24"/>
        </w:rPr>
        <w:t>действий (бездействия) их должностных лиц</w:t>
      </w:r>
    </w:p>
    <w:p w:rsidR="008164EA" w:rsidRPr="008164EA" w:rsidRDefault="008164EA" w:rsidP="008164EA">
      <w:pPr>
        <w:spacing w:after="0" w:line="240" w:lineRule="auto"/>
        <w:jc w:val="both"/>
        <w:rPr>
          <w:rFonts w:ascii="Times New Roman" w:hAnsi="Times New Roman"/>
          <w:sz w:val="24"/>
          <w:szCs w:val="24"/>
        </w:rPr>
      </w:pP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6.1. Досудебный порядок подачи жалоб при осуществлении муниципального  земельного контроля не применяется.</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6.2. Обжалование решений Администрации Палкинского района, действие (бездействие) её  должностных лиц осуществляется в порядке, установленном Кодексом  административного судопроизводства Российской Федерации от 08.03.2015 № 21-ФЗ.</w:t>
      </w:r>
    </w:p>
    <w:p w:rsidR="008164EA" w:rsidRPr="008164EA" w:rsidRDefault="008164EA" w:rsidP="008164EA">
      <w:pPr>
        <w:spacing w:after="0" w:line="240" w:lineRule="auto"/>
        <w:jc w:val="both"/>
        <w:rPr>
          <w:rFonts w:ascii="Times New Roman" w:hAnsi="Times New Roman"/>
          <w:sz w:val="24"/>
          <w:szCs w:val="24"/>
        </w:rPr>
      </w:pPr>
    </w:p>
    <w:p w:rsidR="008164EA" w:rsidRPr="008164EA" w:rsidRDefault="008164EA" w:rsidP="008164EA">
      <w:pPr>
        <w:spacing w:after="0" w:line="240" w:lineRule="auto"/>
        <w:jc w:val="both"/>
        <w:rPr>
          <w:rFonts w:ascii="Times New Roman" w:hAnsi="Times New Roman"/>
          <w:sz w:val="24"/>
          <w:szCs w:val="24"/>
        </w:rPr>
      </w:pPr>
    </w:p>
    <w:p w:rsidR="008164EA" w:rsidRPr="008164EA" w:rsidRDefault="008164EA" w:rsidP="008164EA">
      <w:pPr>
        <w:spacing w:after="0" w:line="240" w:lineRule="auto"/>
        <w:jc w:val="both"/>
        <w:rPr>
          <w:rFonts w:ascii="Times New Roman" w:hAnsi="Times New Roman"/>
          <w:sz w:val="24"/>
          <w:szCs w:val="24"/>
        </w:rPr>
      </w:pPr>
    </w:p>
    <w:p w:rsidR="008164EA" w:rsidRPr="008164EA" w:rsidRDefault="008164EA" w:rsidP="008164EA">
      <w:pPr>
        <w:spacing w:after="0" w:line="240" w:lineRule="auto"/>
        <w:jc w:val="both"/>
        <w:rPr>
          <w:rFonts w:ascii="Times New Roman" w:hAnsi="Times New Roman"/>
          <w:sz w:val="24"/>
          <w:szCs w:val="24"/>
        </w:rPr>
      </w:pPr>
    </w:p>
    <w:p w:rsidR="008164EA" w:rsidRPr="008164EA" w:rsidRDefault="008164EA" w:rsidP="008164EA">
      <w:pPr>
        <w:spacing w:after="0" w:line="240" w:lineRule="auto"/>
        <w:jc w:val="both"/>
        <w:rPr>
          <w:rFonts w:ascii="Times New Roman" w:hAnsi="Times New Roman"/>
          <w:sz w:val="24"/>
          <w:szCs w:val="24"/>
        </w:rPr>
      </w:pPr>
    </w:p>
    <w:p w:rsidR="008164EA" w:rsidRPr="008164EA" w:rsidRDefault="008164EA" w:rsidP="008164EA">
      <w:pPr>
        <w:spacing w:after="0" w:line="240" w:lineRule="auto"/>
        <w:jc w:val="both"/>
        <w:rPr>
          <w:rFonts w:ascii="Times New Roman" w:hAnsi="Times New Roman"/>
          <w:sz w:val="24"/>
          <w:szCs w:val="24"/>
        </w:rPr>
      </w:pPr>
    </w:p>
    <w:p w:rsidR="008164EA" w:rsidRPr="008164EA" w:rsidRDefault="008164EA" w:rsidP="008164EA">
      <w:pPr>
        <w:spacing w:after="0" w:line="240" w:lineRule="auto"/>
        <w:jc w:val="both"/>
        <w:rPr>
          <w:rFonts w:ascii="Times New Roman" w:hAnsi="Times New Roman"/>
          <w:sz w:val="24"/>
          <w:szCs w:val="24"/>
        </w:rPr>
      </w:pPr>
    </w:p>
    <w:p w:rsidR="008164EA" w:rsidRPr="008164EA" w:rsidRDefault="008164EA" w:rsidP="008164EA">
      <w:pPr>
        <w:spacing w:after="0" w:line="240" w:lineRule="auto"/>
        <w:jc w:val="both"/>
        <w:rPr>
          <w:rFonts w:ascii="Times New Roman" w:hAnsi="Times New Roman"/>
          <w:sz w:val="24"/>
          <w:szCs w:val="24"/>
        </w:rPr>
      </w:pPr>
    </w:p>
    <w:p w:rsidR="008164EA" w:rsidRPr="008164EA" w:rsidRDefault="008164EA" w:rsidP="008164EA">
      <w:pPr>
        <w:spacing w:after="0" w:line="240" w:lineRule="auto"/>
        <w:jc w:val="both"/>
        <w:rPr>
          <w:rFonts w:ascii="Times New Roman" w:hAnsi="Times New Roman"/>
          <w:sz w:val="24"/>
          <w:szCs w:val="24"/>
        </w:rPr>
      </w:pPr>
    </w:p>
    <w:p w:rsidR="008164EA" w:rsidRPr="008164EA" w:rsidRDefault="008164EA" w:rsidP="008164EA">
      <w:pPr>
        <w:spacing w:after="0" w:line="240" w:lineRule="auto"/>
        <w:jc w:val="both"/>
        <w:rPr>
          <w:rFonts w:ascii="Times New Roman" w:hAnsi="Times New Roman"/>
          <w:sz w:val="24"/>
          <w:szCs w:val="24"/>
        </w:rPr>
      </w:pPr>
    </w:p>
    <w:p w:rsidR="008164EA" w:rsidRPr="008164EA" w:rsidRDefault="008164EA" w:rsidP="008164EA">
      <w:pPr>
        <w:spacing w:after="0" w:line="240" w:lineRule="auto"/>
        <w:jc w:val="both"/>
        <w:rPr>
          <w:rFonts w:ascii="Times New Roman" w:hAnsi="Times New Roman"/>
          <w:sz w:val="24"/>
          <w:szCs w:val="24"/>
        </w:rPr>
      </w:pPr>
    </w:p>
    <w:p w:rsidR="008164EA" w:rsidRPr="008164EA" w:rsidRDefault="008164EA" w:rsidP="008164EA">
      <w:pPr>
        <w:spacing w:after="0" w:line="240" w:lineRule="auto"/>
        <w:jc w:val="both"/>
        <w:rPr>
          <w:rFonts w:ascii="Times New Roman" w:hAnsi="Times New Roman"/>
          <w:sz w:val="24"/>
          <w:szCs w:val="24"/>
        </w:rPr>
      </w:pPr>
    </w:p>
    <w:p w:rsidR="008164EA" w:rsidRPr="008164EA" w:rsidRDefault="008164EA" w:rsidP="008164EA">
      <w:pPr>
        <w:spacing w:after="0" w:line="240" w:lineRule="auto"/>
        <w:jc w:val="both"/>
        <w:rPr>
          <w:rFonts w:ascii="Times New Roman" w:hAnsi="Times New Roman"/>
          <w:sz w:val="24"/>
          <w:szCs w:val="24"/>
        </w:rPr>
      </w:pPr>
    </w:p>
    <w:p w:rsidR="008164EA" w:rsidRPr="008164EA" w:rsidRDefault="008164EA" w:rsidP="008164EA">
      <w:pPr>
        <w:spacing w:after="0" w:line="240" w:lineRule="auto"/>
        <w:jc w:val="both"/>
        <w:rPr>
          <w:rFonts w:ascii="Times New Roman" w:hAnsi="Times New Roman"/>
          <w:sz w:val="24"/>
          <w:szCs w:val="24"/>
        </w:rPr>
      </w:pPr>
    </w:p>
    <w:p w:rsidR="008164EA" w:rsidRPr="008164EA" w:rsidRDefault="008164EA" w:rsidP="008164EA">
      <w:pPr>
        <w:spacing w:after="0" w:line="240" w:lineRule="auto"/>
        <w:jc w:val="both"/>
        <w:rPr>
          <w:rFonts w:ascii="Times New Roman" w:hAnsi="Times New Roman"/>
          <w:sz w:val="24"/>
          <w:szCs w:val="24"/>
        </w:rPr>
      </w:pPr>
    </w:p>
    <w:p w:rsidR="008164EA" w:rsidRPr="008164EA" w:rsidRDefault="008164EA" w:rsidP="008164EA">
      <w:pPr>
        <w:spacing w:after="0" w:line="240" w:lineRule="auto"/>
        <w:jc w:val="both"/>
        <w:rPr>
          <w:rFonts w:ascii="Times New Roman" w:hAnsi="Times New Roman"/>
          <w:sz w:val="24"/>
          <w:szCs w:val="24"/>
        </w:rPr>
      </w:pPr>
    </w:p>
    <w:p w:rsidR="008164EA" w:rsidRPr="008164EA" w:rsidRDefault="008164EA" w:rsidP="008164EA">
      <w:pPr>
        <w:spacing w:after="0" w:line="240" w:lineRule="auto"/>
        <w:jc w:val="both"/>
        <w:rPr>
          <w:rFonts w:ascii="Times New Roman" w:hAnsi="Times New Roman"/>
          <w:sz w:val="24"/>
          <w:szCs w:val="24"/>
        </w:rPr>
      </w:pPr>
    </w:p>
    <w:p w:rsidR="008164EA" w:rsidRPr="008164EA" w:rsidRDefault="008164EA" w:rsidP="008164EA">
      <w:pPr>
        <w:spacing w:after="0" w:line="240" w:lineRule="auto"/>
        <w:jc w:val="both"/>
        <w:rPr>
          <w:rFonts w:ascii="Times New Roman" w:hAnsi="Times New Roman"/>
          <w:sz w:val="24"/>
          <w:szCs w:val="24"/>
        </w:rPr>
      </w:pPr>
    </w:p>
    <w:p w:rsidR="008164EA" w:rsidRPr="008164EA" w:rsidRDefault="008164EA" w:rsidP="008164EA">
      <w:pPr>
        <w:spacing w:after="0" w:line="240" w:lineRule="auto"/>
        <w:jc w:val="both"/>
        <w:rPr>
          <w:rFonts w:ascii="Times New Roman" w:hAnsi="Times New Roman"/>
          <w:sz w:val="24"/>
          <w:szCs w:val="24"/>
        </w:rPr>
      </w:pPr>
    </w:p>
    <w:p w:rsidR="008164EA" w:rsidRPr="008164EA" w:rsidRDefault="008164EA" w:rsidP="008164EA">
      <w:pPr>
        <w:spacing w:after="0" w:line="240" w:lineRule="auto"/>
        <w:jc w:val="both"/>
        <w:rPr>
          <w:rFonts w:ascii="Times New Roman" w:hAnsi="Times New Roman"/>
          <w:sz w:val="24"/>
          <w:szCs w:val="24"/>
        </w:rPr>
      </w:pPr>
    </w:p>
    <w:p w:rsidR="008164EA" w:rsidRPr="008164EA" w:rsidRDefault="008164EA" w:rsidP="008164EA">
      <w:pPr>
        <w:spacing w:after="0" w:line="240" w:lineRule="auto"/>
        <w:jc w:val="both"/>
        <w:rPr>
          <w:rFonts w:ascii="Times New Roman" w:hAnsi="Times New Roman"/>
          <w:sz w:val="24"/>
          <w:szCs w:val="24"/>
        </w:rPr>
      </w:pPr>
    </w:p>
    <w:p w:rsidR="008164EA" w:rsidRPr="008164EA" w:rsidRDefault="008164EA" w:rsidP="008164EA">
      <w:pPr>
        <w:spacing w:after="0" w:line="240" w:lineRule="auto"/>
        <w:jc w:val="both"/>
        <w:rPr>
          <w:rFonts w:ascii="Times New Roman" w:hAnsi="Times New Roman"/>
          <w:sz w:val="24"/>
          <w:szCs w:val="24"/>
        </w:rPr>
      </w:pPr>
    </w:p>
    <w:p w:rsidR="008164EA" w:rsidRPr="008164EA" w:rsidRDefault="008164EA" w:rsidP="008164EA">
      <w:pPr>
        <w:spacing w:after="0" w:line="240" w:lineRule="auto"/>
        <w:jc w:val="both"/>
        <w:rPr>
          <w:rFonts w:ascii="Times New Roman" w:hAnsi="Times New Roman"/>
          <w:sz w:val="24"/>
          <w:szCs w:val="24"/>
        </w:rPr>
      </w:pPr>
    </w:p>
    <w:p w:rsidR="008164EA" w:rsidRPr="008164EA" w:rsidRDefault="008164EA" w:rsidP="008164EA">
      <w:pPr>
        <w:spacing w:after="0" w:line="240" w:lineRule="auto"/>
        <w:jc w:val="both"/>
        <w:rPr>
          <w:rFonts w:ascii="Times New Roman" w:hAnsi="Times New Roman"/>
          <w:sz w:val="24"/>
          <w:szCs w:val="24"/>
        </w:rPr>
      </w:pPr>
    </w:p>
    <w:p w:rsidR="008164EA" w:rsidRPr="008164EA" w:rsidRDefault="008164EA" w:rsidP="008164EA">
      <w:pPr>
        <w:spacing w:after="0" w:line="240" w:lineRule="auto"/>
        <w:jc w:val="both"/>
        <w:rPr>
          <w:rFonts w:ascii="Times New Roman" w:hAnsi="Times New Roman"/>
          <w:sz w:val="24"/>
          <w:szCs w:val="24"/>
        </w:rPr>
      </w:pPr>
    </w:p>
    <w:p w:rsidR="008164EA" w:rsidRPr="008164EA" w:rsidRDefault="008164EA" w:rsidP="008164EA">
      <w:pPr>
        <w:spacing w:after="0" w:line="240" w:lineRule="auto"/>
        <w:jc w:val="both"/>
        <w:rPr>
          <w:rFonts w:ascii="Times New Roman" w:hAnsi="Times New Roman"/>
          <w:sz w:val="24"/>
          <w:szCs w:val="24"/>
        </w:rPr>
      </w:pPr>
    </w:p>
    <w:p w:rsidR="008164EA" w:rsidRPr="008164EA" w:rsidRDefault="008164EA" w:rsidP="008164EA">
      <w:pPr>
        <w:spacing w:after="0" w:line="240" w:lineRule="auto"/>
        <w:jc w:val="both"/>
        <w:rPr>
          <w:rFonts w:ascii="Times New Roman" w:hAnsi="Times New Roman"/>
          <w:sz w:val="24"/>
          <w:szCs w:val="24"/>
        </w:rPr>
      </w:pPr>
    </w:p>
    <w:p w:rsidR="008164EA" w:rsidRPr="008164EA" w:rsidRDefault="008164EA" w:rsidP="008164EA">
      <w:pPr>
        <w:spacing w:after="0" w:line="240" w:lineRule="auto"/>
        <w:jc w:val="both"/>
        <w:rPr>
          <w:rFonts w:ascii="Times New Roman" w:hAnsi="Times New Roman"/>
          <w:sz w:val="24"/>
          <w:szCs w:val="24"/>
        </w:rPr>
      </w:pPr>
    </w:p>
    <w:p w:rsidR="008164EA" w:rsidRPr="008164EA" w:rsidRDefault="008164EA" w:rsidP="008164EA">
      <w:pPr>
        <w:spacing w:after="0" w:line="240" w:lineRule="auto"/>
        <w:jc w:val="both"/>
        <w:rPr>
          <w:rFonts w:ascii="Times New Roman" w:hAnsi="Times New Roman"/>
          <w:sz w:val="24"/>
          <w:szCs w:val="24"/>
        </w:rPr>
      </w:pPr>
    </w:p>
    <w:p w:rsidR="008164EA" w:rsidRPr="00046128" w:rsidRDefault="008164EA" w:rsidP="008164EA">
      <w:pPr>
        <w:spacing w:after="0" w:line="240" w:lineRule="auto"/>
        <w:jc w:val="right"/>
        <w:rPr>
          <w:rFonts w:ascii="Times New Roman" w:hAnsi="Times New Roman"/>
          <w:sz w:val="20"/>
          <w:szCs w:val="20"/>
        </w:rPr>
      </w:pPr>
      <w:r w:rsidRPr="008164EA">
        <w:rPr>
          <w:rFonts w:ascii="Times New Roman" w:hAnsi="Times New Roman"/>
          <w:sz w:val="24"/>
          <w:szCs w:val="24"/>
        </w:rPr>
        <w:t xml:space="preserve">                                                                                             </w:t>
      </w:r>
      <w:r w:rsidRPr="00046128">
        <w:rPr>
          <w:rFonts w:ascii="Times New Roman" w:hAnsi="Times New Roman"/>
          <w:sz w:val="20"/>
          <w:szCs w:val="20"/>
        </w:rPr>
        <w:t>Приложение № 1</w:t>
      </w:r>
    </w:p>
    <w:p w:rsidR="008164EA" w:rsidRPr="00046128" w:rsidRDefault="008164EA" w:rsidP="008164EA">
      <w:pPr>
        <w:spacing w:after="0" w:line="240" w:lineRule="auto"/>
        <w:jc w:val="right"/>
        <w:rPr>
          <w:rFonts w:ascii="Times New Roman" w:hAnsi="Times New Roman"/>
          <w:sz w:val="20"/>
          <w:szCs w:val="20"/>
        </w:rPr>
      </w:pPr>
      <w:r w:rsidRPr="00046128">
        <w:rPr>
          <w:rFonts w:ascii="Times New Roman" w:hAnsi="Times New Roman"/>
          <w:sz w:val="20"/>
          <w:szCs w:val="20"/>
        </w:rPr>
        <w:t xml:space="preserve">                                              к Положению о муниципальном земельном контроле</w:t>
      </w:r>
    </w:p>
    <w:p w:rsidR="008164EA" w:rsidRPr="00046128" w:rsidRDefault="008164EA" w:rsidP="008164EA">
      <w:pPr>
        <w:spacing w:after="0" w:line="240" w:lineRule="auto"/>
        <w:jc w:val="right"/>
        <w:rPr>
          <w:rFonts w:ascii="Times New Roman" w:hAnsi="Times New Roman"/>
          <w:sz w:val="20"/>
          <w:szCs w:val="20"/>
        </w:rPr>
      </w:pPr>
      <w:r w:rsidRPr="00046128">
        <w:rPr>
          <w:rFonts w:ascii="Times New Roman" w:hAnsi="Times New Roman"/>
          <w:sz w:val="20"/>
          <w:szCs w:val="20"/>
        </w:rPr>
        <w:t xml:space="preserve">                                                            на территории муниципального образования </w:t>
      </w:r>
    </w:p>
    <w:p w:rsidR="008164EA" w:rsidRPr="00046128" w:rsidRDefault="008164EA" w:rsidP="008164EA">
      <w:pPr>
        <w:spacing w:after="0" w:line="240" w:lineRule="auto"/>
        <w:jc w:val="right"/>
        <w:rPr>
          <w:rFonts w:ascii="Times New Roman" w:hAnsi="Times New Roman"/>
          <w:sz w:val="20"/>
          <w:szCs w:val="20"/>
        </w:rPr>
      </w:pPr>
      <w:r w:rsidRPr="00046128">
        <w:rPr>
          <w:rFonts w:ascii="Times New Roman" w:hAnsi="Times New Roman"/>
          <w:sz w:val="20"/>
          <w:szCs w:val="20"/>
        </w:rPr>
        <w:t xml:space="preserve">«Палкинский район» </w:t>
      </w:r>
    </w:p>
    <w:p w:rsidR="008164EA" w:rsidRPr="008164EA" w:rsidRDefault="008164EA" w:rsidP="008164EA">
      <w:pPr>
        <w:spacing w:after="0" w:line="240" w:lineRule="auto"/>
        <w:jc w:val="both"/>
        <w:rPr>
          <w:rFonts w:ascii="Times New Roman" w:hAnsi="Times New Roman"/>
          <w:sz w:val="24"/>
          <w:szCs w:val="24"/>
        </w:rPr>
      </w:pPr>
    </w:p>
    <w:p w:rsidR="008164EA" w:rsidRPr="008164EA" w:rsidRDefault="008164EA" w:rsidP="008164EA">
      <w:pPr>
        <w:spacing w:after="0" w:line="240" w:lineRule="auto"/>
        <w:jc w:val="center"/>
        <w:rPr>
          <w:rFonts w:ascii="Times New Roman" w:hAnsi="Times New Roman"/>
          <w:sz w:val="24"/>
          <w:szCs w:val="24"/>
        </w:rPr>
      </w:pPr>
      <w:r w:rsidRPr="008164EA">
        <w:rPr>
          <w:rFonts w:ascii="Times New Roman" w:hAnsi="Times New Roman"/>
          <w:b/>
          <w:sz w:val="24"/>
          <w:szCs w:val="24"/>
        </w:rPr>
        <w:t>ИНДИКАТОРЫ РИСКА НАРУШЕНИЯ ОБЯЗАТЕЛЬНЫХ ТРЕБОВАНИЙ, ИСПОЛЬЗУЕМЫЕ ДЛЯ ОПРЕДЕЛЕНИЯ НЕОБХОДИМОСТИ ПРОВЕДЕНИЯ ВНЕПЛАНОВЫХ ПРОВЕРОК ПРИ ОСУЩЕСТВЛЕНИИ МУНИЦИПАЛЬНОГО ЗЕМЕЛЬНОГО КОНТРОЛЯ  АДМИНИСТРАЦИЕЙ МУНИЦИПАЛЬНОГО ОБРАЗОВАНИЯ «ПАЛКИНСКИЙ РАЙОН»</w:t>
      </w:r>
    </w:p>
    <w:p w:rsidR="008164EA" w:rsidRPr="008164EA" w:rsidRDefault="008164EA" w:rsidP="008164EA">
      <w:pPr>
        <w:spacing w:after="0" w:line="240" w:lineRule="auto"/>
        <w:jc w:val="center"/>
        <w:rPr>
          <w:rFonts w:ascii="Times New Roman" w:hAnsi="Times New Roman"/>
          <w:sz w:val="24"/>
          <w:szCs w:val="24"/>
        </w:rPr>
      </w:pP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 xml:space="preserve">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 </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 xml:space="preserve">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 </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 xml:space="preserve">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 </w:t>
      </w:r>
    </w:p>
    <w:p w:rsidR="008164EA"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 xml:space="preserve">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w:t>
      </w:r>
    </w:p>
    <w:p w:rsidR="0069350D" w:rsidRPr="008164EA" w:rsidRDefault="008164EA" w:rsidP="008164EA">
      <w:pPr>
        <w:spacing w:after="0" w:line="240" w:lineRule="auto"/>
        <w:jc w:val="both"/>
        <w:rPr>
          <w:rFonts w:ascii="Times New Roman" w:hAnsi="Times New Roman"/>
          <w:sz w:val="24"/>
          <w:szCs w:val="24"/>
        </w:rPr>
      </w:pPr>
      <w:r w:rsidRPr="008164EA">
        <w:rPr>
          <w:rFonts w:ascii="Times New Roman" w:hAnsi="Times New Roman"/>
          <w:sz w:val="24"/>
          <w:szCs w:val="24"/>
        </w:rPr>
        <w:t>5. Неисполнение обязанности по приведению земельного участка в состояние, пригодное для использования по целевому назначению.</w:t>
      </w:r>
    </w:p>
    <w:sectPr w:rsidR="0069350D" w:rsidRPr="008164EA" w:rsidSect="008164EA">
      <w:headerReference w:type="default" r:id="rId15"/>
      <w:pgSz w:w="11906" w:h="16838"/>
      <w:pgMar w:top="567" w:right="567" w:bottom="567" w:left="1134" w:header="720" w:footer="720"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7A5" w:rsidRDefault="00D237A5" w:rsidP="008164EA">
      <w:pPr>
        <w:spacing w:after="0" w:line="240" w:lineRule="auto"/>
      </w:pPr>
      <w:r>
        <w:separator/>
      </w:r>
    </w:p>
  </w:endnote>
  <w:endnote w:type="continuationSeparator" w:id="0">
    <w:p w:rsidR="00D237A5" w:rsidRDefault="00D237A5" w:rsidP="00816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7A5" w:rsidRDefault="00D237A5" w:rsidP="008164EA">
      <w:pPr>
        <w:spacing w:after="0" w:line="240" w:lineRule="auto"/>
      </w:pPr>
      <w:r>
        <w:separator/>
      </w:r>
    </w:p>
  </w:footnote>
  <w:footnote w:type="continuationSeparator" w:id="0">
    <w:p w:rsidR="00D237A5" w:rsidRDefault="00D237A5" w:rsidP="008164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864182"/>
      <w:docPartObj>
        <w:docPartGallery w:val="Page Numbers (Top of Page)"/>
        <w:docPartUnique/>
      </w:docPartObj>
    </w:sdtPr>
    <w:sdtEndPr/>
    <w:sdtContent>
      <w:p w:rsidR="008164EA" w:rsidRDefault="008164EA">
        <w:pPr>
          <w:pStyle w:val="a4"/>
          <w:jc w:val="center"/>
        </w:pPr>
        <w:r>
          <w:fldChar w:fldCharType="begin"/>
        </w:r>
        <w:r>
          <w:instrText>PAGE   \* MERGEFORMAT</w:instrText>
        </w:r>
        <w:r>
          <w:fldChar w:fldCharType="separate"/>
        </w:r>
        <w:r w:rsidR="00DA6B05">
          <w:rPr>
            <w:noProof/>
          </w:rPr>
          <w:t>10</w:t>
        </w:r>
        <w:r>
          <w:fldChar w:fldCharType="end"/>
        </w:r>
      </w:p>
    </w:sdtContent>
  </w:sdt>
  <w:p w:rsidR="008164EA" w:rsidRDefault="008164E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4EA"/>
    <w:rsid w:val="00046128"/>
    <w:rsid w:val="002A22BE"/>
    <w:rsid w:val="0069350D"/>
    <w:rsid w:val="006C1CDE"/>
    <w:rsid w:val="008164EA"/>
    <w:rsid w:val="008B1AB5"/>
    <w:rsid w:val="00A34C17"/>
    <w:rsid w:val="00A66662"/>
    <w:rsid w:val="00D237A5"/>
    <w:rsid w:val="00DA6B05"/>
    <w:rsid w:val="00DB0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AB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164EA"/>
    <w:rPr>
      <w:color w:val="0000FF" w:themeColor="hyperlink"/>
      <w:u w:val="single"/>
    </w:rPr>
  </w:style>
  <w:style w:type="paragraph" w:styleId="a4">
    <w:name w:val="header"/>
    <w:basedOn w:val="a"/>
    <w:link w:val="a5"/>
    <w:uiPriority w:val="99"/>
    <w:unhideWhenUsed/>
    <w:rsid w:val="008164E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164EA"/>
    <w:rPr>
      <w:sz w:val="22"/>
      <w:szCs w:val="22"/>
    </w:rPr>
  </w:style>
  <w:style w:type="paragraph" w:styleId="a6">
    <w:name w:val="footer"/>
    <w:basedOn w:val="a"/>
    <w:link w:val="a7"/>
    <w:uiPriority w:val="99"/>
    <w:unhideWhenUsed/>
    <w:rsid w:val="008164E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164EA"/>
    <w:rPr>
      <w:sz w:val="22"/>
      <w:szCs w:val="22"/>
    </w:rPr>
  </w:style>
  <w:style w:type="paragraph" w:styleId="a8">
    <w:name w:val="Balloon Text"/>
    <w:basedOn w:val="a"/>
    <w:link w:val="a9"/>
    <w:uiPriority w:val="99"/>
    <w:semiHidden/>
    <w:unhideWhenUsed/>
    <w:rsid w:val="008164E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164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AB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164EA"/>
    <w:rPr>
      <w:color w:val="0000FF" w:themeColor="hyperlink"/>
      <w:u w:val="single"/>
    </w:rPr>
  </w:style>
  <w:style w:type="paragraph" w:styleId="a4">
    <w:name w:val="header"/>
    <w:basedOn w:val="a"/>
    <w:link w:val="a5"/>
    <w:uiPriority w:val="99"/>
    <w:unhideWhenUsed/>
    <w:rsid w:val="008164E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164EA"/>
    <w:rPr>
      <w:sz w:val="22"/>
      <w:szCs w:val="22"/>
    </w:rPr>
  </w:style>
  <w:style w:type="paragraph" w:styleId="a6">
    <w:name w:val="footer"/>
    <w:basedOn w:val="a"/>
    <w:link w:val="a7"/>
    <w:uiPriority w:val="99"/>
    <w:unhideWhenUsed/>
    <w:rsid w:val="008164E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164EA"/>
    <w:rPr>
      <w:sz w:val="22"/>
      <w:szCs w:val="22"/>
    </w:rPr>
  </w:style>
  <w:style w:type="paragraph" w:styleId="a8">
    <w:name w:val="Balloon Text"/>
    <w:basedOn w:val="a"/>
    <w:link w:val="a9"/>
    <w:uiPriority w:val="99"/>
    <w:semiHidden/>
    <w:unhideWhenUsed/>
    <w:rsid w:val="008164E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164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pskov.ru/" TargetMode="External"/><Relationship Id="rId13" Type="http://schemas.openxmlformats.org/officeDocument/2006/relationships/hyperlink" Target="http://pravo.pskov.ru/" TargetMode="External"/><Relationship Id="rId3" Type="http://schemas.openxmlformats.org/officeDocument/2006/relationships/settings" Target="settings.xml"/><Relationship Id="rId7" Type="http://schemas.openxmlformats.org/officeDocument/2006/relationships/hyperlink" Target="http://pravo.pskov.ru/" TargetMode="External"/><Relationship Id="rId12" Type="http://schemas.openxmlformats.org/officeDocument/2006/relationships/hyperlink" Target="http://pravo.pskov.ru/"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pravo.pskov.r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pravo.pskov.ru/" TargetMode="External"/><Relationship Id="rId4" Type="http://schemas.openxmlformats.org/officeDocument/2006/relationships/webSettings" Target="webSettings.xml"/><Relationship Id="rId9" Type="http://schemas.openxmlformats.org/officeDocument/2006/relationships/hyperlink" Target="http://pravo.pskov.ru/" TargetMode="External"/><Relationship Id="rId14" Type="http://schemas.openxmlformats.org/officeDocument/2006/relationships/hyperlink" Target="consultantplus://offline/ref=8A86690595839E90FE3B0F8BEF0F533028F91D7726F1B49427CC7B4E6D4519050754375E02B07E4582EE9A8672e757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10</Pages>
  <Words>4735</Words>
  <Characters>26990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3</cp:revision>
  <cp:lastPrinted>2021-11-29T13:34:00Z</cp:lastPrinted>
  <dcterms:created xsi:type="dcterms:W3CDTF">2021-11-29T06:20:00Z</dcterms:created>
  <dcterms:modified xsi:type="dcterms:W3CDTF">2021-11-29T13:35:00Z</dcterms:modified>
</cp:coreProperties>
</file>